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EBDD3" w14:textId="77777777" w:rsidR="00120AFD" w:rsidRDefault="00120AFD" w:rsidP="00B43BB1">
      <w:pPr>
        <w:rPr>
          <w:rFonts w:ascii="Arial" w:hAnsi="Arial" w:cs="Arial"/>
          <w:b/>
          <w:sz w:val="36"/>
          <w:szCs w:val="36"/>
        </w:rPr>
      </w:pPr>
    </w:p>
    <w:p w14:paraId="71F8193D" w14:textId="77777777" w:rsidR="00120AFD" w:rsidRDefault="00120AFD" w:rsidP="00120AFD">
      <w:pPr>
        <w:spacing w:before="85"/>
        <w:ind w:right="-1"/>
        <w:jc w:val="center"/>
        <w:rPr>
          <w:rFonts w:ascii="Arial" w:hAnsi="Arial" w:cs="Arial"/>
          <w:b/>
          <w:sz w:val="36"/>
          <w:szCs w:val="36"/>
        </w:rPr>
      </w:pPr>
    </w:p>
    <w:p w14:paraId="07CA219A" w14:textId="77777777" w:rsidR="00120AFD" w:rsidRDefault="00120AFD" w:rsidP="00120AFD">
      <w:pPr>
        <w:spacing w:before="85"/>
        <w:ind w:right="-1"/>
        <w:jc w:val="center"/>
        <w:rPr>
          <w:rFonts w:ascii="Arial" w:hAnsi="Arial" w:cs="Arial"/>
          <w:b/>
          <w:sz w:val="36"/>
          <w:szCs w:val="36"/>
        </w:rPr>
      </w:pPr>
    </w:p>
    <w:p w14:paraId="407D34F7" w14:textId="77777777" w:rsidR="00120AFD" w:rsidRDefault="00120AFD" w:rsidP="00120AFD">
      <w:pPr>
        <w:spacing w:before="85"/>
        <w:ind w:right="-1"/>
        <w:jc w:val="center"/>
        <w:rPr>
          <w:rFonts w:ascii="Arial" w:hAnsi="Arial" w:cs="Arial"/>
          <w:b/>
          <w:sz w:val="36"/>
          <w:szCs w:val="36"/>
        </w:rPr>
      </w:pPr>
    </w:p>
    <w:p w14:paraId="3DA0B3AA" w14:textId="77777777" w:rsidR="00120AFD" w:rsidRDefault="00120AFD" w:rsidP="00120AFD">
      <w:pPr>
        <w:spacing w:before="85"/>
        <w:ind w:right="-1"/>
        <w:jc w:val="center"/>
        <w:rPr>
          <w:rFonts w:ascii="Arial" w:hAnsi="Arial" w:cs="Arial"/>
          <w:b/>
          <w:sz w:val="36"/>
          <w:szCs w:val="36"/>
        </w:rPr>
      </w:pPr>
    </w:p>
    <w:p w14:paraId="3BDAFB15" w14:textId="77777777" w:rsidR="00120AFD" w:rsidRDefault="00120AFD" w:rsidP="00120AFD">
      <w:pPr>
        <w:spacing w:before="85"/>
        <w:ind w:right="-1"/>
        <w:jc w:val="center"/>
        <w:rPr>
          <w:rFonts w:ascii="Arial" w:hAnsi="Arial" w:cs="Arial"/>
          <w:b/>
          <w:sz w:val="36"/>
          <w:szCs w:val="36"/>
        </w:rPr>
      </w:pPr>
    </w:p>
    <w:p w14:paraId="3FE6B92E" w14:textId="77777777" w:rsidR="00120AFD" w:rsidRDefault="00120AFD" w:rsidP="00120AFD">
      <w:pPr>
        <w:spacing w:before="85"/>
        <w:ind w:right="-1"/>
        <w:jc w:val="center"/>
        <w:rPr>
          <w:rFonts w:ascii="Arial" w:hAnsi="Arial" w:cs="Arial"/>
          <w:b/>
          <w:sz w:val="36"/>
          <w:szCs w:val="36"/>
        </w:rPr>
      </w:pPr>
    </w:p>
    <w:p w14:paraId="676E5C70" w14:textId="5ADF3450" w:rsidR="00120AFD" w:rsidRDefault="00120AFD" w:rsidP="00120AFD">
      <w:pPr>
        <w:spacing w:before="85"/>
        <w:ind w:right="-1"/>
        <w:jc w:val="center"/>
        <w:rPr>
          <w:rFonts w:ascii="Arial" w:hAnsi="Arial" w:cs="Arial"/>
          <w:b/>
          <w:sz w:val="36"/>
          <w:szCs w:val="36"/>
        </w:rPr>
      </w:pPr>
      <w:r w:rsidRPr="00194DD0">
        <w:rPr>
          <w:rFonts w:ascii="Arial" w:hAnsi="Arial" w:cs="Arial"/>
          <w:b/>
          <w:sz w:val="36"/>
          <w:szCs w:val="36"/>
        </w:rPr>
        <w:t>PLANO</w:t>
      </w:r>
      <w:r w:rsidRPr="00194DD0">
        <w:rPr>
          <w:rFonts w:ascii="Arial" w:hAnsi="Arial" w:cs="Arial"/>
          <w:b/>
          <w:spacing w:val="-3"/>
          <w:sz w:val="36"/>
          <w:szCs w:val="36"/>
        </w:rPr>
        <w:t xml:space="preserve"> </w:t>
      </w:r>
      <w:r w:rsidRPr="00194DD0">
        <w:rPr>
          <w:rFonts w:ascii="Arial" w:hAnsi="Arial" w:cs="Arial"/>
          <w:b/>
          <w:sz w:val="36"/>
          <w:szCs w:val="36"/>
        </w:rPr>
        <w:t>DE</w:t>
      </w:r>
      <w:r w:rsidRPr="00194DD0">
        <w:rPr>
          <w:rFonts w:ascii="Arial" w:hAnsi="Arial" w:cs="Arial"/>
          <w:b/>
          <w:spacing w:val="-1"/>
          <w:sz w:val="36"/>
          <w:szCs w:val="36"/>
        </w:rPr>
        <w:t xml:space="preserve"> </w:t>
      </w:r>
      <w:r w:rsidRPr="00194DD0">
        <w:rPr>
          <w:rFonts w:ascii="Arial" w:hAnsi="Arial" w:cs="Arial"/>
          <w:b/>
          <w:sz w:val="36"/>
          <w:szCs w:val="36"/>
        </w:rPr>
        <w:t>CURSO</w:t>
      </w:r>
    </w:p>
    <w:p w14:paraId="0FDD2469" w14:textId="7C1E4088" w:rsidR="00120AFD" w:rsidRPr="00194DD0" w:rsidRDefault="00120AFD" w:rsidP="00120AFD">
      <w:pPr>
        <w:spacing w:before="85"/>
        <w:ind w:right="-1"/>
        <w:jc w:val="center"/>
        <w:rPr>
          <w:rFonts w:ascii="Arial" w:hAnsi="Arial" w:cs="Arial"/>
          <w:b/>
          <w:sz w:val="28"/>
          <w:szCs w:val="28"/>
        </w:rPr>
      </w:pPr>
      <w:r w:rsidRPr="00194DD0">
        <w:rPr>
          <w:rFonts w:ascii="Arial" w:hAnsi="Arial" w:cs="Arial"/>
          <w:b/>
          <w:sz w:val="28"/>
          <w:szCs w:val="28"/>
        </w:rPr>
        <w:t xml:space="preserve">TÉCNICO DE NÍVEL MÉDIO EM </w:t>
      </w:r>
      <w:r>
        <w:rPr>
          <w:rFonts w:ascii="Arial" w:hAnsi="Arial" w:cs="Arial"/>
          <w:b/>
          <w:sz w:val="28"/>
          <w:szCs w:val="28"/>
        </w:rPr>
        <w:t>RADIOLOGIA</w:t>
      </w:r>
    </w:p>
    <w:p w14:paraId="31CA7CF4" w14:textId="77777777" w:rsidR="00120AFD" w:rsidRPr="00194DD0" w:rsidRDefault="00120AFD" w:rsidP="00120AFD">
      <w:pPr>
        <w:ind w:right="-1"/>
        <w:jc w:val="center"/>
        <w:rPr>
          <w:rFonts w:ascii="Arial" w:hAnsi="Arial" w:cs="Arial"/>
          <w:sz w:val="36"/>
          <w:szCs w:val="36"/>
        </w:rPr>
      </w:pPr>
    </w:p>
    <w:p w14:paraId="402867F2" w14:textId="77777777" w:rsidR="00120AFD" w:rsidRPr="00194DD0" w:rsidRDefault="00120AFD" w:rsidP="00120AFD">
      <w:pPr>
        <w:spacing w:before="92"/>
        <w:ind w:right="-1"/>
        <w:jc w:val="center"/>
        <w:rPr>
          <w:rFonts w:ascii="Arial" w:hAnsi="Arial" w:cs="Arial"/>
          <w:bCs/>
          <w:sz w:val="28"/>
          <w:szCs w:val="28"/>
        </w:rPr>
      </w:pPr>
      <w:r w:rsidRPr="00194DD0">
        <w:rPr>
          <w:rFonts w:ascii="Arial" w:hAnsi="Arial" w:cs="Arial"/>
          <w:bCs/>
          <w:sz w:val="28"/>
          <w:szCs w:val="28"/>
        </w:rPr>
        <w:t>EIXO</w:t>
      </w:r>
      <w:r w:rsidRPr="00194DD0">
        <w:rPr>
          <w:rFonts w:ascii="Arial" w:hAnsi="Arial" w:cs="Arial"/>
          <w:bCs/>
          <w:spacing w:val="-5"/>
          <w:sz w:val="28"/>
          <w:szCs w:val="28"/>
        </w:rPr>
        <w:t xml:space="preserve"> </w:t>
      </w:r>
      <w:r w:rsidRPr="00194DD0">
        <w:rPr>
          <w:rFonts w:ascii="Arial" w:hAnsi="Arial" w:cs="Arial"/>
          <w:bCs/>
          <w:sz w:val="28"/>
          <w:szCs w:val="28"/>
        </w:rPr>
        <w:t>TECNOLÓGICO: AMBIENTE</w:t>
      </w:r>
      <w:r w:rsidRPr="00194DD0">
        <w:rPr>
          <w:rFonts w:ascii="Arial" w:hAnsi="Arial" w:cs="Arial"/>
          <w:bCs/>
          <w:spacing w:val="-2"/>
          <w:sz w:val="28"/>
          <w:szCs w:val="28"/>
        </w:rPr>
        <w:t xml:space="preserve"> </w:t>
      </w:r>
      <w:r w:rsidRPr="00194DD0">
        <w:rPr>
          <w:rFonts w:ascii="Arial" w:hAnsi="Arial" w:cs="Arial"/>
          <w:bCs/>
          <w:sz w:val="28"/>
          <w:szCs w:val="28"/>
        </w:rPr>
        <w:t>E</w:t>
      </w:r>
      <w:r w:rsidRPr="00194DD0">
        <w:rPr>
          <w:rFonts w:ascii="Arial" w:hAnsi="Arial" w:cs="Arial"/>
          <w:bCs/>
          <w:spacing w:val="-7"/>
          <w:sz w:val="28"/>
          <w:szCs w:val="28"/>
        </w:rPr>
        <w:t xml:space="preserve"> </w:t>
      </w:r>
      <w:r w:rsidRPr="00194DD0">
        <w:rPr>
          <w:rFonts w:ascii="Arial" w:hAnsi="Arial" w:cs="Arial"/>
          <w:bCs/>
          <w:sz w:val="28"/>
          <w:szCs w:val="28"/>
        </w:rPr>
        <w:t>SAÚDE</w:t>
      </w:r>
    </w:p>
    <w:p w14:paraId="69287771" w14:textId="77777777" w:rsidR="00120AFD" w:rsidRPr="00194DD0" w:rsidRDefault="00120AFD" w:rsidP="00120AFD">
      <w:pPr>
        <w:ind w:right="-1"/>
        <w:jc w:val="center"/>
        <w:rPr>
          <w:rFonts w:ascii="Arial" w:hAnsi="Arial" w:cs="Arial"/>
          <w:sz w:val="36"/>
          <w:szCs w:val="36"/>
        </w:rPr>
      </w:pPr>
    </w:p>
    <w:p w14:paraId="507B23A9" w14:textId="77777777" w:rsidR="00120AFD" w:rsidRPr="00194DD0" w:rsidRDefault="00120AFD" w:rsidP="00120AFD">
      <w:pPr>
        <w:ind w:right="-1"/>
        <w:jc w:val="center"/>
        <w:rPr>
          <w:rFonts w:ascii="Arial" w:hAnsi="Arial" w:cs="Arial"/>
          <w:sz w:val="36"/>
          <w:szCs w:val="36"/>
        </w:rPr>
      </w:pPr>
    </w:p>
    <w:p w14:paraId="1F13DCAB" w14:textId="77777777" w:rsidR="00120AFD" w:rsidRDefault="00120AFD" w:rsidP="00120AFD">
      <w:pPr>
        <w:ind w:right="-1"/>
        <w:jc w:val="center"/>
        <w:rPr>
          <w:rFonts w:ascii="Arial" w:hAnsi="Arial" w:cs="Arial"/>
          <w:sz w:val="36"/>
          <w:szCs w:val="36"/>
        </w:rPr>
      </w:pPr>
    </w:p>
    <w:p w14:paraId="58055088" w14:textId="77777777" w:rsidR="00120AFD" w:rsidRDefault="00120AFD" w:rsidP="00120AFD">
      <w:pPr>
        <w:ind w:right="-1"/>
        <w:jc w:val="center"/>
        <w:rPr>
          <w:rFonts w:ascii="Arial" w:hAnsi="Arial" w:cs="Arial"/>
          <w:sz w:val="36"/>
          <w:szCs w:val="36"/>
        </w:rPr>
      </w:pPr>
    </w:p>
    <w:p w14:paraId="2351E142" w14:textId="77777777" w:rsidR="00120AFD" w:rsidRDefault="00120AFD" w:rsidP="00120AFD">
      <w:pPr>
        <w:ind w:right="-1"/>
        <w:jc w:val="center"/>
        <w:rPr>
          <w:rFonts w:ascii="Arial" w:hAnsi="Arial" w:cs="Arial"/>
          <w:sz w:val="36"/>
          <w:szCs w:val="36"/>
        </w:rPr>
      </w:pPr>
    </w:p>
    <w:p w14:paraId="5EEF4506" w14:textId="77777777" w:rsidR="00120AFD" w:rsidRDefault="00120AFD" w:rsidP="00120AFD">
      <w:pPr>
        <w:ind w:right="-1"/>
        <w:jc w:val="center"/>
        <w:rPr>
          <w:rFonts w:ascii="Arial" w:hAnsi="Arial" w:cs="Arial"/>
          <w:sz w:val="36"/>
          <w:szCs w:val="36"/>
        </w:rPr>
      </w:pPr>
    </w:p>
    <w:p w14:paraId="7308995B" w14:textId="77777777" w:rsidR="00120AFD" w:rsidRPr="00194DD0" w:rsidRDefault="00120AFD" w:rsidP="00120AFD">
      <w:pPr>
        <w:ind w:right="-1"/>
        <w:jc w:val="center"/>
        <w:rPr>
          <w:rFonts w:ascii="Arial" w:hAnsi="Arial" w:cs="Arial"/>
          <w:sz w:val="36"/>
          <w:szCs w:val="36"/>
        </w:rPr>
      </w:pPr>
    </w:p>
    <w:p w14:paraId="1C37EC4C" w14:textId="7CDBD4FC" w:rsidR="00120AFD" w:rsidRPr="00120AFD" w:rsidRDefault="00120AFD" w:rsidP="00120AFD">
      <w:pPr>
        <w:spacing w:before="219"/>
        <w:ind w:right="-1"/>
        <w:jc w:val="center"/>
        <w:rPr>
          <w:rFonts w:ascii="Arial" w:hAnsi="Arial" w:cs="Arial"/>
          <w:iCs/>
          <w:sz w:val="24"/>
          <w:szCs w:val="24"/>
        </w:rPr>
      </w:pPr>
      <w:r w:rsidRPr="00120AFD">
        <w:rPr>
          <w:rFonts w:ascii="Arial" w:hAnsi="Arial" w:cs="Arial"/>
          <w:iCs/>
          <w:sz w:val="24"/>
          <w:szCs w:val="24"/>
        </w:rPr>
        <w:t>Carga</w:t>
      </w:r>
      <w:r w:rsidRPr="00120AFD">
        <w:rPr>
          <w:rFonts w:ascii="Arial" w:hAnsi="Arial" w:cs="Arial"/>
          <w:iCs/>
          <w:spacing w:val="-2"/>
          <w:sz w:val="24"/>
          <w:szCs w:val="24"/>
        </w:rPr>
        <w:t xml:space="preserve"> </w:t>
      </w:r>
      <w:r w:rsidRPr="00120AFD">
        <w:rPr>
          <w:rFonts w:ascii="Arial" w:hAnsi="Arial" w:cs="Arial"/>
          <w:iCs/>
          <w:sz w:val="24"/>
          <w:szCs w:val="24"/>
        </w:rPr>
        <w:t>Horária:</w:t>
      </w:r>
      <w:r w:rsidRPr="00120AFD">
        <w:rPr>
          <w:rFonts w:ascii="Arial" w:hAnsi="Arial" w:cs="Arial"/>
          <w:iCs/>
          <w:spacing w:val="-2"/>
          <w:sz w:val="24"/>
          <w:szCs w:val="24"/>
        </w:rPr>
        <w:t xml:space="preserve"> </w:t>
      </w:r>
      <w:r w:rsidRPr="00120AFD">
        <w:rPr>
          <w:rFonts w:ascii="Arial" w:hAnsi="Arial" w:cs="Arial"/>
          <w:iCs/>
          <w:sz w:val="24"/>
          <w:szCs w:val="24"/>
        </w:rPr>
        <w:t>1.</w:t>
      </w:r>
      <w:r w:rsidR="00771ADE">
        <w:rPr>
          <w:rFonts w:ascii="Arial" w:hAnsi="Arial" w:cs="Arial"/>
          <w:iCs/>
          <w:sz w:val="24"/>
          <w:szCs w:val="24"/>
        </w:rPr>
        <w:t>6</w:t>
      </w:r>
      <w:r w:rsidRPr="00120AFD">
        <w:rPr>
          <w:rFonts w:ascii="Arial" w:hAnsi="Arial" w:cs="Arial"/>
          <w:iCs/>
          <w:sz w:val="24"/>
          <w:szCs w:val="24"/>
        </w:rPr>
        <w:t>00</w:t>
      </w:r>
      <w:r w:rsidRPr="00120AFD">
        <w:rPr>
          <w:rFonts w:ascii="Arial" w:hAnsi="Arial" w:cs="Arial"/>
          <w:iCs/>
          <w:spacing w:val="-1"/>
          <w:sz w:val="24"/>
          <w:szCs w:val="24"/>
        </w:rPr>
        <w:t xml:space="preserve"> </w:t>
      </w:r>
      <w:r w:rsidRPr="00120AFD">
        <w:rPr>
          <w:rFonts w:ascii="Arial" w:hAnsi="Arial" w:cs="Arial"/>
          <w:iCs/>
          <w:sz w:val="24"/>
          <w:szCs w:val="24"/>
        </w:rPr>
        <w:t>Horas</w:t>
      </w:r>
    </w:p>
    <w:p w14:paraId="2870CF6A" w14:textId="18AB17C9" w:rsidR="00120AFD" w:rsidRPr="00120AFD" w:rsidRDefault="00120AFD" w:rsidP="00120AFD">
      <w:pPr>
        <w:ind w:right="-1"/>
        <w:jc w:val="center"/>
        <w:rPr>
          <w:rFonts w:ascii="Arial" w:hAnsi="Arial" w:cs="Arial"/>
          <w:sz w:val="24"/>
          <w:szCs w:val="24"/>
        </w:rPr>
      </w:pPr>
      <w:r w:rsidRPr="00120AFD">
        <w:rPr>
          <w:rFonts w:ascii="Arial" w:hAnsi="Arial" w:cs="Arial"/>
          <w:sz w:val="24"/>
          <w:szCs w:val="24"/>
        </w:rPr>
        <w:t>FRANCA - 2026</w:t>
      </w:r>
    </w:p>
    <w:p w14:paraId="382F2B6D" w14:textId="417290FC" w:rsidR="00120AFD" w:rsidRDefault="00120AFD" w:rsidP="00120AFD">
      <w:pPr>
        <w:jc w:val="center"/>
        <w:rPr>
          <w:rFonts w:ascii="Arial" w:hAnsi="Arial" w:cs="Arial"/>
          <w:b/>
          <w:sz w:val="32"/>
        </w:rPr>
      </w:pPr>
      <w:r w:rsidRPr="00F51324">
        <w:rPr>
          <w:rFonts w:ascii="Arial" w:hAnsi="Arial" w:cs="Arial"/>
          <w:b/>
          <w:sz w:val="32"/>
        </w:rPr>
        <w:lastRenderedPageBreak/>
        <w:t xml:space="preserve">TÉCNICO </w:t>
      </w:r>
      <w:r>
        <w:rPr>
          <w:rFonts w:ascii="Arial" w:hAnsi="Arial" w:cs="Arial"/>
          <w:b/>
          <w:sz w:val="32"/>
        </w:rPr>
        <w:t>EM RADIOLOGIA</w:t>
      </w:r>
    </w:p>
    <w:p w14:paraId="04A1D2A4" w14:textId="77777777" w:rsidR="00120AFD" w:rsidRPr="00F51324" w:rsidRDefault="00120AFD" w:rsidP="00120AFD">
      <w:pPr>
        <w:jc w:val="center"/>
        <w:rPr>
          <w:rFonts w:ascii="Arial" w:hAnsi="Arial" w:cs="Arial"/>
          <w:b/>
          <w:sz w:val="32"/>
        </w:rPr>
      </w:pPr>
    </w:p>
    <w:p w14:paraId="4F1A801F" w14:textId="77777777" w:rsidR="00120AFD" w:rsidRPr="00F51324" w:rsidRDefault="00120AFD" w:rsidP="00120AFD">
      <w:pPr>
        <w:jc w:val="center"/>
        <w:rPr>
          <w:rFonts w:ascii="Arial" w:hAnsi="Arial" w:cs="Arial"/>
          <w:b/>
          <w:sz w:val="36"/>
        </w:rPr>
      </w:pPr>
      <w:r>
        <w:rPr>
          <w:rFonts w:ascii="Arial" w:hAnsi="Arial" w:cs="Arial"/>
          <w:b/>
          <w:sz w:val="36"/>
        </w:rPr>
        <w:t>SUMÁRIO</w:t>
      </w:r>
    </w:p>
    <w:tbl>
      <w:tblPr>
        <w:tblW w:w="8504"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483"/>
        <w:gridCol w:w="7455"/>
        <w:gridCol w:w="566"/>
      </w:tblGrid>
      <w:tr w:rsidR="00C17DC4" w:rsidRPr="00F51324" w14:paraId="77AE16EF" w14:textId="77777777" w:rsidTr="00C17DC4">
        <w:trPr>
          <w:trHeight w:val="405"/>
        </w:trPr>
        <w:tc>
          <w:tcPr>
            <w:tcW w:w="483" w:type="dxa"/>
            <w:vAlign w:val="center"/>
          </w:tcPr>
          <w:p w14:paraId="5F6D1075" w14:textId="3CD5659F" w:rsidR="00C17DC4" w:rsidRDefault="00C17DC4" w:rsidP="00C17DC4">
            <w:pPr>
              <w:spacing w:after="120" w:line="240" w:lineRule="auto"/>
              <w:rPr>
                <w:rFonts w:ascii="Arial" w:hAnsi="Arial" w:cs="Arial"/>
                <w:b/>
                <w:bCs/>
                <w:sz w:val="24"/>
                <w:szCs w:val="24"/>
              </w:rPr>
            </w:pPr>
            <w:r>
              <w:rPr>
                <w:rFonts w:ascii="Arial" w:hAnsi="Arial" w:cs="Arial"/>
                <w:b/>
                <w:bCs/>
                <w:sz w:val="24"/>
                <w:szCs w:val="24"/>
              </w:rPr>
              <w:t>1</w:t>
            </w:r>
          </w:p>
        </w:tc>
        <w:tc>
          <w:tcPr>
            <w:tcW w:w="7455" w:type="dxa"/>
          </w:tcPr>
          <w:p w14:paraId="761D38C9" w14:textId="666769FC" w:rsidR="00C17DC4" w:rsidRPr="00C17DC4" w:rsidRDefault="00C17DC4" w:rsidP="00C17DC4">
            <w:pPr>
              <w:spacing w:after="120" w:line="240" w:lineRule="auto"/>
              <w:ind w:left="230"/>
              <w:rPr>
                <w:rFonts w:ascii="Arial" w:hAnsi="Arial" w:cs="Arial"/>
                <w:sz w:val="24"/>
                <w:szCs w:val="24"/>
              </w:rPr>
            </w:pPr>
            <w:r>
              <w:rPr>
                <w:rFonts w:ascii="Arial" w:hAnsi="Arial" w:cs="Arial"/>
                <w:sz w:val="24"/>
                <w:szCs w:val="24"/>
              </w:rPr>
              <w:t>IDENTIFICAÇÃO DA ESCOLA</w:t>
            </w:r>
          </w:p>
        </w:tc>
        <w:tc>
          <w:tcPr>
            <w:tcW w:w="566" w:type="dxa"/>
          </w:tcPr>
          <w:p w14:paraId="5A187785"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04233BBD" w14:textId="6726C19F" w:rsidTr="00C17DC4">
        <w:trPr>
          <w:trHeight w:val="405"/>
        </w:trPr>
        <w:tc>
          <w:tcPr>
            <w:tcW w:w="483" w:type="dxa"/>
            <w:vAlign w:val="center"/>
          </w:tcPr>
          <w:p w14:paraId="46B1F4FC" w14:textId="61A85E26"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2</w:t>
            </w:r>
          </w:p>
        </w:tc>
        <w:tc>
          <w:tcPr>
            <w:tcW w:w="7455" w:type="dxa"/>
          </w:tcPr>
          <w:p w14:paraId="34104B94" w14:textId="51B771CA"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IDENTIFICAÇÃO DO CURSO</w:t>
            </w:r>
          </w:p>
        </w:tc>
        <w:tc>
          <w:tcPr>
            <w:tcW w:w="566" w:type="dxa"/>
          </w:tcPr>
          <w:p w14:paraId="54DEDA2F"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394B4020" w14:textId="04652CB9" w:rsidTr="00C17DC4">
        <w:trPr>
          <w:trHeight w:val="405"/>
        </w:trPr>
        <w:tc>
          <w:tcPr>
            <w:tcW w:w="483" w:type="dxa"/>
            <w:vAlign w:val="center"/>
          </w:tcPr>
          <w:p w14:paraId="56B7762F" w14:textId="1330CC65"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3</w:t>
            </w:r>
          </w:p>
        </w:tc>
        <w:tc>
          <w:tcPr>
            <w:tcW w:w="7455" w:type="dxa"/>
          </w:tcPr>
          <w:p w14:paraId="573DCF93" w14:textId="6792E3F7"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JUSTIFICATIVA E OBJETIVOS</w:t>
            </w:r>
          </w:p>
        </w:tc>
        <w:tc>
          <w:tcPr>
            <w:tcW w:w="566" w:type="dxa"/>
          </w:tcPr>
          <w:p w14:paraId="38715B0C"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6216AB9B" w14:textId="6FBEAAC8" w:rsidTr="00C17DC4">
        <w:trPr>
          <w:trHeight w:val="393"/>
        </w:trPr>
        <w:tc>
          <w:tcPr>
            <w:tcW w:w="483" w:type="dxa"/>
            <w:vAlign w:val="center"/>
          </w:tcPr>
          <w:p w14:paraId="16E7CC97" w14:textId="521E0A71"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4</w:t>
            </w:r>
          </w:p>
        </w:tc>
        <w:tc>
          <w:tcPr>
            <w:tcW w:w="7455" w:type="dxa"/>
          </w:tcPr>
          <w:p w14:paraId="55A082D6" w14:textId="1BF1DF31"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REQUISITOS DE ACESSO</w:t>
            </w:r>
          </w:p>
        </w:tc>
        <w:tc>
          <w:tcPr>
            <w:tcW w:w="566" w:type="dxa"/>
          </w:tcPr>
          <w:p w14:paraId="00AAA92E"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3CF176B3" w14:textId="2E28FA31" w:rsidTr="00C17DC4">
        <w:trPr>
          <w:trHeight w:val="405"/>
        </w:trPr>
        <w:tc>
          <w:tcPr>
            <w:tcW w:w="483" w:type="dxa"/>
            <w:vAlign w:val="center"/>
          </w:tcPr>
          <w:p w14:paraId="1AC23759" w14:textId="65838364"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5</w:t>
            </w:r>
          </w:p>
        </w:tc>
        <w:tc>
          <w:tcPr>
            <w:tcW w:w="7455" w:type="dxa"/>
          </w:tcPr>
          <w:p w14:paraId="27D2033C" w14:textId="78B728EF"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PERFIL PROFISSIONAL DE CONCLUSÃO</w:t>
            </w:r>
          </w:p>
        </w:tc>
        <w:tc>
          <w:tcPr>
            <w:tcW w:w="566" w:type="dxa"/>
          </w:tcPr>
          <w:p w14:paraId="7512F148"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0E14ED39" w14:textId="72BF476F" w:rsidTr="00C17DC4">
        <w:trPr>
          <w:trHeight w:val="405"/>
        </w:trPr>
        <w:tc>
          <w:tcPr>
            <w:tcW w:w="483" w:type="dxa"/>
            <w:vAlign w:val="center"/>
          </w:tcPr>
          <w:p w14:paraId="16637763" w14:textId="01547437"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6</w:t>
            </w:r>
          </w:p>
        </w:tc>
        <w:tc>
          <w:tcPr>
            <w:tcW w:w="7455" w:type="dxa"/>
          </w:tcPr>
          <w:p w14:paraId="00E7D9F3" w14:textId="4199A1E2"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ORGANIZAÇÃO CURRICULAR</w:t>
            </w:r>
          </w:p>
        </w:tc>
        <w:tc>
          <w:tcPr>
            <w:tcW w:w="566" w:type="dxa"/>
          </w:tcPr>
          <w:p w14:paraId="2F2461B0"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21A562C9" w14:textId="21C47A3A" w:rsidTr="00C17DC4">
        <w:trPr>
          <w:trHeight w:val="405"/>
        </w:trPr>
        <w:tc>
          <w:tcPr>
            <w:tcW w:w="483" w:type="dxa"/>
            <w:vAlign w:val="center"/>
          </w:tcPr>
          <w:p w14:paraId="53DD4F77" w14:textId="1FFB1023"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7</w:t>
            </w:r>
          </w:p>
        </w:tc>
        <w:tc>
          <w:tcPr>
            <w:tcW w:w="7455" w:type="dxa"/>
          </w:tcPr>
          <w:p w14:paraId="6C3E6510" w14:textId="0472C7A1"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MATRIZ CURRICULAR</w:t>
            </w:r>
          </w:p>
        </w:tc>
        <w:tc>
          <w:tcPr>
            <w:tcW w:w="566" w:type="dxa"/>
          </w:tcPr>
          <w:p w14:paraId="0991BC05"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0172F0EC" w14:textId="36E6C117" w:rsidTr="00C17DC4">
        <w:trPr>
          <w:trHeight w:val="405"/>
        </w:trPr>
        <w:tc>
          <w:tcPr>
            <w:tcW w:w="483" w:type="dxa"/>
            <w:vAlign w:val="center"/>
          </w:tcPr>
          <w:p w14:paraId="60CB7DCD" w14:textId="7DA6E45B"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8</w:t>
            </w:r>
          </w:p>
        </w:tc>
        <w:tc>
          <w:tcPr>
            <w:tcW w:w="7455" w:type="dxa"/>
          </w:tcPr>
          <w:p w14:paraId="79A617EE" w14:textId="4C6DFB4E"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EMENTÁRIOS DOS COMPONENTES CURRICULARES</w:t>
            </w:r>
          </w:p>
        </w:tc>
        <w:tc>
          <w:tcPr>
            <w:tcW w:w="566" w:type="dxa"/>
          </w:tcPr>
          <w:p w14:paraId="4D8A6ED0"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2B6A1229" w14:textId="52CA0B23" w:rsidTr="00C17DC4">
        <w:trPr>
          <w:trHeight w:val="393"/>
        </w:trPr>
        <w:tc>
          <w:tcPr>
            <w:tcW w:w="483" w:type="dxa"/>
            <w:vAlign w:val="center"/>
          </w:tcPr>
          <w:p w14:paraId="2C58D938" w14:textId="06937401" w:rsidR="00C17DC4" w:rsidRPr="00120AFD" w:rsidRDefault="00C17DC4" w:rsidP="00C17DC4">
            <w:pPr>
              <w:tabs>
                <w:tab w:val="left" w:pos="284"/>
                <w:tab w:val="left" w:pos="709"/>
              </w:tabs>
              <w:spacing w:after="120" w:line="240" w:lineRule="auto"/>
              <w:rPr>
                <w:rFonts w:ascii="Arial" w:hAnsi="Arial" w:cs="Arial"/>
                <w:b/>
                <w:bCs/>
                <w:sz w:val="24"/>
                <w:szCs w:val="24"/>
              </w:rPr>
            </w:pPr>
            <w:r>
              <w:rPr>
                <w:rFonts w:ascii="Arial" w:hAnsi="Arial" w:cs="Arial"/>
                <w:b/>
                <w:bCs/>
                <w:sz w:val="24"/>
                <w:szCs w:val="24"/>
              </w:rPr>
              <w:t>9</w:t>
            </w:r>
          </w:p>
        </w:tc>
        <w:tc>
          <w:tcPr>
            <w:tcW w:w="7455" w:type="dxa"/>
          </w:tcPr>
          <w:p w14:paraId="67920279" w14:textId="5A1CA6AA"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METODOLOGIA</w:t>
            </w:r>
          </w:p>
        </w:tc>
        <w:tc>
          <w:tcPr>
            <w:tcW w:w="566" w:type="dxa"/>
          </w:tcPr>
          <w:p w14:paraId="2C1A14EF"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2D04B565" w14:textId="7FA1D8C8" w:rsidTr="00C17DC4">
        <w:trPr>
          <w:trHeight w:val="405"/>
        </w:trPr>
        <w:tc>
          <w:tcPr>
            <w:tcW w:w="483" w:type="dxa"/>
            <w:vAlign w:val="center"/>
          </w:tcPr>
          <w:p w14:paraId="1F47764E" w14:textId="61D60CAC"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10</w:t>
            </w:r>
          </w:p>
        </w:tc>
        <w:tc>
          <w:tcPr>
            <w:tcW w:w="7455" w:type="dxa"/>
          </w:tcPr>
          <w:p w14:paraId="139245C9" w14:textId="4081EC3C"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CRITÉRIOS DE AVALIAÇÃO</w:t>
            </w:r>
          </w:p>
        </w:tc>
        <w:tc>
          <w:tcPr>
            <w:tcW w:w="566" w:type="dxa"/>
          </w:tcPr>
          <w:p w14:paraId="7F066730"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35FA57B1" w14:textId="33B1AA6D" w:rsidTr="00C17DC4">
        <w:trPr>
          <w:trHeight w:val="405"/>
        </w:trPr>
        <w:tc>
          <w:tcPr>
            <w:tcW w:w="483" w:type="dxa"/>
            <w:vAlign w:val="center"/>
          </w:tcPr>
          <w:p w14:paraId="66C21F00" w14:textId="6BB1192B"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11</w:t>
            </w:r>
          </w:p>
        </w:tc>
        <w:tc>
          <w:tcPr>
            <w:tcW w:w="7455" w:type="dxa"/>
          </w:tcPr>
          <w:p w14:paraId="402C2B3A" w14:textId="73A12181"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ESTÁGIO SUPERVISIONADO</w:t>
            </w:r>
          </w:p>
        </w:tc>
        <w:tc>
          <w:tcPr>
            <w:tcW w:w="566" w:type="dxa"/>
          </w:tcPr>
          <w:p w14:paraId="41E3F987"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6A1FF72C" w14:textId="61E89964" w:rsidTr="00C17DC4">
        <w:trPr>
          <w:trHeight w:val="405"/>
        </w:trPr>
        <w:tc>
          <w:tcPr>
            <w:tcW w:w="483" w:type="dxa"/>
            <w:vAlign w:val="center"/>
          </w:tcPr>
          <w:p w14:paraId="6002EACE" w14:textId="041F7C0A"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12</w:t>
            </w:r>
          </w:p>
        </w:tc>
        <w:tc>
          <w:tcPr>
            <w:tcW w:w="7455" w:type="dxa"/>
          </w:tcPr>
          <w:p w14:paraId="6AF6C1F1" w14:textId="15C2745C"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TRABALHO DE CONCLUSÃO DE CURSO (TCC)</w:t>
            </w:r>
          </w:p>
        </w:tc>
        <w:tc>
          <w:tcPr>
            <w:tcW w:w="566" w:type="dxa"/>
          </w:tcPr>
          <w:p w14:paraId="33517A01"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16F6797F" w14:textId="57C248AF" w:rsidTr="00C17DC4">
        <w:trPr>
          <w:trHeight w:val="405"/>
        </w:trPr>
        <w:tc>
          <w:tcPr>
            <w:tcW w:w="483" w:type="dxa"/>
            <w:vAlign w:val="center"/>
          </w:tcPr>
          <w:p w14:paraId="675A4C84" w14:textId="46E63106"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13</w:t>
            </w:r>
          </w:p>
        </w:tc>
        <w:tc>
          <w:tcPr>
            <w:tcW w:w="7455" w:type="dxa"/>
          </w:tcPr>
          <w:p w14:paraId="0E36559F" w14:textId="7A6FFDBF"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APROVEITAMENTO DE CONHECIMENTOS E EXPERIÊNCIAS ANTERIORES</w:t>
            </w:r>
          </w:p>
        </w:tc>
        <w:tc>
          <w:tcPr>
            <w:tcW w:w="566" w:type="dxa"/>
          </w:tcPr>
          <w:p w14:paraId="536B56FC"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6391B22F" w14:textId="57F4F396" w:rsidTr="00C17DC4">
        <w:trPr>
          <w:trHeight w:val="393"/>
        </w:trPr>
        <w:tc>
          <w:tcPr>
            <w:tcW w:w="483" w:type="dxa"/>
            <w:vAlign w:val="center"/>
          </w:tcPr>
          <w:p w14:paraId="089FA90C" w14:textId="07F37F29"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14</w:t>
            </w:r>
          </w:p>
        </w:tc>
        <w:tc>
          <w:tcPr>
            <w:tcW w:w="7455" w:type="dxa"/>
          </w:tcPr>
          <w:p w14:paraId="7024F5C4" w14:textId="3E5B9D73"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INSTALAÇÕES E EQUIPAMENTOS</w:t>
            </w:r>
          </w:p>
        </w:tc>
        <w:tc>
          <w:tcPr>
            <w:tcW w:w="566" w:type="dxa"/>
          </w:tcPr>
          <w:p w14:paraId="6B31ACDD"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2CDAE40E" w14:textId="6BC17F49" w:rsidTr="00C17DC4">
        <w:trPr>
          <w:trHeight w:val="405"/>
        </w:trPr>
        <w:tc>
          <w:tcPr>
            <w:tcW w:w="483" w:type="dxa"/>
            <w:vAlign w:val="center"/>
          </w:tcPr>
          <w:p w14:paraId="676DB19A" w14:textId="2362026A"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15</w:t>
            </w:r>
          </w:p>
        </w:tc>
        <w:tc>
          <w:tcPr>
            <w:tcW w:w="7455" w:type="dxa"/>
          </w:tcPr>
          <w:p w14:paraId="76435CCC" w14:textId="27171F6A"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PESSOAL DOCENTE E TÉCNICO</w:t>
            </w:r>
          </w:p>
        </w:tc>
        <w:tc>
          <w:tcPr>
            <w:tcW w:w="566" w:type="dxa"/>
          </w:tcPr>
          <w:p w14:paraId="793D0E06"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5560DBFF" w14:textId="364FFBC9" w:rsidTr="00C17DC4">
        <w:trPr>
          <w:trHeight w:val="405"/>
        </w:trPr>
        <w:tc>
          <w:tcPr>
            <w:tcW w:w="483" w:type="dxa"/>
            <w:vAlign w:val="center"/>
          </w:tcPr>
          <w:p w14:paraId="646BA594" w14:textId="02037108"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16</w:t>
            </w:r>
          </w:p>
        </w:tc>
        <w:tc>
          <w:tcPr>
            <w:tcW w:w="7455" w:type="dxa"/>
          </w:tcPr>
          <w:p w14:paraId="10BC1D53" w14:textId="7291E25D" w:rsidR="00C17DC4" w:rsidRPr="00C17DC4" w:rsidRDefault="00C17DC4" w:rsidP="00C17DC4">
            <w:pPr>
              <w:spacing w:after="120" w:line="240" w:lineRule="auto"/>
              <w:ind w:left="230"/>
              <w:rPr>
                <w:rFonts w:ascii="Arial" w:hAnsi="Arial" w:cs="Arial"/>
                <w:sz w:val="24"/>
                <w:szCs w:val="24"/>
              </w:rPr>
            </w:pPr>
            <w:r w:rsidRPr="00C17DC4">
              <w:rPr>
                <w:rFonts w:ascii="Arial" w:hAnsi="Arial" w:cs="Arial"/>
                <w:sz w:val="24"/>
                <w:szCs w:val="24"/>
              </w:rPr>
              <w:t>CERTIFICADOS E DIPLOMA</w:t>
            </w:r>
          </w:p>
        </w:tc>
        <w:tc>
          <w:tcPr>
            <w:tcW w:w="566" w:type="dxa"/>
          </w:tcPr>
          <w:p w14:paraId="357B0E62" w14:textId="77777777" w:rsidR="00C17DC4" w:rsidRPr="00C17DC4" w:rsidRDefault="00C17DC4" w:rsidP="00C17DC4">
            <w:pPr>
              <w:spacing w:after="120" w:line="240" w:lineRule="auto"/>
              <w:ind w:left="230"/>
              <w:rPr>
                <w:rFonts w:ascii="Arial" w:hAnsi="Arial" w:cs="Arial"/>
                <w:sz w:val="24"/>
                <w:szCs w:val="24"/>
              </w:rPr>
            </w:pPr>
          </w:p>
        </w:tc>
      </w:tr>
      <w:tr w:rsidR="00C17DC4" w:rsidRPr="00F51324" w14:paraId="4A6DEAF0" w14:textId="4CE3A090" w:rsidTr="00C17DC4">
        <w:trPr>
          <w:trHeight w:val="405"/>
        </w:trPr>
        <w:tc>
          <w:tcPr>
            <w:tcW w:w="483" w:type="dxa"/>
            <w:vAlign w:val="center"/>
          </w:tcPr>
          <w:p w14:paraId="7FE4B1FB" w14:textId="5913EF2F" w:rsidR="00C17DC4" w:rsidRPr="00120AFD" w:rsidRDefault="00C17DC4" w:rsidP="00C17DC4">
            <w:pPr>
              <w:spacing w:after="120" w:line="240" w:lineRule="auto"/>
              <w:rPr>
                <w:rFonts w:ascii="Arial" w:hAnsi="Arial" w:cs="Arial"/>
                <w:b/>
                <w:bCs/>
                <w:sz w:val="24"/>
                <w:szCs w:val="24"/>
              </w:rPr>
            </w:pPr>
            <w:r>
              <w:rPr>
                <w:rFonts w:ascii="Arial" w:hAnsi="Arial" w:cs="Arial"/>
                <w:b/>
                <w:bCs/>
                <w:sz w:val="24"/>
                <w:szCs w:val="24"/>
              </w:rPr>
              <w:t>17</w:t>
            </w:r>
          </w:p>
        </w:tc>
        <w:tc>
          <w:tcPr>
            <w:tcW w:w="7455" w:type="dxa"/>
          </w:tcPr>
          <w:p w14:paraId="038CDD0D" w14:textId="48F66DF3" w:rsidR="00C17DC4" w:rsidRPr="00C17DC4" w:rsidRDefault="005B41A4" w:rsidP="00C17DC4">
            <w:pPr>
              <w:spacing w:after="120" w:line="240" w:lineRule="auto"/>
              <w:ind w:left="230"/>
              <w:rPr>
                <w:rFonts w:ascii="Arial" w:hAnsi="Arial" w:cs="Arial"/>
                <w:sz w:val="24"/>
                <w:szCs w:val="24"/>
              </w:rPr>
            </w:pPr>
            <w:r w:rsidRPr="00C17DC4">
              <w:rPr>
                <w:rFonts w:ascii="Arial" w:hAnsi="Arial" w:cs="Arial"/>
                <w:sz w:val="24"/>
                <w:szCs w:val="24"/>
              </w:rPr>
              <w:t>BIBLIOGRAFIA</w:t>
            </w:r>
          </w:p>
        </w:tc>
        <w:tc>
          <w:tcPr>
            <w:tcW w:w="566" w:type="dxa"/>
          </w:tcPr>
          <w:p w14:paraId="5393A1C8" w14:textId="77777777" w:rsidR="00C17DC4" w:rsidRPr="00C17DC4" w:rsidRDefault="00C17DC4" w:rsidP="00C17DC4">
            <w:pPr>
              <w:spacing w:after="120" w:line="240" w:lineRule="auto"/>
              <w:ind w:left="230"/>
              <w:rPr>
                <w:rFonts w:ascii="Arial" w:hAnsi="Arial" w:cs="Arial"/>
                <w:sz w:val="24"/>
                <w:szCs w:val="24"/>
              </w:rPr>
            </w:pPr>
          </w:p>
        </w:tc>
      </w:tr>
    </w:tbl>
    <w:p w14:paraId="59034B5B" w14:textId="77777777" w:rsidR="00120AFD" w:rsidRDefault="00120AFD" w:rsidP="00120AFD">
      <w:pPr>
        <w:spacing w:line="360" w:lineRule="auto"/>
        <w:jc w:val="both"/>
        <w:rPr>
          <w:rFonts w:ascii="Arial" w:hAnsi="Arial" w:cs="Arial"/>
          <w:sz w:val="24"/>
          <w:szCs w:val="24"/>
        </w:rPr>
      </w:pPr>
    </w:p>
    <w:p w14:paraId="003E0BB6" w14:textId="77777777" w:rsidR="00120AFD" w:rsidRDefault="00120AFD" w:rsidP="00120AFD">
      <w:pPr>
        <w:spacing w:after="0"/>
        <w:jc w:val="both"/>
        <w:rPr>
          <w:rFonts w:ascii="Arial" w:hAnsi="Arial" w:cs="Arial"/>
          <w:b/>
          <w:sz w:val="28"/>
        </w:rPr>
      </w:pPr>
    </w:p>
    <w:p w14:paraId="095C44EF" w14:textId="77777777" w:rsidR="00C17DC4" w:rsidRDefault="00C17DC4" w:rsidP="00120AFD">
      <w:pPr>
        <w:spacing w:after="0"/>
        <w:jc w:val="both"/>
        <w:rPr>
          <w:rFonts w:ascii="Arial" w:hAnsi="Arial" w:cs="Arial"/>
          <w:b/>
          <w:sz w:val="28"/>
        </w:rPr>
      </w:pPr>
    </w:p>
    <w:p w14:paraId="63770DD3" w14:textId="77777777" w:rsidR="00C17DC4" w:rsidRDefault="00C17DC4" w:rsidP="00120AFD">
      <w:pPr>
        <w:spacing w:after="0"/>
        <w:jc w:val="both"/>
        <w:rPr>
          <w:rFonts w:ascii="Arial" w:hAnsi="Arial" w:cs="Arial"/>
          <w:b/>
          <w:sz w:val="28"/>
        </w:rPr>
      </w:pPr>
    </w:p>
    <w:p w14:paraId="450C963B" w14:textId="77777777" w:rsidR="00C17DC4" w:rsidRDefault="00C17DC4" w:rsidP="00120AFD">
      <w:pPr>
        <w:spacing w:after="0"/>
        <w:jc w:val="both"/>
        <w:rPr>
          <w:rFonts w:ascii="Arial" w:hAnsi="Arial" w:cs="Arial"/>
          <w:b/>
          <w:sz w:val="28"/>
        </w:rPr>
      </w:pPr>
    </w:p>
    <w:p w14:paraId="13016315" w14:textId="77777777" w:rsidR="00C17DC4" w:rsidRDefault="00C17DC4" w:rsidP="00120AFD">
      <w:pPr>
        <w:spacing w:after="0"/>
        <w:jc w:val="both"/>
        <w:rPr>
          <w:rFonts w:ascii="Arial" w:hAnsi="Arial" w:cs="Arial"/>
          <w:b/>
          <w:sz w:val="28"/>
        </w:rPr>
      </w:pPr>
    </w:p>
    <w:p w14:paraId="570C392E" w14:textId="77777777" w:rsidR="005B41A4" w:rsidRDefault="005B41A4" w:rsidP="00120AFD">
      <w:pPr>
        <w:spacing w:after="0"/>
        <w:jc w:val="both"/>
        <w:rPr>
          <w:rFonts w:ascii="Arial" w:hAnsi="Arial" w:cs="Arial"/>
          <w:b/>
          <w:sz w:val="28"/>
        </w:rPr>
      </w:pPr>
    </w:p>
    <w:p w14:paraId="1B66F444" w14:textId="77777777" w:rsidR="00C17DC4" w:rsidRDefault="00C17DC4" w:rsidP="00120AFD">
      <w:pPr>
        <w:spacing w:after="0"/>
        <w:jc w:val="both"/>
        <w:rPr>
          <w:rFonts w:ascii="Arial" w:hAnsi="Arial" w:cs="Arial"/>
          <w:b/>
          <w:sz w:val="28"/>
        </w:rPr>
      </w:pPr>
    </w:p>
    <w:p w14:paraId="6A727BAA" w14:textId="77777777" w:rsidR="00C17DC4" w:rsidRDefault="00C17DC4" w:rsidP="00120AFD">
      <w:pPr>
        <w:spacing w:after="0"/>
        <w:jc w:val="both"/>
        <w:rPr>
          <w:rFonts w:ascii="Arial" w:hAnsi="Arial" w:cs="Arial"/>
          <w:b/>
          <w:sz w:val="28"/>
        </w:rPr>
      </w:pPr>
    </w:p>
    <w:p w14:paraId="6C4F27A5" w14:textId="3CCB09FD" w:rsidR="00C17DC4" w:rsidRPr="00C17DC4" w:rsidRDefault="00C17DC4" w:rsidP="00C17DC4">
      <w:pPr>
        <w:spacing w:after="0" w:line="360" w:lineRule="auto"/>
        <w:jc w:val="both"/>
        <w:rPr>
          <w:rFonts w:ascii="Arial" w:hAnsi="Arial" w:cs="Arial"/>
          <w:b/>
          <w:sz w:val="28"/>
        </w:rPr>
      </w:pPr>
      <w:r>
        <w:rPr>
          <w:rFonts w:ascii="Arial" w:hAnsi="Arial" w:cs="Arial"/>
          <w:b/>
          <w:sz w:val="28"/>
        </w:rPr>
        <w:lastRenderedPageBreak/>
        <w:t xml:space="preserve">1. </w:t>
      </w:r>
      <w:r>
        <w:rPr>
          <w:rFonts w:ascii="Arial" w:hAnsi="Arial" w:cs="Arial"/>
          <w:b/>
          <w:sz w:val="28"/>
        </w:rPr>
        <w:tab/>
      </w:r>
      <w:r w:rsidRPr="00C17DC4">
        <w:rPr>
          <w:rFonts w:ascii="Arial" w:hAnsi="Arial" w:cs="Arial"/>
          <w:b/>
          <w:sz w:val="28"/>
        </w:rPr>
        <w:t>IDENTIFICAÇÃO DA ESCOLA</w:t>
      </w:r>
    </w:p>
    <w:p w14:paraId="7B312509" w14:textId="77777777" w:rsidR="00C17DC4" w:rsidRDefault="00C17DC4" w:rsidP="00C17DC4">
      <w:pPr>
        <w:spacing w:after="0" w:line="360" w:lineRule="auto"/>
        <w:ind w:left="360"/>
        <w:jc w:val="both"/>
        <w:rPr>
          <w:rFonts w:ascii="Arial" w:hAnsi="Arial" w:cs="Arial"/>
          <w:b/>
          <w:sz w:val="28"/>
        </w:rPr>
      </w:pPr>
    </w:p>
    <w:p w14:paraId="57B5A7A3" w14:textId="6E9F9557" w:rsidR="00C17DC4" w:rsidRPr="00C17DC4" w:rsidRDefault="00C17DC4" w:rsidP="00C17DC4">
      <w:pPr>
        <w:spacing w:after="0" w:line="360" w:lineRule="auto"/>
        <w:jc w:val="both"/>
        <w:rPr>
          <w:rFonts w:ascii="Arial" w:hAnsi="Arial" w:cs="Arial"/>
          <w:b/>
          <w:sz w:val="24"/>
          <w:szCs w:val="20"/>
        </w:rPr>
      </w:pPr>
      <w:r w:rsidRPr="00C17DC4">
        <w:rPr>
          <w:rFonts w:ascii="Arial" w:hAnsi="Arial" w:cs="Arial"/>
          <w:b/>
          <w:sz w:val="24"/>
          <w:szCs w:val="20"/>
        </w:rPr>
        <w:t>UNIFEJI SERVIÇOS EDUCACIONAIS</w:t>
      </w:r>
    </w:p>
    <w:p w14:paraId="761EE91E" w14:textId="77777777" w:rsidR="00C17DC4" w:rsidRDefault="00C17DC4" w:rsidP="00C17DC4">
      <w:pPr>
        <w:spacing w:after="0" w:line="360" w:lineRule="auto"/>
        <w:jc w:val="both"/>
        <w:rPr>
          <w:rFonts w:ascii="Arial" w:hAnsi="Arial" w:cs="Arial"/>
          <w:b/>
          <w:sz w:val="28"/>
        </w:rPr>
      </w:pPr>
    </w:p>
    <w:p w14:paraId="209132B9" w14:textId="77777777" w:rsidR="00C17DC4" w:rsidRDefault="00C17DC4" w:rsidP="00C17DC4">
      <w:pPr>
        <w:spacing w:after="0" w:line="360" w:lineRule="auto"/>
        <w:jc w:val="both"/>
        <w:rPr>
          <w:rFonts w:ascii="Arial" w:hAnsi="Arial" w:cs="Arial"/>
          <w:bCs/>
          <w:sz w:val="24"/>
          <w:szCs w:val="24"/>
        </w:rPr>
      </w:pPr>
      <w:r w:rsidRPr="00441653">
        <w:rPr>
          <w:rFonts w:ascii="Arial" w:hAnsi="Arial" w:cs="Arial"/>
          <w:b/>
          <w:sz w:val="24"/>
          <w:szCs w:val="24"/>
        </w:rPr>
        <w:t xml:space="preserve">CNPJ: </w:t>
      </w:r>
      <w:r w:rsidRPr="006152B7">
        <w:rPr>
          <w:rFonts w:ascii="Arial" w:hAnsi="Arial" w:cs="Arial"/>
          <w:bCs/>
          <w:sz w:val="24"/>
          <w:szCs w:val="24"/>
        </w:rPr>
        <w:t xml:space="preserve">47.985.189/0011-54 </w:t>
      </w:r>
    </w:p>
    <w:p w14:paraId="7D53AB23" w14:textId="77777777" w:rsidR="00C17DC4" w:rsidRPr="00441653" w:rsidRDefault="00C17DC4" w:rsidP="00C17DC4">
      <w:pPr>
        <w:spacing w:after="0" w:line="360" w:lineRule="auto"/>
        <w:jc w:val="both"/>
        <w:rPr>
          <w:rFonts w:ascii="Arial" w:hAnsi="Arial" w:cs="Arial"/>
          <w:b/>
          <w:sz w:val="24"/>
          <w:szCs w:val="24"/>
        </w:rPr>
      </w:pPr>
      <w:r w:rsidRPr="00441653">
        <w:rPr>
          <w:rFonts w:ascii="Arial" w:hAnsi="Arial" w:cs="Arial"/>
          <w:b/>
          <w:sz w:val="24"/>
          <w:szCs w:val="24"/>
        </w:rPr>
        <w:t xml:space="preserve">Razão Social: </w:t>
      </w:r>
      <w:r w:rsidRPr="00441653">
        <w:rPr>
          <w:rFonts w:ascii="Arial" w:hAnsi="Arial" w:cs="Arial"/>
          <w:sz w:val="24"/>
          <w:szCs w:val="24"/>
        </w:rPr>
        <w:t xml:space="preserve">Fundação Espirita </w:t>
      </w:r>
      <w:r>
        <w:rPr>
          <w:rFonts w:ascii="Arial" w:hAnsi="Arial" w:cs="Arial"/>
          <w:sz w:val="24"/>
          <w:szCs w:val="24"/>
        </w:rPr>
        <w:t>“</w:t>
      </w:r>
      <w:r w:rsidRPr="00441653">
        <w:rPr>
          <w:rFonts w:ascii="Arial" w:hAnsi="Arial" w:cs="Arial"/>
          <w:sz w:val="24"/>
          <w:szCs w:val="24"/>
        </w:rPr>
        <w:t xml:space="preserve">Judas </w:t>
      </w:r>
      <w:proofErr w:type="spellStart"/>
      <w:r w:rsidRPr="00441653">
        <w:rPr>
          <w:rFonts w:ascii="Arial" w:hAnsi="Arial" w:cs="Arial"/>
          <w:sz w:val="24"/>
          <w:szCs w:val="24"/>
        </w:rPr>
        <w:t>Iscariotes</w:t>
      </w:r>
      <w:proofErr w:type="spellEnd"/>
      <w:r>
        <w:rPr>
          <w:rFonts w:ascii="Arial" w:hAnsi="Arial" w:cs="Arial"/>
          <w:sz w:val="24"/>
          <w:szCs w:val="24"/>
        </w:rPr>
        <w:t>”</w:t>
      </w:r>
    </w:p>
    <w:p w14:paraId="0DD945F2" w14:textId="77777777" w:rsidR="00C17DC4" w:rsidRPr="00441653" w:rsidRDefault="00C17DC4" w:rsidP="00C17DC4">
      <w:pPr>
        <w:spacing w:after="0" w:line="360" w:lineRule="auto"/>
        <w:jc w:val="both"/>
        <w:rPr>
          <w:rFonts w:ascii="Arial" w:hAnsi="Arial" w:cs="Arial"/>
          <w:b/>
          <w:sz w:val="24"/>
          <w:szCs w:val="24"/>
        </w:rPr>
      </w:pPr>
      <w:r w:rsidRPr="00441653">
        <w:rPr>
          <w:rFonts w:ascii="Arial" w:hAnsi="Arial" w:cs="Arial"/>
          <w:b/>
          <w:sz w:val="24"/>
          <w:szCs w:val="24"/>
        </w:rPr>
        <w:t xml:space="preserve">Nome de Fantasia: </w:t>
      </w:r>
      <w:r w:rsidRPr="00441653">
        <w:rPr>
          <w:rFonts w:ascii="Arial" w:hAnsi="Arial" w:cs="Arial"/>
          <w:bCs/>
          <w:sz w:val="24"/>
          <w:szCs w:val="24"/>
        </w:rPr>
        <w:t>UNIFEJI- Serviços Educacionais</w:t>
      </w:r>
    </w:p>
    <w:p w14:paraId="635CFB80" w14:textId="77777777" w:rsidR="00C17DC4" w:rsidRPr="00441653" w:rsidRDefault="00C17DC4" w:rsidP="00C17DC4">
      <w:pPr>
        <w:spacing w:after="0" w:line="360" w:lineRule="auto"/>
        <w:jc w:val="both"/>
        <w:rPr>
          <w:rFonts w:ascii="Arial" w:hAnsi="Arial" w:cs="Arial"/>
          <w:sz w:val="24"/>
          <w:szCs w:val="24"/>
        </w:rPr>
      </w:pPr>
      <w:r w:rsidRPr="00441653">
        <w:rPr>
          <w:rFonts w:ascii="Arial" w:hAnsi="Arial" w:cs="Arial"/>
          <w:b/>
          <w:sz w:val="24"/>
          <w:szCs w:val="24"/>
        </w:rPr>
        <w:t xml:space="preserve">Esfera Administrativa: </w:t>
      </w:r>
      <w:r w:rsidRPr="00441653">
        <w:rPr>
          <w:rFonts w:ascii="Arial" w:hAnsi="Arial" w:cs="Arial"/>
          <w:sz w:val="24"/>
          <w:szCs w:val="24"/>
        </w:rPr>
        <w:t>Particular</w:t>
      </w:r>
    </w:p>
    <w:p w14:paraId="01294C40" w14:textId="77777777" w:rsidR="00C17DC4" w:rsidRPr="00441653" w:rsidRDefault="00C17DC4" w:rsidP="00C17DC4">
      <w:pPr>
        <w:spacing w:after="0" w:line="360" w:lineRule="auto"/>
        <w:jc w:val="both"/>
        <w:rPr>
          <w:rFonts w:ascii="Arial" w:hAnsi="Arial" w:cs="Arial"/>
          <w:sz w:val="24"/>
          <w:szCs w:val="24"/>
        </w:rPr>
      </w:pPr>
      <w:r w:rsidRPr="00441653">
        <w:rPr>
          <w:rFonts w:ascii="Arial" w:hAnsi="Arial" w:cs="Arial"/>
          <w:b/>
          <w:sz w:val="24"/>
          <w:szCs w:val="24"/>
        </w:rPr>
        <w:t xml:space="preserve">Endereço: </w:t>
      </w:r>
      <w:r w:rsidRPr="00441653">
        <w:rPr>
          <w:rFonts w:ascii="Arial" w:hAnsi="Arial" w:cs="Arial"/>
          <w:sz w:val="24"/>
          <w:szCs w:val="24"/>
        </w:rPr>
        <w:t xml:space="preserve">Rua </w:t>
      </w:r>
      <w:r>
        <w:rPr>
          <w:rFonts w:ascii="Arial" w:hAnsi="Arial" w:cs="Arial"/>
          <w:sz w:val="24"/>
          <w:szCs w:val="24"/>
        </w:rPr>
        <w:t>Álvaro Abranches, n° 682, Bairro Cidade Nova</w:t>
      </w:r>
    </w:p>
    <w:p w14:paraId="285ED232" w14:textId="77777777" w:rsidR="00C17DC4" w:rsidRPr="00441653" w:rsidRDefault="00C17DC4" w:rsidP="00C17DC4">
      <w:pPr>
        <w:spacing w:after="0" w:line="360" w:lineRule="auto"/>
        <w:jc w:val="both"/>
        <w:rPr>
          <w:rFonts w:ascii="Arial" w:hAnsi="Arial" w:cs="Arial"/>
          <w:sz w:val="24"/>
          <w:szCs w:val="24"/>
        </w:rPr>
      </w:pPr>
      <w:r w:rsidRPr="00441653">
        <w:rPr>
          <w:rFonts w:ascii="Arial" w:hAnsi="Arial" w:cs="Arial"/>
          <w:b/>
          <w:sz w:val="24"/>
          <w:szCs w:val="24"/>
        </w:rPr>
        <w:t>Cidade/UF/CEP: Franca/SP/</w:t>
      </w:r>
      <w:r w:rsidRPr="00441653">
        <w:rPr>
          <w:rFonts w:ascii="Arial" w:hAnsi="Arial" w:cs="Arial"/>
          <w:sz w:val="24"/>
          <w:szCs w:val="24"/>
        </w:rPr>
        <w:t xml:space="preserve"> 14.</w:t>
      </w:r>
      <w:r>
        <w:rPr>
          <w:rFonts w:ascii="Arial" w:hAnsi="Arial" w:cs="Arial"/>
          <w:sz w:val="24"/>
          <w:szCs w:val="24"/>
        </w:rPr>
        <w:t>401-094</w:t>
      </w:r>
    </w:p>
    <w:p w14:paraId="58B2A2AD" w14:textId="77777777" w:rsidR="00C17DC4" w:rsidRPr="00441653" w:rsidRDefault="00C17DC4" w:rsidP="00C17DC4">
      <w:pPr>
        <w:spacing w:after="0" w:line="360" w:lineRule="auto"/>
        <w:jc w:val="both"/>
        <w:rPr>
          <w:rFonts w:ascii="Arial" w:hAnsi="Arial" w:cs="Arial"/>
          <w:b/>
          <w:sz w:val="24"/>
          <w:szCs w:val="24"/>
        </w:rPr>
      </w:pPr>
      <w:r w:rsidRPr="00441653">
        <w:rPr>
          <w:rFonts w:ascii="Arial" w:hAnsi="Arial" w:cs="Arial"/>
          <w:b/>
          <w:sz w:val="24"/>
          <w:szCs w:val="24"/>
        </w:rPr>
        <w:t xml:space="preserve">Telefone/Fax: </w:t>
      </w:r>
      <w:r w:rsidRPr="00441653">
        <w:rPr>
          <w:rFonts w:ascii="Arial" w:hAnsi="Arial" w:cs="Arial"/>
          <w:bCs/>
          <w:sz w:val="24"/>
          <w:szCs w:val="24"/>
        </w:rPr>
        <w:t>(16) 2104-7700</w:t>
      </w:r>
    </w:p>
    <w:p w14:paraId="5817BC5F" w14:textId="77777777" w:rsidR="00C17DC4" w:rsidRPr="00F64534" w:rsidRDefault="00C17DC4" w:rsidP="00C17DC4">
      <w:pPr>
        <w:spacing w:after="0" w:line="360" w:lineRule="auto"/>
        <w:jc w:val="both"/>
        <w:rPr>
          <w:rFonts w:ascii="Arial" w:hAnsi="Arial" w:cs="Arial"/>
          <w:color w:val="000000" w:themeColor="text1"/>
          <w:sz w:val="24"/>
          <w:szCs w:val="24"/>
        </w:rPr>
      </w:pPr>
      <w:r w:rsidRPr="00441653">
        <w:rPr>
          <w:rFonts w:ascii="Arial" w:hAnsi="Arial" w:cs="Arial"/>
          <w:b/>
          <w:sz w:val="24"/>
          <w:szCs w:val="24"/>
        </w:rPr>
        <w:t xml:space="preserve">E-Mail de </w:t>
      </w:r>
      <w:r w:rsidRPr="00F64534">
        <w:rPr>
          <w:rFonts w:ascii="Arial" w:hAnsi="Arial" w:cs="Arial"/>
          <w:b/>
          <w:color w:val="000000" w:themeColor="text1"/>
          <w:sz w:val="24"/>
          <w:szCs w:val="24"/>
        </w:rPr>
        <w:t xml:space="preserve">Contato: </w:t>
      </w:r>
      <w:hyperlink r:id="rId8" w:history="1">
        <w:r w:rsidRPr="00F64534">
          <w:rPr>
            <w:rStyle w:val="Hyperlink"/>
            <w:rFonts w:ascii="Arial" w:hAnsi="Arial" w:cs="Arial"/>
            <w:color w:val="000000" w:themeColor="text1"/>
            <w:sz w:val="24"/>
            <w:szCs w:val="24"/>
            <w:u w:val="none"/>
          </w:rPr>
          <w:t>uni@feji.org.br</w:t>
        </w:r>
      </w:hyperlink>
      <w:r w:rsidRPr="00F64534">
        <w:rPr>
          <w:rFonts w:ascii="Arial" w:hAnsi="Arial" w:cs="Arial"/>
          <w:color w:val="000000" w:themeColor="text1"/>
          <w:sz w:val="24"/>
          <w:szCs w:val="24"/>
        </w:rPr>
        <w:t xml:space="preserve"> </w:t>
      </w:r>
    </w:p>
    <w:p w14:paraId="21A271DD" w14:textId="77777777" w:rsidR="00C17DC4" w:rsidRPr="00441653" w:rsidRDefault="00C17DC4" w:rsidP="00C17DC4">
      <w:pPr>
        <w:spacing w:after="0" w:line="360" w:lineRule="auto"/>
        <w:jc w:val="both"/>
        <w:rPr>
          <w:rFonts w:ascii="Arial" w:hAnsi="Arial" w:cs="Arial"/>
          <w:sz w:val="24"/>
          <w:szCs w:val="24"/>
        </w:rPr>
      </w:pPr>
      <w:r w:rsidRPr="00F64534">
        <w:rPr>
          <w:rFonts w:ascii="Arial" w:hAnsi="Arial" w:cs="Arial"/>
          <w:b/>
          <w:color w:val="000000" w:themeColor="text1"/>
          <w:sz w:val="24"/>
          <w:szCs w:val="24"/>
        </w:rPr>
        <w:t xml:space="preserve">Site da Unidade: </w:t>
      </w:r>
      <w:hyperlink r:id="rId9" w:history="1">
        <w:r w:rsidRPr="00120AFD">
          <w:rPr>
            <w:rStyle w:val="Hyperlink"/>
            <w:rFonts w:ascii="Arial" w:hAnsi="Arial" w:cs="Arial"/>
            <w:color w:val="000000" w:themeColor="text1"/>
            <w:sz w:val="24"/>
            <w:szCs w:val="24"/>
            <w:u w:val="none"/>
          </w:rPr>
          <w:t>www.feji.org.br/unifeji</w:t>
        </w:r>
      </w:hyperlink>
      <w:r w:rsidRPr="00441653">
        <w:rPr>
          <w:rFonts w:ascii="Arial" w:hAnsi="Arial" w:cs="Arial"/>
          <w:b/>
          <w:sz w:val="24"/>
          <w:szCs w:val="24"/>
        </w:rPr>
        <w:t xml:space="preserve"> </w:t>
      </w:r>
    </w:p>
    <w:p w14:paraId="11B9D0F0" w14:textId="6FF6ED98" w:rsidR="00C17DC4" w:rsidRDefault="00C17DC4" w:rsidP="00C17DC4">
      <w:pPr>
        <w:spacing w:after="0" w:line="360" w:lineRule="auto"/>
        <w:jc w:val="both"/>
        <w:rPr>
          <w:rFonts w:ascii="Arial" w:hAnsi="Arial" w:cs="Arial"/>
          <w:b/>
          <w:sz w:val="28"/>
        </w:rPr>
      </w:pPr>
      <w:r w:rsidRPr="00441653">
        <w:rPr>
          <w:rFonts w:ascii="Arial" w:hAnsi="Arial" w:cs="Arial"/>
          <w:b/>
          <w:sz w:val="24"/>
          <w:szCs w:val="24"/>
        </w:rPr>
        <w:t xml:space="preserve">Eixo Tecnológico: </w:t>
      </w:r>
      <w:r w:rsidRPr="00441653">
        <w:rPr>
          <w:rFonts w:ascii="Arial" w:hAnsi="Arial" w:cs="Arial"/>
          <w:bCs/>
          <w:sz w:val="24"/>
          <w:szCs w:val="24"/>
        </w:rPr>
        <w:t>Ambiente e Saúde</w:t>
      </w:r>
    </w:p>
    <w:p w14:paraId="24CA3E1B" w14:textId="77777777" w:rsidR="00120AFD" w:rsidRDefault="00120AFD" w:rsidP="00120AFD">
      <w:pPr>
        <w:rPr>
          <w:rFonts w:ascii="Arial" w:hAnsi="Arial" w:cs="Arial"/>
          <w:b/>
          <w:sz w:val="28"/>
        </w:rPr>
      </w:pPr>
    </w:p>
    <w:p w14:paraId="306A7CAF" w14:textId="77777777" w:rsidR="00120AFD" w:rsidRDefault="00120AFD" w:rsidP="00120AFD">
      <w:pPr>
        <w:spacing w:line="360" w:lineRule="auto"/>
        <w:jc w:val="both"/>
        <w:rPr>
          <w:rFonts w:ascii="Arial" w:hAnsi="Arial" w:cs="Arial"/>
          <w:sz w:val="24"/>
          <w:szCs w:val="24"/>
        </w:rPr>
      </w:pPr>
    </w:p>
    <w:p w14:paraId="6F78F7CF" w14:textId="77777777" w:rsidR="00C17DC4" w:rsidRDefault="00C17DC4" w:rsidP="00120AFD">
      <w:pPr>
        <w:spacing w:line="360" w:lineRule="auto"/>
        <w:jc w:val="both"/>
        <w:rPr>
          <w:rFonts w:ascii="Arial" w:hAnsi="Arial" w:cs="Arial"/>
          <w:sz w:val="24"/>
          <w:szCs w:val="24"/>
        </w:rPr>
      </w:pPr>
    </w:p>
    <w:p w14:paraId="1EDCB060" w14:textId="77777777" w:rsidR="00C17DC4" w:rsidRDefault="00C17DC4" w:rsidP="00120AFD">
      <w:pPr>
        <w:spacing w:line="360" w:lineRule="auto"/>
        <w:jc w:val="both"/>
        <w:rPr>
          <w:rFonts w:ascii="Arial" w:hAnsi="Arial" w:cs="Arial"/>
          <w:sz w:val="24"/>
          <w:szCs w:val="24"/>
        </w:rPr>
      </w:pPr>
    </w:p>
    <w:p w14:paraId="71F5A1AB" w14:textId="77777777" w:rsidR="00C17DC4" w:rsidRDefault="00C17DC4" w:rsidP="00120AFD">
      <w:pPr>
        <w:spacing w:line="360" w:lineRule="auto"/>
        <w:jc w:val="both"/>
        <w:rPr>
          <w:rFonts w:ascii="Arial" w:hAnsi="Arial" w:cs="Arial"/>
          <w:sz w:val="24"/>
          <w:szCs w:val="24"/>
        </w:rPr>
      </w:pPr>
    </w:p>
    <w:p w14:paraId="211BD30C" w14:textId="77777777" w:rsidR="00C17DC4" w:rsidRDefault="00C17DC4" w:rsidP="00120AFD">
      <w:pPr>
        <w:spacing w:line="360" w:lineRule="auto"/>
        <w:jc w:val="both"/>
        <w:rPr>
          <w:rFonts w:ascii="Arial" w:hAnsi="Arial" w:cs="Arial"/>
          <w:sz w:val="24"/>
          <w:szCs w:val="24"/>
        </w:rPr>
      </w:pPr>
    </w:p>
    <w:p w14:paraId="0F351709" w14:textId="77777777" w:rsidR="00C17DC4" w:rsidRDefault="00C17DC4" w:rsidP="00120AFD">
      <w:pPr>
        <w:spacing w:line="360" w:lineRule="auto"/>
        <w:jc w:val="both"/>
        <w:rPr>
          <w:rFonts w:ascii="Arial" w:hAnsi="Arial" w:cs="Arial"/>
          <w:sz w:val="24"/>
          <w:szCs w:val="24"/>
        </w:rPr>
      </w:pPr>
    </w:p>
    <w:p w14:paraId="51231725" w14:textId="77777777" w:rsidR="00C17DC4" w:rsidRDefault="00C17DC4" w:rsidP="00120AFD">
      <w:pPr>
        <w:spacing w:line="360" w:lineRule="auto"/>
        <w:jc w:val="both"/>
        <w:rPr>
          <w:rFonts w:ascii="Arial" w:hAnsi="Arial" w:cs="Arial"/>
          <w:sz w:val="24"/>
          <w:szCs w:val="24"/>
        </w:rPr>
      </w:pPr>
    </w:p>
    <w:p w14:paraId="70C27909" w14:textId="77777777" w:rsidR="00C17DC4" w:rsidRDefault="00C17DC4" w:rsidP="00120AFD">
      <w:pPr>
        <w:spacing w:line="360" w:lineRule="auto"/>
        <w:jc w:val="both"/>
        <w:rPr>
          <w:rFonts w:ascii="Arial" w:hAnsi="Arial" w:cs="Arial"/>
          <w:sz w:val="24"/>
          <w:szCs w:val="24"/>
        </w:rPr>
      </w:pPr>
    </w:p>
    <w:p w14:paraId="0B2920CE" w14:textId="77777777" w:rsidR="00C17DC4" w:rsidRDefault="00C17DC4" w:rsidP="00120AFD">
      <w:pPr>
        <w:spacing w:line="360" w:lineRule="auto"/>
        <w:jc w:val="both"/>
        <w:rPr>
          <w:rFonts w:ascii="Arial" w:hAnsi="Arial" w:cs="Arial"/>
          <w:sz w:val="24"/>
          <w:szCs w:val="24"/>
        </w:rPr>
      </w:pPr>
    </w:p>
    <w:p w14:paraId="74E431CE" w14:textId="77777777" w:rsidR="00C17DC4" w:rsidRDefault="00C17DC4" w:rsidP="00C17DC4">
      <w:pPr>
        <w:spacing w:line="360" w:lineRule="auto"/>
        <w:jc w:val="both"/>
        <w:rPr>
          <w:rFonts w:ascii="Arial" w:hAnsi="Arial" w:cs="Arial"/>
          <w:b/>
          <w:bCs/>
          <w:sz w:val="28"/>
          <w:szCs w:val="28"/>
        </w:rPr>
      </w:pPr>
    </w:p>
    <w:p w14:paraId="142CC445" w14:textId="46B62D59" w:rsidR="00C17DC4" w:rsidRPr="00C17DC4" w:rsidRDefault="00C17DC4" w:rsidP="00C17DC4">
      <w:pPr>
        <w:spacing w:after="0" w:line="360" w:lineRule="auto"/>
        <w:jc w:val="both"/>
        <w:rPr>
          <w:rFonts w:ascii="Arial" w:hAnsi="Arial" w:cs="Arial"/>
          <w:b/>
          <w:bCs/>
          <w:sz w:val="28"/>
          <w:szCs w:val="28"/>
        </w:rPr>
      </w:pPr>
      <w:r w:rsidRPr="00C17DC4">
        <w:rPr>
          <w:rFonts w:ascii="Arial" w:hAnsi="Arial" w:cs="Arial"/>
          <w:b/>
          <w:bCs/>
          <w:sz w:val="28"/>
          <w:szCs w:val="28"/>
        </w:rPr>
        <w:lastRenderedPageBreak/>
        <w:t xml:space="preserve">2. </w:t>
      </w:r>
      <w:r w:rsidRPr="00C17DC4">
        <w:rPr>
          <w:rFonts w:ascii="Arial" w:hAnsi="Arial" w:cs="Arial"/>
          <w:b/>
          <w:bCs/>
          <w:sz w:val="28"/>
          <w:szCs w:val="28"/>
        </w:rPr>
        <w:tab/>
        <w:t>IDENTIFICAÇÃO DO CURSO</w:t>
      </w:r>
    </w:p>
    <w:p w14:paraId="6455A78E" w14:textId="77777777" w:rsidR="00C17DC4" w:rsidRDefault="00C17DC4" w:rsidP="00C17DC4">
      <w:pPr>
        <w:spacing w:after="0" w:line="360" w:lineRule="auto"/>
        <w:jc w:val="both"/>
        <w:rPr>
          <w:rFonts w:ascii="Arial" w:hAnsi="Arial" w:cs="Arial"/>
          <w:sz w:val="24"/>
          <w:szCs w:val="24"/>
        </w:rPr>
      </w:pPr>
    </w:p>
    <w:p w14:paraId="7FD5D525" w14:textId="28834EC4"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Denominação do Curso:</w:t>
      </w:r>
      <w:r w:rsidRPr="00C17DC4">
        <w:rPr>
          <w:rFonts w:ascii="Arial" w:hAnsi="Arial" w:cs="Arial"/>
          <w:sz w:val="24"/>
          <w:szCs w:val="24"/>
        </w:rPr>
        <w:t xml:space="preserve"> Técnico em Radiologia</w:t>
      </w:r>
    </w:p>
    <w:p w14:paraId="58E5D07B" w14:textId="6AD25DED"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Eixo Tecnológico:</w:t>
      </w:r>
      <w:r w:rsidRPr="00C17DC4">
        <w:rPr>
          <w:rFonts w:ascii="Arial" w:hAnsi="Arial" w:cs="Arial"/>
          <w:sz w:val="24"/>
          <w:szCs w:val="24"/>
        </w:rPr>
        <w:t xml:space="preserve"> Ambiente e Saúde</w:t>
      </w:r>
    </w:p>
    <w:p w14:paraId="43E8DEED" w14:textId="619390CE"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Modalidade:</w:t>
      </w:r>
      <w:r w:rsidRPr="00C17DC4">
        <w:rPr>
          <w:rFonts w:ascii="Arial" w:hAnsi="Arial" w:cs="Arial"/>
          <w:sz w:val="24"/>
          <w:szCs w:val="24"/>
        </w:rPr>
        <w:t xml:space="preserve"> Presencial</w:t>
      </w:r>
    </w:p>
    <w:p w14:paraId="08A3477E" w14:textId="32599B84"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Forma de Oferta:</w:t>
      </w:r>
      <w:r w:rsidRPr="00C17DC4">
        <w:rPr>
          <w:rFonts w:ascii="Arial" w:hAnsi="Arial" w:cs="Arial"/>
          <w:sz w:val="24"/>
          <w:szCs w:val="24"/>
        </w:rPr>
        <w:t xml:space="preserve"> Subsequente ao Ensino Médio</w:t>
      </w:r>
    </w:p>
    <w:p w14:paraId="742B5352" w14:textId="08B0F07F"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Carga Horária Total:</w:t>
      </w:r>
      <w:r w:rsidR="005406AD">
        <w:rPr>
          <w:rFonts w:ascii="Arial" w:hAnsi="Arial" w:cs="Arial"/>
          <w:sz w:val="24"/>
          <w:szCs w:val="24"/>
        </w:rPr>
        <w:t xml:space="preserve"> 1.6</w:t>
      </w:r>
      <w:r w:rsidRPr="00C17DC4">
        <w:rPr>
          <w:rFonts w:ascii="Arial" w:hAnsi="Arial" w:cs="Arial"/>
          <w:sz w:val="24"/>
          <w:szCs w:val="24"/>
        </w:rPr>
        <w:t>00 horas</w:t>
      </w:r>
    </w:p>
    <w:p w14:paraId="3D2872F1" w14:textId="7BB75541"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Componentes Curriculares (Teoria e Prática):</w:t>
      </w:r>
      <w:r w:rsidRPr="00C17DC4">
        <w:rPr>
          <w:rFonts w:ascii="Arial" w:hAnsi="Arial" w:cs="Arial"/>
          <w:sz w:val="24"/>
          <w:szCs w:val="24"/>
        </w:rPr>
        <w:t xml:space="preserve"> 1.200 horas</w:t>
      </w:r>
    </w:p>
    <w:p w14:paraId="53CE4EA8" w14:textId="53405835"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Estágio Supervisionado:</w:t>
      </w:r>
      <w:r w:rsidR="005406AD">
        <w:rPr>
          <w:rFonts w:ascii="Arial" w:hAnsi="Arial" w:cs="Arial"/>
          <w:sz w:val="24"/>
          <w:szCs w:val="24"/>
        </w:rPr>
        <w:t xml:space="preserve"> 4</w:t>
      </w:r>
      <w:r w:rsidRPr="00C17DC4">
        <w:rPr>
          <w:rFonts w:ascii="Arial" w:hAnsi="Arial" w:cs="Arial"/>
          <w:sz w:val="24"/>
          <w:szCs w:val="24"/>
        </w:rPr>
        <w:t>00 horas</w:t>
      </w:r>
    </w:p>
    <w:p w14:paraId="6D9E6FB9" w14:textId="4D27524D"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Número de Vagas:</w:t>
      </w:r>
      <w:r w:rsidRPr="00C17DC4">
        <w:rPr>
          <w:rFonts w:ascii="Arial" w:hAnsi="Arial" w:cs="Arial"/>
          <w:sz w:val="24"/>
          <w:szCs w:val="24"/>
        </w:rPr>
        <w:t xml:space="preserve"> 30 vagas por turma</w:t>
      </w:r>
    </w:p>
    <w:p w14:paraId="5A6EBB3D" w14:textId="729B77A1"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Turno de Funcionamento:</w:t>
      </w:r>
      <w:r w:rsidRPr="00C17DC4">
        <w:rPr>
          <w:rFonts w:ascii="Arial" w:hAnsi="Arial" w:cs="Arial"/>
          <w:sz w:val="24"/>
          <w:szCs w:val="24"/>
        </w:rPr>
        <w:t xml:space="preserve"> Noturno (com possibilidade de atividades práticas e estágios em outros turnos)</w:t>
      </w:r>
    </w:p>
    <w:p w14:paraId="7D5BD80C" w14:textId="357552D1"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Periodicidade de Oferta:</w:t>
      </w:r>
      <w:r w:rsidRPr="00C17DC4">
        <w:rPr>
          <w:rFonts w:ascii="Arial" w:hAnsi="Arial" w:cs="Arial"/>
          <w:sz w:val="24"/>
          <w:szCs w:val="24"/>
        </w:rPr>
        <w:t xml:space="preserve"> </w:t>
      </w:r>
      <w:r>
        <w:rPr>
          <w:rFonts w:ascii="Arial" w:hAnsi="Arial" w:cs="Arial"/>
          <w:sz w:val="24"/>
          <w:szCs w:val="24"/>
        </w:rPr>
        <w:t>Semestral</w:t>
      </w:r>
    </w:p>
    <w:p w14:paraId="029BF9E1" w14:textId="70F6ED72"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 xml:space="preserve">Duração do Curso: </w:t>
      </w:r>
      <w:r w:rsidRPr="00C17DC4">
        <w:rPr>
          <w:rFonts w:ascii="Arial" w:hAnsi="Arial" w:cs="Arial"/>
          <w:sz w:val="24"/>
          <w:szCs w:val="24"/>
        </w:rPr>
        <w:t>24 meses</w:t>
      </w:r>
    </w:p>
    <w:p w14:paraId="56CC6A6D" w14:textId="21B00C57" w:rsidR="00C17DC4" w:rsidRP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 xml:space="preserve">Organização: </w:t>
      </w:r>
      <w:r w:rsidRPr="00C17DC4">
        <w:rPr>
          <w:rFonts w:ascii="Arial" w:hAnsi="Arial" w:cs="Arial"/>
          <w:sz w:val="24"/>
          <w:szCs w:val="24"/>
        </w:rPr>
        <w:t>Modular com saídas intermediárias</w:t>
      </w:r>
    </w:p>
    <w:p w14:paraId="730A2FB4" w14:textId="07ECD607" w:rsidR="00C17DC4" w:rsidRDefault="00C17DC4" w:rsidP="00C17DC4">
      <w:pPr>
        <w:spacing w:after="0" w:line="360" w:lineRule="auto"/>
        <w:jc w:val="both"/>
        <w:rPr>
          <w:rFonts w:ascii="Arial" w:hAnsi="Arial" w:cs="Arial"/>
          <w:sz w:val="24"/>
          <w:szCs w:val="24"/>
        </w:rPr>
      </w:pPr>
      <w:r w:rsidRPr="00C17DC4">
        <w:rPr>
          <w:rFonts w:ascii="Arial" w:hAnsi="Arial" w:cs="Arial"/>
          <w:b/>
          <w:bCs/>
          <w:sz w:val="24"/>
          <w:szCs w:val="24"/>
        </w:rPr>
        <w:t>Regime de Matrícula:</w:t>
      </w:r>
      <w:r w:rsidRPr="00C17DC4">
        <w:rPr>
          <w:rFonts w:ascii="Arial" w:hAnsi="Arial" w:cs="Arial"/>
          <w:sz w:val="24"/>
          <w:szCs w:val="24"/>
        </w:rPr>
        <w:t xml:space="preserve"> Por módulo</w:t>
      </w:r>
    </w:p>
    <w:p w14:paraId="3BE14DFA" w14:textId="77777777" w:rsidR="00C17DC4" w:rsidRDefault="00C17DC4" w:rsidP="00C17DC4">
      <w:pPr>
        <w:spacing w:after="0" w:line="360" w:lineRule="auto"/>
        <w:jc w:val="both"/>
        <w:rPr>
          <w:rFonts w:ascii="Arial" w:hAnsi="Arial" w:cs="Arial"/>
          <w:sz w:val="24"/>
          <w:szCs w:val="24"/>
        </w:rPr>
      </w:pPr>
    </w:p>
    <w:p w14:paraId="3FDDD7A5" w14:textId="77777777" w:rsidR="00C17DC4" w:rsidRDefault="00C17DC4" w:rsidP="00C17DC4">
      <w:pPr>
        <w:spacing w:after="0" w:line="360" w:lineRule="auto"/>
        <w:jc w:val="both"/>
        <w:rPr>
          <w:rFonts w:ascii="Arial" w:hAnsi="Arial" w:cs="Arial"/>
          <w:sz w:val="24"/>
          <w:szCs w:val="24"/>
        </w:rPr>
      </w:pPr>
    </w:p>
    <w:p w14:paraId="6315CE9C" w14:textId="77777777" w:rsidR="00C17DC4" w:rsidRDefault="00C17DC4" w:rsidP="00C17DC4">
      <w:pPr>
        <w:spacing w:after="0" w:line="360" w:lineRule="auto"/>
        <w:jc w:val="both"/>
        <w:rPr>
          <w:rFonts w:ascii="Arial" w:hAnsi="Arial" w:cs="Arial"/>
          <w:sz w:val="24"/>
          <w:szCs w:val="24"/>
        </w:rPr>
      </w:pPr>
    </w:p>
    <w:p w14:paraId="70A9D148" w14:textId="77777777" w:rsidR="00C17DC4" w:rsidRDefault="00C17DC4" w:rsidP="00C17DC4">
      <w:pPr>
        <w:spacing w:after="0" w:line="360" w:lineRule="auto"/>
        <w:jc w:val="both"/>
        <w:rPr>
          <w:rFonts w:ascii="Arial" w:hAnsi="Arial" w:cs="Arial"/>
          <w:sz w:val="24"/>
          <w:szCs w:val="24"/>
        </w:rPr>
      </w:pPr>
    </w:p>
    <w:p w14:paraId="3EB07258" w14:textId="77777777" w:rsidR="00C17DC4" w:rsidRDefault="00C17DC4" w:rsidP="00C17DC4">
      <w:pPr>
        <w:spacing w:after="0" w:line="360" w:lineRule="auto"/>
        <w:jc w:val="both"/>
        <w:rPr>
          <w:rFonts w:ascii="Arial" w:hAnsi="Arial" w:cs="Arial"/>
          <w:sz w:val="24"/>
          <w:szCs w:val="24"/>
        </w:rPr>
      </w:pPr>
    </w:p>
    <w:p w14:paraId="5AEFC647" w14:textId="77777777" w:rsidR="00C17DC4" w:rsidRDefault="00C17DC4" w:rsidP="00C17DC4">
      <w:pPr>
        <w:spacing w:after="0" w:line="360" w:lineRule="auto"/>
        <w:jc w:val="both"/>
        <w:rPr>
          <w:rFonts w:ascii="Arial" w:hAnsi="Arial" w:cs="Arial"/>
          <w:sz w:val="24"/>
          <w:szCs w:val="24"/>
        </w:rPr>
      </w:pPr>
    </w:p>
    <w:p w14:paraId="1480D977" w14:textId="77777777" w:rsidR="00C17DC4" w:rsidRDefault="00C17DC4" w:rsidP="00C17DC4">
      <w:pPr>
        <w:spacing w:after="0" w:line="360" w:lineRule="auto"/>
        <w:jc w:val="both"/>
        <w:rPr>
          <w:rFonts w:ascii="Arial" w:hAnsi="Arial" w:cs="Arial"/>
          <w:sz w:val="24"/>
          <w:szCs w:val="24"/>
        </w:rPr>
      </w:pPr>
    </w:p>
    <w:p w14:paraId="214132BA" w14:textId="77777777" w:rsidR="00C17DC4" w:rsidRDefault="00C17DC4" w:rsidP="00C17DC4">
      <w:pPr>
        <w:spacing w:after="0" w:line="360" w:lineRule="auto"/>
        <w:jc w:val="both"/>
        <w:rPr>
          <w:rFonts w:ascii="Arial" w:hAnsi="Arial" w:cs="Arial"/>
          <w:sz w:val="24"/>
          <w:szCs w:val="24"/>
        </w:rPr>
      </w:pPr>
    </w:p>
    <w:p w14:paraId="0AC6A663" w14:textId="77777777" w:rsidR="00C17DC4" w:rsidRDefault="00C17DC4" w:rsidP="00C17DC4">
      <w:pPr>
        <w:spacing w:after="0" w:line="360" w:lineRule="auto"/>
        <w:jc w:val="both"/>
        <w:rPr>
          <w:rFonts w:ascii="Arial" w:hAnsi="Arial" w:cs="Arial"/>
          <w:sz w:val="24"/>
          <w:szCs w:val="24"/>
        </w:rPr>
      </w:pPr>
    </w:p>
    <w:p w14:paraId="0592DDDA" w14:textId="77777777" w:rsidR="00C17DC4" w:rsidRDefault="00C17DC4" w:rsidP="00C17DC4">
      <w:pPr>
        <w:spacing w:after="0" w:line="360" w:lineRule="auto"/>
        <w:jc w:val="both"/>
        <w:rPr>
          <w:rFonts w:ascii="Arial" w:hAnsi="Arial" w:cs="Arial"/>
          <w:sz w:val="24"/>
          <w:szCs w:val="24"/>
        </w:rPr>
      </w:pPr>
    </w:p>
    <w:p w14:paraId="680E2EA3" w14:textId="77777777" w:rsidR="00C17DC4" w:rsidRDefault="00C17DC4" w:rsidP="00C17DC4">
      <w:pPr>
        <w:spacing w:after="0" w:line="360" w:lineRule="auto"/>
        <w:jc w:val="both"/>
        <w:rPr>
          <w:rFonts w:ascii="Arial" w:hAnsi="Arial" w:cs="Arial"/>
          <w:sz w:val="24"/>
          <w:szCs w:val="24"/>
        </w:rPr>
      </w:pPr>
    </w:p>
    <w:p w14:paraId="01D09EFF" w14:textId="77777777" w:rsidR="00C17DC4" w:rsidRDefault="00C17DC4" w:rsidP="00C17DC4">
      <w:pPr>
        <w:spacing w:after="0" w:line="360" w:lineRule="auto"/>
        <w:jc w:val="both"/>
        <w:rPr>
          <w:rFonts w:ascii="Arial" w:hAnsi="Arial" w:cs="Arial"/>
          <w:sz w:val="24"/>
          <w:szCs w:val="24"/>
        </w:rPr>
      </w:pPr>
    </w:p>
    <w:p w14:paraId="5FAA0699" w14:textId="77777777" w:rsidR="00C17DC4" w:rsidRDefault="00C17DC4" w:rsidP="00C17DC4">
      <w:pPr>
        <w:spacing w:after="0" w:line="360" w:lineRule="auto"/>
        <w:jc w:val="both"/>
        <w:rPr>
          <w:rFonts w:ascii="Arial" w:hAnsi="Arial" w:cs="Arial"/>
          <w:sz w:val="24"/>
          <w:szCs w:val="24"/>
        </w:rPr>
      </w:pPr>
    </w:p>
    <w:p w14:paraId="4BAE56E3" w14:textId="77777777" w:rsidR="00C17DC4" w:rsidRDefault="00C17DC4" w:rsidP="00C17DC4">
      <w:pPr>
        <w:spacing w:after="0" w:line="360" w:lineRule="auto"/>
        <w:jc w:val="both"/>
        <w:rPr>
          <w:rFonts w:ascii="Arial" w:hAnsi="Arial" w:cs="Arial"/>
          <w:sz w:val="24"/>
          <w:szCs w:val="24"/>
        </w:rPr>
      </w:pPr>
    </w:p>
    <w:p w14:paraId="67DA30A2" w14:textId="77777777" w:rsidR="00C17DC4" w:rsidRDefault="00C17DC4" w:rsidP="00C17DC4">
      <w:pPr>
        <w:spacing w:after="0" w:line="360" w:lineRule="auto"/>
        <w:jc w:val="both"/>
        <w:rPr>
          <w:rFonts w:ascii="Arial" w:hAnsi="Arial" w:cs="Arial"/>
          <w:sz w:val="24"/>
          <w:szCs w:val="24"/>
        </w:rPr>
      </w:pPr>
    </w:p>
    <w:p w14:paraId="17F205B6" w14:textId="3AA0FB14" w:rsidR="00C17DC4" w:rsidRPr="00C17DC4" w:rsidRDefault="00C17DC4" w:rsidP="00C17DC4">
      <w:pPr>
        <w:spacing w:after="0" w:line="360" w:lineRule="auto"/>
        <w:jc w:val="both"/>
        <w:rPr>
          <w:rFonts w:ascii="Arial" w:hAnsi="Arial" w:cs="Arial"/>
          <w:b/>
          <w:bCs/>
          <w:sz w:val="28"/>
          <w:szCs w:val="28"/>
        </w:rPr>
      </w:pPr>
      <w:r w:rsidRPr="00C17DC4">
        <w:rPr>
          <w:rFonts w:ascii="Arial" w:hAnsi="Arial" w:cs="Arial"/>
          <w:b/>
          <w:bCs/>
          <w:sz w:val="28"/>
          <w:szCs w:val="28"/>
        </w:rPr>
        <w:lastRenderedPageBreak/>
        <w:t xml:space="preserve">3.  </w:t>
      </w:r>
      <w:r w:rsidRPr="00C17DC4">
        <w:rPr>
          <w:rFonts w:ascii="Arial" w:hAnsi="Arial" w:cs="Arial"/>
          <w:b/>
          <w:bCs/>
          <w:sz w:val="28"/>
          <w:szCs w:val="28"/>
        </w:rPr>
        <w:tab/>
        <w:t>JUSTIFICATIVA E OBJETIVOS</w:t>
      </w:r>
    </w:p>
    <w:p w14:paraId="3AD1DCCD" w14:textId="77777777" w:rsidR="00C17DC4" w:rsidRPr="00C17DC4" w:rsidRDefault="00C17DC4" w:rsidP="00C17DC4">
      <w:pPr>
        <w:spacing w:after="0" w:line="360" w:lineRule="auto"/>
        <w:jc w:val="both"/>
        <w:rPr>
          <w:rFonts w:ascii="Arial" w:hAnsi="Arial" w:cs="Arial"/>
          <w:sz w:val="24"/>
          <w:szCs w:val="24"/>
        </w:rPr>
      </w:pPr>
    </w:p>
    <w:p w14:paraId="20107B77" w14:textId="7599076B" w:rsidR="00C17DC4" w:rsidRPr="00C17DC4" w:rsidRDefault="00C17DC4" w:rsidP="00C17DC4">
      <w:pPr>
        <w:spacing w:after="0" w:line="360" w:lineRule="auto"/>
        <w:jc w:val="both"/>
        <w:rPr>
          <w:rFonts w:ascii="Arial" w:hAnsi="Arial" w:cs="Arial"/>
          <w:sz w:val="24"/>
          <w:szCs w:val="24"/>
        </w:rPr>
      </w:pPr>
      <w:r>
        <w:rPr>
          <w:rFonts w:ascii="Arial" w:hAnsi="Arial" w:cs="Arial"/>
          <w:sz w:val="24"/>
          <w:szCs w:val="24"/>
        </w:rPr>
        <w:t>3</w:t>
      </w:r>
      <w:r w:rsidRPr="00C17DC4">
        <w:rPr>
          <w:rFonts w:ascii="Arial" w:hAnsi="Arial" w:cs="Arial"/>
          <w:sz w:val="24"/>
          <w:szCs w:val="24"/>
        </w:rPr>
        <w:t xml:space="preserve">.1 </w:t>
      </w:r>
      <w:r>
        <w:rPr>
          <w:rFonts w:ascii="Arial" w:hAnsi="Arial" w:cs="Arial"/>
          <w:sz w:val="24"/>
          <w:szCs w:val="24"/>
        </w:rPr>
        <w:tab/>
      </w:r>
      <w:r w:rsidRPr="00C17DC4">
        <w:rPr>
          <w:rFonts w:ascii="Arial" w:hAnsi="Arial" w:cs="Arial"/>
          <w:sz w:val="24"/>
          <w:szCs w:val="24"/>
        </w:rPr>
        <w:t>CONTEXTO E RELEVÂNCIA</w:t>
      </w:r>
    </w:p>
    <w:p w14:paraId="335D59A6" w14:textId="77777777" w:rsidR="00C17DC4" w:rsidRPr="00C17DC4" w:rsidRDefault="00C17DC4" w:rsidP="00C17DC4">
      <w:pPr>
        <w:spacing w:after="0" w:line="360" w:lineRule="auto"/>
        <w:jc w:val="both"/>
        <w:rPr>
          <w:rFonts w:ascii="Arial" w:hAnsi="Arial" w:cs="Arial"/>
          <w:sz w:val="24"/>
          <w:szCs w:val="24"/>
        </w:rPr>
      </w:pPr>
    </w:p>
    <w:p w14:paraId="1F4511D8" w14:textId="77777777" w:rsidR="00C17DC4" w:rsidRPr="00C17DC4" w:rsidRDefault="00C17DC4" w:rsidP="00C17DC4">
      <w:pPr>
        <w:spacing w:after="0" w:line="360" w:lineRule="auto"/>
        <w:ind w:firstLine="708"/>
        <w:jc w:val="both"/>
        <w:rPr>
          <w:rFonts w:ascii="Arial" w:hAnsi="Arial" w:cs="Arial"/>
          <w:sz w:val="24"/>
          <w:szCs w:val="24"/>
        </w:rPr>
      </w:pPr>
      <w:r w:rsidRPr="00C17DC4">
        <w:rPr>
          <w:rFonts w:ascii="Arial" w:hAnsi="Arial" w:cs="Arial"/>
          <w:sz w:val="24"/>
          <w:szCs w:val="24"/>
        </w:rPr>
        <w:t>A radiologia representa um dos pilares fundamentais da medicina diagnóstica moderna, sendo indispensável para a detecção precoce, monitoramento e tratamento de inúmeras condições de saúde. Nos últimos anos, o avanço tecnológico na área médica tem impulsionado a demanda por profissionais técnicos qualificados, capazes de operar equipamentos sofisticados de diagnóstico por imagem e de atuar com segurança e precisão em ambientes de alta complexidade.</w:t>
      </w:r>
    </w:p>
    <w:p w14:paraId="66BDA5FD" w14:textId="106384C9" w:rsidR="00C17DC4" w:rsidRPr="00C17DC4" w:rsidRDefault="00C17DC4" w:rsidP="00D3293B">
      <w:pPr>
        <w:spacing w:after="0" w:line="360" w:lineRule="auto"/>
        <w:ind w:firstLine="708"/>
        <w:jc w:val="both"/>
        <w:rPr>
          <w:rFonts w:ascii="Arial" w:hAnsi="Arial" w:cs="Arial"/>
          <w:sz w:val="24"/>
          <w:szCs w:val="24"/>
        </w:rPr>
      </w:pPr>
      <w:r w:rsidRPr="00C17DC4">
        <w:rPr>
          <w:rFonts w:ascii="Arial" w:hAnsi="Arial" w:cs="Arial"/>
          <w:sz w:val="24"/>
          <w:szCs w:val="24"/>
        </w:rPr>
        <w:t xml:space="preserve">No contexto regional, Franca e sua região de influência apresentam crescimento significativo na oferta de serviços de saúde, </w:t>
      </w:r>
      <w:r w:rsidR="00D3293B">
        <w:rPr>
          <w:rFonts w:ascii="Arial" w:hAnsi="Arial" w:cs="Arial"/>
          <w:sz w:val="24"/>
          <w:szCs w:val="24"/>
        </w:rPr>
        <w:t>especialmente com a abertura de dois novos</w:t>
      </w:r>
      <w:r w:rsidRPr="00C17DC4">
        <w:rPr>
          <w:rFonts w:ascii="Arial" w:hAnsi="Arial" w:cs="Arial"/>
          <w:sz w:val="24"/>
          <w:szCs w:val="24"/>
        </w:rPr>
        <w:t xml:space="preserve"> hospitais</w:t>
      </w:r>
      <w:r w:rsidR="00D3293B">
        <w:rPr>
          <w:rFonts w:ascii="Arial" w:hAnsi="Arial" w:cs="Arial"/>
          <w:sz w:val="24"/>
          <w:szCs w:val="24"/>
        </w:rPr>
        <w:t xml:space="preserve"> em 2026 (Hospital Regional e </w:t>
      </w:r>
      <w:proofErr w:type="spellStart"/>
      <w:r w:rsidR="00D3293B">
        <w:rPr>
          <w:rFonts w:ascii="Arial" w:hAnsi="Arial" w:cs="Arial"/>
          <w:sz w:val="24"/>
          <w:szCs w:val="24"/>
        </w:rPr>
        <w:t>Nordem</w:t>
      </w:r>
      <w:proofErr w:type="spellEnd"/>
      <w:r w:rsidR="00D3293B">
        <w:rPr>
          <w:rFonts w:ascii="Arial" w:hAnsi="Arial" w:cs="Arial"/>
          <w:sz w:val="24"/>
          <w:szCs w:val="24"/>
        </w:rPr>
        <w:t xml:space="preserve"> Santa Giana)</w:t>
      </w:r>
      <w:r w:rsidRPr="00C17DC4">
        <w:rPr>
          <w:rFonts w:ascii="Arial" w:hAnsi="Arial" w:cs="Arial"/>
          <w:sz w:val="24"/>
          <w:szCs w:val="24"/>
        </w:rPr>
        <w:t xml:space="preserve">, </w:t>
      </w:r>
      <w:r w:rsidR="007C6272">
        <w:rPr>
          <w:rFonts w:ascii="Arial" w:hAnsi="Arial" w:cs="Arial"/>
          <w:sz w:val="24"/>
          <w:szCs w:val="24"/>
        </w:rPr>
        <w:t xml:space="preserve">além da expansão do Hospital Unimed São Joaquim e outras </w:t>
      </w:r>
      <w:r w:rsidRPr="00C17DC4">
        <w:rPr>
          <w:rFonts w:ascii="Arial" w:hAnsi="Arial" w:cs="Arial"/>
          <w:sz w:val="24"/>
          <w:szCs w:val="24"/>
        </w:rPr>
        <w:t xml:space="preserve">clínicas e centros de diagnóstico </w:t>
      </w:r>
      <w:r w:rsidR="007C6272">
        <w:rPr>
          <w:rFonts w:ascii="Arial" w:hAnsi="Arial" w:cs="Arial"/>
          <w:sz w:val="24"/>
          <w:szCs w:val="24"/>
        </w:rPr>
        <w:t xml:space="preserve">que têm </w:t>
      </w:r>
      <w:r w:rsidRPr="00C17DC4">
        <w:rPr>
          <w:rFonts w:ascii="Arial" w:hAnsi="Arial" w:cs="Arial"/>
          <w:sz w:val="24"/>
          <w:szCs w:val="24"/>
        </w:rPr>
        <w:t xml:space="preserve">expandindo suas estruturas e incorporando tecnologias avançadas de imagem médica. Este cenário configura um mercado </w:t>
      </w:r>
      <w:r w:rsidR="007C6272">
        <w:rPr>
          <w:rFonts w:ascii="Arial" w:hAnsi="Arial" w:cs="Arial"/>
          <w:sz w:val="24"/>
          <w:szCs w:val="24"/>
        </w:rPr>
        <w:t xml:space="preserve">extremamente </w:t>
      </w:r>
      <w:r w:rsidRPr="00C17DC4">
        <w:rPr>
          <w:rFonts w:ascii="Arial" w:hAnsi="Arial" w:cs="Arial"/>
          <w:sz w:val="24"/>
          <w:szCs w:val="24"/>
        </w:rPr>
        <w:t xml:space="preserve">aquecido e promissor para </w:t>
      </w:r>
      <w:r w:rsidR="007C6272">
        <w:rPr>
          <w:rFonts w:ascii="Arial" w:hAnsi="Arial" w:cs="Arial"/>
          <w:sz w:val="24"/>
          <w:szCs w:val="24"/>
        </w:rPr>
        <w:t xml:space="preserve">os </w:t>
      </w:r>
      <w:r w:rsidRPr="00C17DC4">
        <w:rPr>
          <w:rFonts w:ascii="Arial" w:hAnsi="Arial" w:cs="Arial"/>
          <w:sz w:val="24"/>
          <w:szCs w:val="24"/>
        </w:rPr>
        <w:t>Técnicos em Radiologia devidamente qualificados.</w:t>
      </w:r>
    </w:p>
    <w:p w14:paraId="4E8BD830" w14:textId="54E9C333"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t>Além da área da saúde humana, a radiologia se estende a outros campos profissionais estratégicos, incluindo a radiologia veterinária, a radiologia industrial (ensaios não destrutivos, controle de qualidade) e a segurança (inspeção em aeroportos, portos e fronteiras). Essa diversidade de atuação amplia substancialmente as oportunidades de inserção profissional dos egressos do curso.</w:t>
      </w:r>
    </w:p>
    <w:p w14:paraId="65F18EE3" w14:textId="77777777" w:rsidR="00C17DC4" w:rsidRPr="00C17DC4" w:rsidRDefault="00C17DC4" w:rsidP="00C17DC4">
      <w:pPr>
        <w:spacing w:after="0" w:line="360" w:lineRule="auto"/>
        <w:jc w:val="both"/>
        <w:rPr>
          <w:rFonts w:ascii="Arial" w:hAnsi="Arial" w:cs="Arial"/>
          <w:sz w:val="24"/>
          <w:szCs w:val="24"/>
        </w:rPr>
      </w:pPr>
    </w:p>
    <w:p w14:paraId="7F03986A" w14:textId="652FBBB0" w:rsidR="00C17DC4" w:rsidRPr="00C17DC4" w:rsidRDefault="007C6272" w:rsidP="00C17DC4">
      <w:pPr>
        <w:spacing w:after="0" w:line="360" w:lineRule="auto"/>
        <w:jc w:val="both"/>
        <w:rPr>
          <w:rFonts w:ascii="Arial" w:hAnsi="Arial" w:cs="Arial"/>
          <w:sz w:val="24"/>
          <w:szCs w:val="24"/>
        </w:rPr>
      </w:pPr>
      <w:r>
        <w:rPr>
          <w:rFonts w:ascii="Arial" w:hAnsi="Arial" w:cs="Arial"/>
          <w:sz w:val="24"/>
          <w:szCs w:val="24"/>
        </w:rPr>
        <w:t>3</w:t>
      </w:r>
      <w:r w:rsidR="00C17DC4" w:rsidRPr="00C17DC4">
        <w:rPr>
          <w:rFonts w:ascii="Arial" w:hAnsi="Arial" w:cs="Arial"/>
          <w:sz w:val="24"/>
          <w:szCs w:val="24"/>
        </w:rPr>
        <w:t xml:space="preserve">.2 </w:t>
      </w:r>
      <w:r>
        <w:rPr>
          <w:rFonts w:ascii="Arial" w:hAnsi="Arial" w:cs="Arial"/>
          <w:sz w:val="24"/>
          <w:szCs w:val="24"/>
        </w:rPr>
        <w:tab/>
      </w:r>
      <w:r w:rsidR="00C17DC4" w:rsidRPr="00C17DC4">
        <w:rPr>
          <w:rFonts w:ascii="Arial" w:hAnsi="Arial" w:cs="Arial"/>
          <w:sz w:val="24"/>
          <w:szCs w:val="24"/>
        </w:rPr>
        <w:t>DEMANDA DO MERCADO DE TRABALHO</w:t>
      </w:r>
    </w:p>
    <w:p w14:paraId="47FB27AC" w14:textId="77777777" w:rsidR="00C17DC4" w:rsidRPr="00C17DC4" w:rsidRDefault="00C17DC4" w:rsidP="00C17DC4">
      <w:pPr>
        <w:spacing w:after="0" w:line="360" w:lineRule="auto"/>
        <w:jc w:val="both"/>
        <w:rPr>
          <w:rFonts w:ascii="Arial" w:hAnsi="Arial" w:cs="Arial"/>
          <w:sz w:val="24"/>
          <w:szCs w:val="24"/>
        </w:rPr>
      </w:pPr>
    </w:p>
    <w:p w14:paraId="092DD36B" w14:textId="77777777"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t>A demanda por Técnicos em Radiologia na região de Franca e no estado de São Paulo é crescente e sustentada por diversos fatores:</w:t>
      </w:r>
    </w:p>
    <w:p w14:paraId="3E1472DC" w14:textId="77777777" w:rsidR="00C17DC4" w:rsidRPr="00C17DC4" w:rsidRDefault="00C17DC4" w:rsidP="00C17DC4">
      <w:pPr>
        <w:spacing w:after="0" w:line="360" w:lineRule="auto"/>
        <w:jc w:val="both"/>
        <w:rPr>
          <w:rFonts w:ascii="Arial" w:hAnsi="Arial" w:cs="Arial"/>
          <w:sz w:val="24"/>
          <w:szCs w:val="24"/>
        </w:rPr>
      </w:pPr>
    </w:p>
    <w:p w14:paraId="3187243C" w14:textId="47BB4331"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lastRenderedPageBreak/>
        <w:t>Na área da saúde:</w:t>
      </w:r>
    </w:p>
    <w:p w14:paraId="2885E21F" w14:textId="7E6D63A2" w:rsidR="00C17DC4" w:rsidRPr="007C6272" w:rsidRDefault="00C17DC4">
      <w:pPr>
        <w:pStyle w:val="PargrafodaLista"/>
        <w:numPr>
          <w:ilvl w:val="0"/>
          <w:numId w:val="1"/>
        </w:numPr>
        <w:spacing w:after="0" w:line="360" w:lineRule="auto"/>
        <w:jc w:val="both"/>
        <w:rPr>
          <w:rFonts w:ascii="Arial" w:hAnsi="Arial" w:cs="Arial"/>
          <w:sz w:val="24"/>
          <w:szCs w:val="24"/>
        </w:rPr>
      </w:pPr>
      <w:r w:rsidRPr="007C6272">
        <w:rPr>
          <w:rFonts w:ascii="Arial" w:hAnsi="Arial" w:cs="Arial"/>
          <w:sz w:val="24"/>
          <w:szCs w:val="24"/>
        </w:rPr>
        <w:t xml:space="preserve">Expansão da rede pública de saúde (UBS, </w:t>
      </w:r>
      <w:proofErr w:type="spellStart"/>
      <w:r w:rsidRPr="007C6272">
        <w:rPr>
          <w:rFonts w:ascii="Arial" w:hAnsi="Arial" w:cs="Arial"/>
          <w:sz w:val="24"/>
          <w:szCs w:val="24"/>
        </w:rPr>
        <w:t>UPAs</w:t>
      </w:r>
      <w:proofErr w:type="spellEnd"/>
      <w:r w:rsidRPr="007C6272">
        <w:rPr>
          <w:rFonts w:ascii="Arial" w:hAnsi="Arial" w:cs="Arial"/>
          <w:sz w:val="24"/>
          <w:szCs w:val="24"/>
        </w:rPr>
        <w:t xml:space="preserve">, </w:t>
      </w:r>
      <w:r w:rsidR="007C6272">
        <w:rPr>
          <w:rFonts w:ascii="Arial" w:hAnsi="Arial" w:cs="Arial"/>
        </w:rPr>
        <w:t xml:space="preserve">NGA, </w:t>
      </w:r>
      <w:r w:rsidRPr="007C6272">
        <w:rPr>
          <w:rFonts w:ascii="Arial" w:hAnsi="Arial" w:cs="Arial"/>
          <w:sz w:val="24"/>
          <w:szCs w:val="24"/>
        </w:rPr>
        <w:t xml:space="preserve">hospitais </w:t>
      </w:r>
      <w:r w:rsidR="007C6272">
        <w:rPr>
          <w:rFonts w:ascii="Arial" w:hAnsi="Arial" w:cs="Arial"/>
        </w:rPr>
        <w:t xml:space="preserve">particulares, </w:t>
      </w:r>
      <w:r w:rsidRPr="007C6272">
        <w:rPr>
          <w:rFonts w:ascii="Arial" w:hAnsi="Arial" w:cs="Arial"/>
          <w:sz w:val="24"/>
          <w:szCs w:val="24"/>
        </w:rPr>
        <w:t>municipais e estaduais)</w:t>
      </w:r>
      <w:r w:rsidR="007C6272">
        <w:rPr>
          <w:rFonts w:ascii="Arial" w:hAnsi="Arial" w:cs="Arial"/>
          <w:sz w:val="24"/>
          <w:szCs w:val="24"/>
        </w:rPr>
        <w:t>;</w:t>
      </w:r>
    </w:p>
    <w:p w14:paraId="33408E50" w14:textId="45943B6E" w:rsidR="00C17DC4" w:rsidRPr="007C6272" w:rsidRDefault="00C17DC4">
      <w:pPr>
        <w:pStyle w:val="PargrafodaLista"/>
        <w:numPr>
          <w:ilvl w:val="0"/>
          <w:numId w:val="1"/>
        </w:numPr>
        <w:spacing w:after="0" w:line="360" w:lineRule="auto"/>
        <w:jc w:val="both"/>
        <w:rPr>
          <w:rFonts w:ascii="Arial" w:hAnsi="Arial" w:cs="Arial"/>
          <w:sz w:val="24"/>
          <w:szCs w:val="24"/>
        </w:rPr>
      </w:pPr>
      <w:r w:rsidRPr="007C6272">
        <w:rPr>
          <w:rFonts w:ascii="Arial" w:hAnsi="Arial" w:cs="Arial"/>
          <w:sz w:val="24"/>
          <w:szCs w:val="24"/>
        </w:rPr>
        <w:t>Crescimento de clínicas e centros de diagnóstico por imagem privados</w:t>
      </w:r>
      <w:r w:rsidR="007C6272">
        <w:rPr>
          <w:rFonts w:ascii="Arial" w:hAnsi="Arial" w:cs="Arial"/>
          <w:sz w:val="24"/>
          <w:szCs w:val="24"/>
        </w:rPr>
        <w:t>;</w:t>
      </w:r>
    </w:p>
    <w:p w14:paraId="4EA05EBD" w14:textId="62B8D548" w:rsidR="00C17DC4" w:rsidRPr="007C6272" w:rsidRDefault="00C17DC4">
      <w:pPr>
        <w:pStyle w:val="PargrafodaLista"/>
        <w:numPr>
          <w:ilvl w:val="0"/>
          <w:numId w:val="1"/>
        </w:numPr>
        <w:spacing w:after="0" w:line="360" w:lineRule="auto"/>
        <w:jc w:val="both"/>
        <w:rPr>
          <w:rFonts w:ascii="Arial" w:hAnsi="Arial" w:cs="Arial"/>
          <w:sz w:val="24"/>
          <w:szCs w:val="24"/>
        </w:rPr>
      </w:pPr>
      <w:r w:rsidRPr="007C6272">
        <w:rPr>
          <w:rFonts w:ascii="Arial" w:hAnsi="Arial" w:cs="Arial"/>
          <w:sz w:val="24"/>
          <w:szCs w:val="24"/>
        </w:rPr>
        <w:t>Incorporação de novas tecnologias (tomografia computadorizada, ressonância magnética, mamografia digital, densitometria óssea)</w:t>
      </w:r>
      <w:r w:rsidR="007C6272">
        <w:rPr>
          <w:rFonts w:ascii="Arial" w:hAnsi="Arial" w:cs="Arial"/>
          <w:sz w:val="24"/>
          <w:szCs w:val="24"/>
        </w:rPr>
        <w:t>;</w:t>
      </w:r>
    </w:p>
    <w:p w14:paraId="795F6407" w14:textId="67DB21B1" w:rsidR="00C17DC4" w:rsidRPr="007C6272" w:rsidRDefault="00C17DC4">
      <w:pPr>
        <w:pStyle w:val="PargrafodaLista"/>
        <w:numPr>
          <w:ilvl w:val="0"/>
          <w:numId w:val="1"/>
        </w:numPr>
        <w:spacing w:after="0" w:line="360" w:lineRule="auto"/>
        <w:jc w:val="both"/>
        <w:rPr>
          <w:rFonts w:ascii="Arial" w:hAnsi="Arial" w:cs="Arial"/>
          <w:sz w:val="24"/>
          <w:szCs w:val="24"/>
        </w:rPr>
      </w:pPr>
      <w:r w:rsidRPr="007C6272">
        <w:rPr>
          <w:rFonts w:ascii="Arial" w:hAnsi="Arial" w:cs="Arial"/>
          <w:sz w:val="24"/>
          <w:szCs w:val="24"/>
        </w:rPr>
        <w:t>Programas governamentais de rastreamento e diagnóstico precoce (câncer de mama, tuberculose, osteoporose)</w:t>
      </w:r>
      <w:r w:rsidR="007C6272">
        <w:rPr>
          <w:rFonts w:ascii="Arial" w:hAnsi="Arial" w:cs="Arial"/>
          <w:sz w:val="24"/>
          <w:szCs w:val="24"/>
        </w:rPr>
        <w:t>;</w:t>
      </w:r>
    </w:p>
    <w:p w14:paraId="5B8D6BE9" w14:textId="5CA86AC6" w:rsidR="00C17DC4" w:rsidRPr="007C6272" w:rsidRDefault="00C17DC4">
      <w:pPr>
        <w:pStyle w:val="PargrafodaLista"/>
        <w:numPr>
          <w:ilvl w:val="0"/>
          <w:numId w:val="1"/>
        </w:numPr>
        <w:spacing w:after="0" w:line="360" w:lineRule="auto"/>
        <w:jc w:val="both"/>
        <w:rPr>
          <w:rFonts w:ascii="Arial" w:hAnsi="Arial" w:cs="Arial"/>
          <w:sz w:val="24"/>
          <w:szCs w:val="24"/>
        </w:rPr>
      </w:pPr>
      <w:r w:rsidRPr="007C6272">
        <w:rPr>
          <w:rFonts w:ascii="Arial" w:hAnsi="Arial" w:cs="Arial"/>
          <w:sz w:val="24"/>
          <w:szCs w:val="24"/>
        </w:rPr>
        <w:t>Envelhecimento populacional, que aumenta a demanda por exames diagnósticos</w:t>
      </w:r>
      <w:r w:rsidR="007C6272">
        <w:rPr>
          <w:rFonts w:ascii="Arial" w:hAnsi="Arial" w:cs="Arial"/>
          <w:sz w:val="24"/>
          <w:szCs w:val="24"/>
        </w:rPr>
        <w:t>.</w:t>
      </w:r>
    </w:p>
    <w:p w14:paraId="5B719DCA" w14:textId="77777777" w:rsidR="00C17DC4" w:rsidRPr="00C17DC4" w:rsidRDefault="00C17DC4" w:rsidP="00C17DC4">
      <w:pPr>
        <w:spacing w:after="0" w:line="360" w:lineRule="auto"/>
        <w:jc w:val="both"/>
        <w:rPr>
          <w:rFonts w:ascii="Arial" w:hAnsi="Arial" w:cs="Arial"/>
          <w:sz w:val="24"/>
          <w:szCs w:val="24"/>
        </w:rPr>
      </w:pPr>
    </w:p>
    <w:p w14:paraId="30BF278C" w14:textId="0A38684A"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t>Em outras áreas:</w:t>
      </w:r>
    </w:p>
    <w:p w14:paraId="305D058B" w14:textId="44152836" w:rsidR="00C17DC4" w:rsidRPr="007C6272" w:rsidRDefault="00C17DC4">
      <w:pPr>
        <w:pStyle w:val="PargrafodaLista"/>
        <w:numPr>
          <w:ilvl w:val="0"/>
          <w:numId w:val="2"/>
        </w:numPr>
        <w:spacing w:after="0" w:line="360" w:lineRule="auto"/>
        <w:jc w:val="both"/>
        <w:rPr>
          <w:rFonts w:ascii="Arial" w:hAnsi="Arial" w:cs="Arial"/>
          <w:sz w:val="24"/>
          <w:szCs w:val="24"/>
        </w:rPr>
      </w:pPr>
      <w:r w:rsidRPr="007C6272">
        <w:rPr>
          <w:rFonts w:ascii="Arial" w:hAnsi="Arial" w:cs="Arial"/>
          <w:sz w:val="24"/>
          <w:szCs w:val="24"/>
        </w:rPr>
        <w:t>Radiologia veterinária em clínicas e hospitais especializados</w:t>
      </w:r>
      <w:r w:rsidR="007C6272">
        <w:rPr>
          <w:rFonts w:ascii="Arial" w:hAnsi="Arial" w:cs="Arial"/>
          <w:sz w:val="24"/>
          <w:szCs w:val="24"/>
        </w:rPr>
        <w:t>;</w:t>
      </w:r>
    </w:p>
    <w:p w14:paraId="7BAA7D9C" w14:textId="501AF265" w:rsidR="00C17DC4" w:rsidRPr="007C6272" w:rsidRDefault="00C17DC4">
      <w:pPr>
        <w:pStyle w:val="PargrafodaLista"/>
        <w:numPr>
          <w:ilvl w:val="0"/>
          <w:numId w:val="2"/>
        </w:numPr>
        <w:spacing w:after="0" w:line="360" w:lineRule="auto"/>
        <w:jc w:val="both"/>
        <w:rPr>
          <w:rFonts w:ascii="Arial" w:hAnsi="Arial" w:cs="Arial"/>
          <w:sz w:val="24"/>
          <w:szCs w:val="24"/>
        </w:rPr>
      </w:pPr>
      <w:r w:rsidRPr="007C6272">
        <w:rPr>
          <w:rFonts w:ascii="Arial" w:hAnsi="Arial" w:cs="Arial"/>
          <w:sz w:val="24"/>
          <w:szCs w:val="24"/>
        </w:rPr>
        <w:t>Radiologia industrial para controle de qualidade e ensaios não destrutivos</w:t>
      </w:r>
      <w:r w:rsidR="007C6272">
        <w:rPr>
          <w:rFonts w:ascii="Arial" w:hAnsi="Arial" w:cs="Arial"/>
          <w:sz w:val="24"/>
          <w:szCs w:val="24"/>
        </w:rPr>
        <w:t>;</w:t>
      </w:r>
    </w:p>
    <w:p w14:paraId="56A1BAE3" w14:textId="34D1F01F" w:rsidR="00C17DC4" w:rsidRPr="007C6272" w:rsidRDefault="00C17DC4">
      <w:pPr>
        <w:pStyle w:val="PargrafodaLista"/>
        <w:numPr>
          <w:ilvl w:val="0"/>
          <w:numId w:val="2"/>
        </w:numPr>
        <w:spacing w:after="0" w:line="360" w:lineRule="auto"/>
        <w:jc w:val="both"/>
        <w:rPr>
          <w:rFonts w:ascii="Arial" w:hAnsi="Arial" w:cs="Arial"/>
          <w:sz w:val="24"/>
          <w:szCs w:val="24"/>
        </w:rPr>
      </w:pPr>
      <w:r w:rsidRPr="007C6272">
        <w:rPr>
          <w:rFonts w:ascii="Arial" w:hAnsi="Arial" w:cs="Arial"/>
          <w:sz w:val="24"/>
          <w:szCs w:val="24"/>
        </w:rPr>
        <w:t>Segurança em aeroportos, portos e inspeção de cargas</w:t>
      </w:r>
      <w:r w:rsidR="007C6272">
        <w:rPr>
          <w:rFonts w:ascii="Arial" w:hAnsi="Arial" w:cs="Arial"/>
          <w:sz w:val="24"/>
          <w:szCs w:val="24"/>
        </w:rPr>
        <w:t>.</w:t>
      </w:r>
    </w:p>
    <w:p w14:paraId="158B81FD" w14:textId="77777777" w:rsidR="00C17DC4" w:rsidRPr="00C17DC4" w:rsidRDefault="00C17DC4" w:rsidP="00C17DC4">
      <w:pPr>
        <w:spacing w:after="0" w:line="360" w:lineRule="auto"/>
        <w:jc w:val="both"/>
        <w:rPr>
          <w:rFonts w:ascii="Arial" w:hAnsi="Arial" w:cs="Arial"/>
          <w:sz w:val="24"/>
          <w:szCs w:val="24"/>
        </w:rPr>
      </w:pPr>
    </w:p>
    <w:p w14:paraId="2406937D" w14:textId="57079CFC" w:rsidR="00C17DC4" w:rsidRPr="00C17DC4" w:rsidRDefault="007C6272" w:rsidP="007C6272">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C17DC4" w:rsidRPr="00C17DC4">
        <w:rPr>
          <w:rFonts w:ascii="Arial" w:hAnsi="Arial" w:cs="Arial"/>
          <w:sz w:val="24"/>
          <w:szCs w:val="24"/>
        </w:rPr>
        <w:t>Valorização profissional:</w:t>
      </w:r>
    </w:p>
    <w:p w14:paraId="2B54EE50" w14:textId="74F5B085" w:rsidR="00C17DC4" w:rsidRPr="007C6272" w:rsidRDefault="00C17DC4">
      <w:pPr>
        <w:pStyle w:val="PargrafodaLista"/>
        <w:numPr>
          <w:ilvl w:val="0"/>
          <w:numId w:val="3"/>
        </w:numPr>
        <w:spacing w:after="0" w:line="360" w:lineRule="auto"/>
        <w:jc w:val="both"/>
        <w:rPr>
          <w:rFonts w:ascii="Arial" w:hAnsi="Arial" w:cs="Arial"/>
          <w:sz w:val="24"/>
          <w:szCs w:val="24"/>
        </w:rPr>
      </w:pPr>
      <w:r w:rsidRPr="007C6272">
        <w:rPr>
          <w:rFonts w:ascii="Arial" w:hAnsi="Arial" w:cs="Arial"/>
          <w:sz w:val="24"/>
          <w:szCs w:val="24"/>
        </w:rPr>
        <w:t>Piso salarial regulamentado</w:t>
      </w:r>
      <w:r w:rsidR="007C6272">
        <w:rPr>
          <w:rFonts w:ascii="Arial" w:hAnsi="Arial" w:cs="Arial"/>
          <w:sz w:val="24"/>
          <w:szCs w:val="24"/>
        </w:rPr>
        <w:t>;</w:t>
      </w:r>
    </w:p>
    <w:p w14:paraId="74474CF9" w14:textId="58E0CAD4" w:rsidR="00C17DC4" w:rsidRPr="007C6272" w:rsidRDefault="00C17DC4">
      <w:pPr>
        <w:pStyle w:val="PargrafodaLista"/>
        <w:numPr>
          <w:ilvl w:val="0"/>
          <w:numId w:val="3"/>
        </w:numPr>
        <w:spacing w:after="0" w:line="360" w:lineRule="auto"/>
        <w:jc w:val="both"/>
        <w:rPr>
          <w:rFonts w:ascii="Arial" w:hAnsi="Arial" w:cs="Arial"/>
          <w:sz w:val="24"/>
          <w:szCs w:val="24"/>
        </w:rPr>
      </w:pPr>
      <w:r w:rsidRPr="007C6272">
        <w:rPr>
          <w:rFonts w:ascii="Arial" w:hAnsi="Arial" w:cs="Arial"/>
          <w:sz w:val="24"/>
          <w:szCs w:val="24"/>
        </w:rPr>
        <w:t>Jornada de trabalho reduzida (24 horas semanais)</w:t>
      </w:r>
      <w:r w:rsidR="007C6272">
        <w:rPr>
          <w:rFonts w:ascii="Arial" w:hAnsi="Arial" w:cs="Arial"/>
          <w:sz w:val="24"/>
          <w:szCs w:val="24"/>
        </w:rPr>
        <w:t>;</w:t>
      </w:r>
    </w:p>
    <w:p w14:paraId="6E60EB75" w14:textId="0FC35C17" w:rsidR="00C17DC4" w:rsidRPr="007C6272" w:rsidRDefault="00C17DC4">
      <w:pPr>
        <w:pStyle w:val="PargrafodaLista"/>
        <w:numPr>
          <w:ilvl w:val="0"/>
          <w:numId w:val="3"/>
        </w:numPr>
        <w:spacing w:after="0" w:line="360" w:lineRule="auto"/>
        <w:jc w:val="both"/>
        <w:rPr>
          <w:rFonts w:ascii="Arial" w:hAnsi="Arial" w:cs="Arial"/>
          <w:sz w:val="24"/>
          <w:szCs w:val="24"/>
        </w:rPr>
      </w:pPr>
      <w:r w:rsidRPr="007C6272">
        <w:rPr>
          <w:rFonts w:ascii="Arial" w:hAnsi="Arial" w:cs="Arial"/>
          <w:sz w:val="24"/>
          <w:szCs w:val="24"/>
        </w:rPr>
        <w:t>Possibilidade de aposentadoria especial</w:t>
      </w:r>
      <w:r w:rsidR="007C6272">
        <w:rPr>
          <w:rFonts w:ascii="Arial" w:hAnsi="Arial" w:cs="Arial"/>
          <w:sz w:val="24"/>
          <w:szCs w:val="24"/>
        </w:rPr>
        <w:t>;</w:t>
      </w:r>
    </w:p>
    <w:p w14:paraId="1735E337" w14:textId="54B0A8FC" w:rsidR="00C17DC4" w:rsidRPr="007C6272" w:rsidRDefault="00C17DC4">
      <w:pPr>
        <w:pStyle w:val="PargrafodaLista"/>
        <w:numPr>
          <w:ilvl w:val="0"/>
          <w:numId w:val="3"/>
        </w:numPr>
        <w:spacing w:after="0" w:line="360" w:lineRule="auto"/>
        <w:jc w:val="both"/>
        <w:rPr>
          <w:rFonts w:ascii="Arial" w:hAnsi="Arial" w:cs="Arial"/>
          <w:sz w:val="24"/>
          <w:szCs w:val="24"/>
        </w:rPr>
      </w:pPr>
      <w:r w:rsidRPr="007C6272">
        <w:rPr>
          <w:rFonts w:ascii="Arial" w:hAnsi="Arial" w:cs="Arial"/>
          <w:sz w:val="24"/>
          <w:szCs w:val="24"/>
        </w:rPr>
        <w:t>Perspectivas de especialização e crescimento na carreira</w:t>
      </w:r>
      <w:r w:rsidR="007C6272">
        <w:rPr>
          <w:rFonts w:ascii="Arial" w:hAnsi="Arial" w:cs="Arial"/>
          <w:sz w:val="24"/>
          <w:szCs w:val="24"/>
        </w:rPr>
        <w:t>.</w:t>
      </w:r>
    </w:p>
    <w:p w14:paraId="095A6444" w14:textId="77777777" w:rsidR="00C17DC4" w:rsidRPr="00C17DC4" w:rsidRDefault="00C17DC4" w:rsidP="00C17DC4">
      <w:pPr>
        <w:spacing w:after="0" w:line="360" w:lineRule="auto"/>
        <w:jc w:val="both"/>
        <w:rPr>
          <w:rFonts w:ascii="Arial" w:hAnsi="Arial" w:cs="Arial"/>
          <w:sz w:val="24"/>
          <w:szCs w:val="24"/>
        </w:rPr>
      </w:pPr>
    </w:p>
    <w:p w14:paraId="6BC5296A" w14:textId="0362BE30" w:rsidR="00C17DC4" w:rsidRPr="00C17DC4" w:rsidRDefault="007C6272" w:rsidP="00C17DC4">
      <w:pPr>
        <w:spacing w:after="0" w:line="360" w:lineRule="auto"/>
        <w:jc w:val="both"/>
        <w:rPr>
          <w:rFonts w:ascii="Arial" w:hAnsi="Arial" w:cs="Arial"/>
          <w:sz w:val="24"/>
          <w:szCs w:val="24"/>
        </w:rPr>
      </w:pPr>
      <w:r>
        <w:rPr>
          <w:rFonts w:ascii="Arial" w:hAnsi="Arial" w:cs="Arial"/>
          <w:sz w:val="24"/>
          <w:szCs w:val="24"/>
        </w:rPr>
        <w:t>3</w:t>
      </w:r>
      <w:r w:rsidR="00C17DC4" w:rsidRPr="00C17DC4">
        <w:rPr>
          <w:rFonts w:ascii="Arial" w:hAnsi="Arial" w:cs="Arial"/>
          <w:sz w:val="24"/>
          <w:szCs w:val="24"/>
        </w:rPr>
        <w:t xml:space="preserve">.3 </w:t>
      </w:r>
      <w:r>
        <w:rPr>
          <w:rFonts w:ascii="Arial" w:hAnsi="Arial" w:cs="Arial"/>
          <w:sz w:val="24"/>
          <w:szCs w:val="24"/>
        </w:rPr>
        <w:tab/>
      </w:r>
      <w:r w:rsidR="00C17DC4" w:rsidRPr="00C17DC4">
        <w:rPr>
          <w:rFonts w:ascii="Arial" w:hAnsi="Arial" w:cs="Arial"/>
          <w:sz w:val="24"/>
          <w:szCs w:val="24"/>
        </w:rPr>
        <w:t>MISSÃO DA UNIFEJI</w:t>
      </w:r>
    </w:p>
    <w:p w14:paraId="05D2C7DD" w14:textId="77777777" w:rsidR="00C17DC4" w:rsidRPr="00C17DC4" w:rsidRDefault="00C17DC4" w:rsidP="00C17DC4">
      <w:pPr>
        <w:spacing w:after="0" w:line="360" w:lineRule="auto"/>
        <w:jc w:val="both"/>
        <w:rPr>
          <w:rFonts w:ascii="Arial" w:hAnsi="Arial" w:cs="Arial"/>
          <w:sz w:val="24"/>
          <w:szCs w:val="24"/>
        </w:rPr>
      </w:pPr>
    </w:p>
    <w:p w14:paraId="2C1BB0B9" w14:textId="77777777" w:rsidR="004173A0" w:rsidRDefault="004173A0" w:rsidP="004173A0">
      <w:pPr>
        <w:spacing w:after="0" w:line="360" w:lineRule="auto"/>
        <w:ind w:firstLine="708"/>
        <w:jc w:val="both"/>
        <w:rPr>
          <w:rFonts w:ascii="Arial" w:hAnsi="Arial" w:cs="Arial"/>
          <w:sz w:val="24"/>
          <w:szCs w:val="24"/>
        </w:rPr>
      </w:pPr>
      <w:r w:rsidRPr="004173A0">
        <w:rPr>
          <w:rFonts w:ascii="Arial" w:hAnsi="Arial" w:cs="Arial"/>
          <w:sz w:val="24"/>
          <w:szCs w:val="24"/>
        </w:rPr>
        <w:t xml:space="preserve">A UNIFEJI Serviços Educacionais, mantida pela Fundação Espírita "Judas </w:t>
      </w:r>
      <w:proofErr w:type="spellStart"/>
      <w:r w:rsidRPr="004173A0">
        <w:rPr>
          <w:rFonts w:ascii="Arial" w:hAnsi="Arial" w:cs="Arial"/>
          <w:sz w:val="24"/>
          <w:szCs w:val="24"/>
        </w:rPr>
        <w:t>Iscariotes</w:t>
      </w:r>
      <w:proofErr w:type="spellEnd"/>
      <w:r w:rsidRPr="004173A0">
        <w:rPr>
          <w:rFonts w:ascii="Arial" w:hAnsi="Arial" w:cs="Arial"/>
          <w:sz w:val="24"/>
          <w:szCs w:val="24"/>
        </w:rPr>
        <w:t xml:space="preserve">" (FEJI), tem como missão fundamental transformar vidas por meio da educação. Esta missão se materializa no compromisso com a oferta de educação de qualidade, humanizada e socialmente responsável, contribuindo para a formação integral de profissionais éticos, competentes e comprometidos com o desenvolvimento da sociedade. </w:t>
      </w:r>
    </w:p>
    <w:p w14:paraId="2211AA3B" w14:textId="3EF7489A" w:rsidR="00C17DC4" w:rsidRDefault="004173A0" w:rsidP="004173A0">
      <w:pPr>
        <w:spacing w:after="0" w:line="360" w:lineRule="auto"/>
        <w:ind w:firstLine="708"/>
        <w:jc w:val="both"/>
        <w:rPr>
          <w:rFonts w:ascii="Arial" w:hAnsi="Arial" w:cs="Arial"/>
          <w:sz w:val="24"/>
          <w:szCs w:val="24"/>
        </w:rPr>
      </w:pPr>
      <w:r w:rsidRPr="004173A0">
        <w:rPr>
          <w:rFonts w:ascii="Arial" w:hAnsi="Arial" w:cs="Arial"/>
          <w:sz w:val="24"/>
          <w:szCs w:val="24"/>
        </w:rPr>
        <w:lastRenderedPageBreak/>
        <w:t xml:space="preserve">A oferta do Curso Técnico em Radiologia alinha-se perfeitamente a essa missão transformadora, formando profissionais capacitados tecnicamente e sensibilizados para o cuidado humano, a ética profissional e a responsabilidade social inerentes à área da saúde, perpetuando assim o legado </w:t>
      </w:r>
      <w:proofErr w:type="spellStart"/>
      <w:r>
        <w:rPr>
          <w:rFonts w:ascii="Arial" w:hAnsi="Arial" w:cs="Arial"/>
          <w:sz w:val="24"/>
          <w:szCs w:val="24"/>
        </w:rPr>
        <w:t>ocotgenário</w:t>
      </w:r>
      <w:proofErr w:type="spellEnd"/>
      <w:r w:rsidRPr="004173A0">
        <w:rPr>
          <w:rFonts w:ascii="Arial" w:hAnsi="Arial" w:cs="Arial"/>
          <w:sz w:val="24"/>
          <w:szCs w:val="24"/>
        </w:rPr>
        <w:t xml:space="preserve"> da FEJI de promover dignidade humana e desenvolvimento social por meio da educação.</w:t>
      </w:r>
    </w:p>
    <w:p w14:paraId="466F8009" w14:textId="77777777" w:rsidR="004173A0" w:rsidRPr="00C17DC4" w:rsidRDefault="004173A0" w:rsidP="00C17DC4">
      <w:pPr>
        <w:spacing w:after="0" w:line="360" w:lineRule="auto"/>
        <w:jc w:val="both"/>
        <w:rPr>
          <w:rFonts w:ascii="Arial" w:hAnsi="Arial" w:cs="Arial"/>
          <w:sz w:val="24"/>
          <w:szCs w:val="24"/>
        </w:rPr>
      </w:pPr>
    </w:p>
    <w:p w14:paraId="1ABC55FA" w14:textId="3692D117" w:rsidR="00C17DC4" w:rsidRPr="00C17DC4" w:rsidRDefault="007C6272" w:rsidP="00C17DC4">
      <w:pPr>
        <w:spacing w:after="0" w:line="360" w:lineRule="auto"/>
        <w:jc w:val="both"/>
        <w:rPr>
          <w:rFonts w:ascii="Arial" w:hAnsi="Arial" w:cs="Arial"/>
          <w:sz w:val="24"/>
          <w:szCs w:val="24"/>
        </w:rPr>
      </w:pPr>
      <w:r>
        <w:rPr>
          <w:rFonts w:ascii="Arial" w:hAnsi="Arial" w:cs="Arial"/>
          <w:sz w:val="24"/>
          <w:szCs w:val="24"/>
        </w:rPr>
        <w:t>3</w:t>
      </w:r>
      <w:r w:rsidR="00C17DC4" w:rsidRPr="00C17DC4">
        <w:rPr>
          <w:rFonts w:ascii="Arial" w:hAnsi="Arial" w:cs="Arial"/>
          <w:sz w:val="24"/>
          <w:szCs w:val="24"/>
        </w:rPr>
        <w:t xml:space="preserve">.4 </w:t>
      </w:r>
      <w:r>
        <w:rPr>
          <w:rFonts w:ascii="Arial" w:hAnsi="Arial" w:cs="Arial"/>
          <w:sz w:val="24"/>
          <w:szCs w:val="24"/>
        </w:rPr>
        <w:tab/>
      </w:r>
      <w:r w:rsidR="00C17DC4" w:rsidRPr="00C17DC4">
        <w:rPr>
          <w:rFonts w:ascii="Arial" w:hAnsi="Arial" w:cs="Arial"/>
          <w:sz w:val="24"/>
          <w:szCs w:val="24"/>
        </w:rPr>
        <w:t>OBJETIVOS DO CURSO</w:t>
      </w:r>
    </w:p>
    <w:p w14:paraId="463B28AB" w14:textId="77777777" w:rsidR="00C17DC4" w:rsidRPr="00C17DC4" w:rsidRDefault="00C17DC4" w:rsidP="00C17DC4">
      <w:pPr>
        <w:spacing w:after="0" w:line="360" w:lineRule="auto"/>
        <w:jc w:val="both"/>
        <w:rPr>
          <w:rFonts w:ascii="Arial" w:hAnsi="Arial" w:cs="Arial"/>
          <w:sz w:val="24"/>
          <w:szCs w:val="24"/>
        </w:rPr>
      </w:pPr>
    </w:p>
    <w:p w14:paraId="66940195" w14:textId="26D9B35C" w:rsidR="00C17DC4" w:rsidRPr="00C17DC4" w:rsidRDefault="007C6272" w:rsidP="00C17DC4">
      <w:pPr>
        <w:spacing w:after="0" w:line="360" w:lineRule="auto"/>
        <w:jc w:val="both"/>
        <w:rPr>
          <w:rFonts w:ascii="Arial" w:hAnsi="Arial" w:cs="Arial"/>
          <w:sz w:val="24"/>
          <w:szCs w:val="24"/>
        </w:rPr>
      </w:pPr>
      <w:r>
        <w:rPr>
          <w:rFonts w:ascii="Arial" w:hAnsi="Arial" w:cs="Arial"/>
          <w:sz w:val="24"/>
          <w:szCs w:val="24"/>
        </w:rPr>
        <w:t>3</w:t>
      </w:r>
      <w:r w:rsidR="00C17DC4" w:rsidRPr="00C17DC4">
        <w:rPr>
          <w:rFonts w:ascii="Arial" w:hAnsi="Arial" w:cs="Arial"/>
          <w:sz w:val="24"/>
          <w:szCs w:val="24"/>
        </w:rPr>
        <w:t xml:space="preserve">.4.1 </w:t>
      </w:r>
      <w:r>
        <w:rPr>
          <w:rFonts w:ascii="Arial" w:hAnsi="Arial" w:cs="Arial"/>
          <w:sz w:val="24"/>
          <w:szCs w:val="24"/>
        </w:rPr>
        <w:tab/>
      </w:r>
      <w:r w:rsidR="00C17DC4" w:rsidRPr="00C17DC4">
        <w:rPr>
          <w:rFonts w:ascii="Arial" w:hAnsi="Arial" w:cs="Arial"/>
          <w:sz w:val="24"/>
          <w:szCs w:val="24"/>
        </w:rPr>
        <w:t>Objetivo Geral</w:t>
      </w:r>
    </w:p>
    <w:p w14:paraId="570DACAF" w14:textId="77777777" w:rsidR="00C17DC4" w:rsidRPr="00C17DC4" w:rsidRDefault="00C17DC4" w:rsidP="00C17DC4">
      <w:pPr>
        <w:spacing w:after="0" w:line="360" w:lineRule="auto"/>
        <w:jc w:val="both"/>
        <w:rPr>
          <w:rFonts w:ascii="Arial" w:hAnsi="Arial" w:cs="Arial"/>
          <w:sz w:val="24"/>
          <w:szCs w:val="24"/>
        </w:rPr>
      </w:pPr>
    </w:p>
    <w:p w14:paraId="42A6A392" w14:textId="77777777"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t xml:space="preserve">Formar Técnicos em Radiologia com competências técnicas, científicas e humanas para atuar de forma ética, segura e qualificada na realização de procedimentos radiológicos diagnósticos e terapêuticos, operando equipamentos de radiologia convencional e métodos de </w:t>
      </w:r>
      <w:proofErr w:type="spellStart"/>
      <w:r w:rsidRPr="00C17DC4">
        <w:rPr>
          <w:rFonts w:ascii="Arial" w:hAnsi="Arial" w:cs="Arial"/>
          <w:sz w:val="24"/>
          <w:szCs w:val="24"/>
        </w:rPr>
        <w:t>imaginologia</w:t>
      </w:r>
      <w:proofErr w:type="spellEnd"/>
      <w:r w:rsidRPr="00C17DC4">
        <w:rPr>
          <w:rFonts w:ascii="Arial" w:hAnsi="Arial" w:cs="Arial"/>
          <w:sz w:val="24"/>
          <w:szCs w:val="24"/>
        </w:rPr>
        <w:t>, aplicando rigorosamente as normas de proteção radiológica e contribuindo para a qualidade dos serviços de saúde prestados à população.</w:t>
      </w:r>
    </w:p>
    <w:p w14:paraId="0DDDE465" w14:textId="77777777" w:rsidR="00C17DC4" w:rsidRPr="00C17DC4" w:rsidRDefault="00C17DC4" w:rsidP="00C17DC4">
      <w:pPr>
        <w:spacing w:after="0" w:line="360" w:lineRule="auto"/>
        <w:jc w:val="both"/>
        <w:rPr>
          <w:rFonts w:ascii="Arial" w:hAnsi="Arial" w:cs="Arial"/>
          <w:sz w:val="24"/>
          <w:szCs w:val="24"/>
        </w:rPr>
      </w:pPr>
    </w:p>
    <w:p w14:paraId="148FADB1" w14:textId="67247B54" w:rsidR="00C17DC4" w:rsidRPr="00C17DC4" w:rsidRDefault="007C6272" w:rsidP="00C17DC4">
      <w:pPr>
        <w:spacing w:after="0" w:line="360" w:lineRule="auto"/>
        <w:jc w:val="both"/>
        <w:rPr>
          <w:rFonts w:ascii="Arial" w:hAnsi="Arial" w:cs="Arial"/>
          <w:sz w:val="24"/>
          <w:szCs w:val="24"/>
        </w:rPr>
      </w:pPr>
      <w:r>
        <w:rPr>
          <w:rFonts w:ascii="Arial" w:hAnsi="Arial" w:cs="Arial"/>
          <w:sz w:val="24"/>
          <w:szCs w:val="24"/>
        </w:rPr>
        <w:t>3</w:t>
      </w:r>
      <w:r w:rsidR="00C17DC4" w:rsidRPr="00C17DC4">
        <w:rPr>
          <w:rFonts w:ascii="Arial" w:hAnsi="Arial" w:cs="Arial"/>
          <w:sz w:val="24"/>
          <w:szCs w:val="24"/>
        </w:rPr>
        <w:t xml:space="preserve">.4.2 </w:t>
      </w:r>
      <w:r>
        <w:rPr>
          <w:rFonts w:ascii="Arial" w:hAnsi="Arial" w:cs="Arial"/>
          <w:sz w:val="24"/>
          <w:szCs w:val="24"/>
        </w:rPr>
        <w:tab/>
      </w:r>
      <w:r w:rsidR="00C17DC4" w:rsidRPr="00C17DC4">
        <w:rPr>
          <w:rFonts w:ascii="Arial" w:hAnsi="Arial" w:cs="Arial"/>
          <w:sz w:val="24"/>
          <w:szCs w:val="24"/>
        </w:rPr>
        <w:t>Objetivos Específicos</w:t>
      </w:r>
    </w:p>
    <w:p w14:paraId="67071F36" w14:textId="77777777" w:rsidR="00C17DC4" w:rsidRPr="00C17DC4" w:rsidRDefault="00C17DC4" w:rsidP="00C17DC4">
      <w:pPr>
        <w:spacing w:after="0" w:line="360" w:lineRule="auto"/>
        <w:jc w:val="both"/>
        <w:rPr>
          <w:rFonts w:ascii="Arial" w:hAnsi="Arial" w:cs="Arial"/>
          <w:sz w:val="24"/>
          <w:szCs w:val="24"/>
        </w:rPr>
      </w:pPr>
    </w:p>
    <w:p w14:paraId="17455880" w14:textId="03A19A85"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t>Competências Técnicas:</w:t>
      </w:r>
    </w:p>
    <w:p w14:paraId="5A60DFF8" w14:textId="6B4FA925" w:rsidR="00C17DC4" w:rsidRPr="007C6272" w:rsidRDefault="00C17DC4">
      <w:pPr>
        <w:pStyle w:val="PargrafodaLista"/>
        <w:numPr>
          <w:ilvl w:val="0"/>
          <w:numId w:val="4"/>
        </w:numPr>
        <w:spacing w:after="0" w:line="360" w:lineRule="auto"/>
        <w:jc w:val="both"/>
        <w:rPr>
          <w:rFonts w:ascii="Arial" w:hAnsi="Arial" w:cs="Arial"/>
          <w:sz w:val="24"/>
          <w:szCs w:val="24"/>
        </w:rPr>
      </w:pPr>
      <w:r w:rsidRPr="007C6272">
        <w:rPr>
          <w:rFonts w:ascii="Arial" w:hAnsi="Arial" w:cs="Arial"/>
          <w:sz w:val="24"/>
          <w:szCs w:val="24"/>
        </w:rPr>
        <w:t>Executar técnicas radiológicas convencionais (exames de membros superiores, membros inferiores, tórax, abdome, coluna vertebral, crânio) com precisão e qualidade</w:t>
      </w:r>
      <w:r w:rsidR="007C6272">
        <w:rPr>
          <w:rFonts w:ascii="Arial" w:hAnsi="Arial" w:cs="Arial"/>
          <w:sz w:val="24"/>
          <w:szCs w:val="24"/>
        </w:rPr>
        <w:t>;</w:t>
      </w:r>
    </w:p>
    <w:p w14:paraId="517D1325" w14:textId="6A18E195" w:rsidR="00C17DC4" w:rsidRPr="007C6272" w:rsidRDefault="00C17DC4">
      <w:pPr>
        <w:pStyle w:val="PargrafodaLista"/>
        <w:numPr>
          <w:ilvl w:val="0"/>
          <w:numId w:val="4"/>
        </w:numPr>
        <w:spacing w:after="0" w:line="360" w:lineRule="auto"/>
        <w:jc w:val="both"/>
        <w:rPr>
          <w:rFonts w:ascii="Arial" w:hAnsi="Arial" w:cs="Arial"/>
          <w:sz w:val="24"/>
          <w:szCs w:val="24"/>
        </w:rPr>
      </w:pPr>
      <w:r w:rsidRPr="007C6272">
        <w:rPr>
          <w:rFonts w:ascii="Arial" w:hAnsi="Arial" w:cs="Arial"/>
          <w:sz w:val="24"/>
          <w:szCs w:val="24"/>
        </w:rPr>
        <w:t xml:space="preserve">Operar equipamentos de radiologia e </w:t>
      </w:r>
      <w:proofErr w:type="spellStart"/>
      <w:r w:rsidRPr="007C6272">
        <w:rPr>
          <w:rFonts w:ascii="Arial" w:hAnsi="Arial" w:cs="Arial"/>
          <w:sz w:val="24"/>
          <w:szCs w:val="24"/>
        </w:rPr>
        <w:t>imaginologia</w:t>
      </w:r>
      <w:proofErr w:type="spellEnd"/>
      <w:r w:rsidRPr="007C6272">
        <w:rPr>
          <w:rFonts w:ascii="Arial" w:hAnsi="Arial" w:cs="Arial"/>
          <w:sz w:val="24"/>
          <w:szCs w:val="24"/>
        </w:rPr>
        <w:t>, seguindo protocolos técnicos e de segurança</w:t>
      </w:r>
      <w:r w:rsidR="007C6272">
        <w:rPr>
          <w:rFonts w:ascii="Arial" w:hAnsi="Arial" w:cs="Arial"/>
          <w:sz w:val="24"/>
          <w:szCs w:val="24"/>
        </w:rPr>
        <w:t>;</w:t>
      </w:r>
    </w:p>
    <w:p w14:paraId="46545B6A" w14:textId="5792F5C2" w:rsidR="00C17DC4" w:rsidRPr="007C6272" w:rsidRDefault="00C17DC4">
      <w:pPr>
        <w:pStyle w:val="PargrafodaLista"/>
        <w:numPr>
          <w:ilvl w:val="0"/>
          <w:numId w:val="4"/>
        </w:numPr>
        <w:spacing w:after="0" w:line="360" w:lineRule="auto"/>
        <w:jc w:val="both"/>
        <w:rPr>
          <w:rFonts w:ascii="Arial" w:hAnsi="Arial" w:cs="Arial"/>
          <w:sz w:val="24"/>
          <w:szCs w:val="24"/>
        </w:rPr>
      </w:pPr>
      <w:r w:rsidRPr="007C6272">
        <w:rPr>
          <w:rFonts w:ascii="Arial" w:hAnsi="Arial" w:cs="Arial"/>
          <w:sz w:val="24"/>
          <w:szCs w:val="24"/>
        </w:rPr>
        <w:t>Realizar exames contrastados, aplicando técnicas de administração e monitoramento de meios de contraste</w:t>
      </w:r>
      <w:r w:rsidR="007C6272">
        <w:rPr>
          <w:rFonts w:ascii="Arial" w:hAnsi="Arial" w:cs="Arial"/>
          <w:sz w:val="24"/>
          <w:szCs w:val="24"/>
        </w:rPr>
        <w:t>;</w:t>
      </w:r>
    </w:p>
    <w:p w14:paraId="2D43DDB5" w14:textId="3BEAEB25" w:rsidR="00C17DC4" w:rsidRPr="007C6272" w:rsidRDefault="00C17DC4">
      <w:pPr>
        <w:pStyle w:val="PargrafodaLista"/>
        <w:numPr>
          <w:ilvl w:val="0"/>
          <w:numId w:val="4"/>
        </w:numPr>
        <w:spacing w:after="0" w:line="360" w:lineRule="auto"/>
        <w:jc w:val="both"/>
        <w:rPr>
          <w:rFonts w:ascii="Arial" w:hAnsi="Arial" w:cs="Arial"/>
          <w:sz w:val="24"/>
          <w:szCs w:val="24"/>
        </w:rPr>
      </w:pPr>
      <w:r w:rsidRPr="007C6272">
        <w:rPr>
          <w:rFonts w:ascii="Arial" w:hAnsi="Arial" w:cs="Arial"/>
          <w:sz w:val="24"/>
          <w:szCs w:val="24"/>
        </w:rPr>
        <w:t xml:space="preserve">Compreender e aplicar os fundamentos de modalidades avançadas de diagnóstico por imagem: tomografia computadorizada, ressonância </w:t>
      </w:r>
      <w:r w:rsidRPr="007C6272">
        <w:rPr>
          <w:rFonts w:ascii="Arial" w:hAnsi="Arial" w:cs="Arial"/>
          <w:sz w:val="24"/>
          <w:szCs w:val="24"/>
        </w:rPr>
        <w:lastRenderedPageBreak/>
        <w:t>magnética, mamografia, densitometria óssea, ultrassonografia, medicina nuclear e hemodinâmica</w:t>
      </w:r>
      <w:r w:rsidR="007C6272">
        <w:rPr>
          <w:rFonts w:ascii="Arial" w:hAnsi="Arial" w:cs="Arial"/>
          <w:sz w:val="24"/>
          <w:szCs w:val="24"/>
        </w:rPr>
        <w:t>;</w:t>
      </w:r>
    </w:p>
    <w:p w14:paraId="1F9D2752" w14:textId="3E4BB1D9" w:rsidR="00C17DC4" w:rsidRPr="007C6272" w:rsidRDefault="00C17DC4">
      <w:pPr>
        <w:pStyle w:val="PargrafodaLista"/>
        <w:numPr>
          <w:ilvl w:val="0"/>
          <w:numId w:val="4"/>
        </w:numPr>
        <w:spacing w:after="0" w:line="360" w:lineRule="auto"/>
        <w:jc w:val="both"/>
        <w:rPr>
          <w:rFonts w:ascii="Arial" w:hAnsi="Arial" w:cs="Arial"/>
          <w:sz w:val="24"/>
          <w:szCs w:val="24"/>
        </w:rPr>
      </w:pPr>
      <w:r w:rsidRPr="007C6272">
        <w:rPr>
          <w:rFonts w:ascii="Arial" w:hAnsi="Arial" w:cs="Arial"/>
          <w:sz w:val="24"/>
          <w:szCs w:val="24"/>
        </w:rPr>
        <w:t>Executar procedimentos de controle de qualidade em equipamentos e instalações radiológicas</w:t>
      </w:r>
      <w:r w:rsidR="007C6272">
        <w:rPr>
          <w:rFonts w:ascii="Arial" w:hAnsi="Arial" w:cs="Arial"/>
          <w:sz w:val="24"/>
          <w:szCs w:val="24"/>
        </w:rPr>
        <w:t>;</w:t>
      </w:r>
    </w:p>
    <w:p w14:paraId="6AFA41F7" w14:textId="78F2AFA4" w:rsidR="00C17DC4" w:rsidRPr="007C6272" w:rsidRDefault="00C17DC4">
      <w:pPr>
        <w:pStyle w:val="PargrafodaLista"/>
        <w:numPr>
          <w:ilvl w:val="0"/>
          <w:numId w:val="4"/>
        </w:numPr>
        <w:spacing w:after="0" w:line="360" w:lineRule="auto"/>
        <w:jc w:val="both"/>
        <w:rPr>
          <w:rFonts w:ascii="Arial" w:hAnsi="Arial" w:cs="Arial"/>
          <w:sz w:val="24"/>
          <w:szCs w:val="24"/>
        </w:rPr>
      </w:pPr>
      <w:r w:rsidRPr="007C6272">
        <w:rPr>
          <w:rFonts w:ascii="Arial" w:hAnsi="Arial" w:cs="Arial"/>
          <w:sz w:val="24"/>
          <w:szCs w:val="24"/>
        </w:rPr>
        <w:t>Processar e arquivar imagens radiográficas em sistemas digitais (PACS, RIS, DICOM)</w:t>
      </w:r>
      <w:r w:rsidR="007C6272">
        <w:rPr>
          <w:rFonts w:ascii="Arial" w:hAnsi="Arial" w:cs="Arial"/>
          <w:sz w:val="24"/>
          <w:szCs w:val="24"/>
        </w:rPr>
        <w:t>.</w:t>
      </w:r>
    </w:p>
    <w:p w14:paraId="1DC17E05" w14:textId="77777777" w:rsidR="00C17DC4" w:rsidRPr="00C17DC4" w:rsidRDefault="00C17DC4" w:rsidP="00C17DC4">
      <w:pPr>
        <w:spacing w:after="0" w:line="360" w:lineRule="auto"/>
        <w:jc w:val="both"/>
        <w:rPr>
          <w:rFonts w:ascii="Arial" w:hAnsi="Arial" w:cs="Arial"/>
          <w:sz w:val="24"/>
          <w:szCs w:val="24"/>
        </w:rPr>
      </w:pPr>
    </w:p>
    <w:p w14:paraId="230C3ED7" w14:textId="3A97AA91"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t>Competências em Proteção Radiológica:</w:t>
      </w:r>
    </w:p>
    <w:p w14:paraId="27D37A5A" w14:textId="253C3CCE" w:rsidR="00C17DC4" w:rsidRPr="007C6272" w:rsidRDefault="00C17DC4">
      <w:pPr>
        <w:pStyle w:val="PargrafodaLista"/>
        <w:numPr>
          <w:ilvl w:val="0"/>
          <w:numId w:val="5"/>
        </w:numPr>
        <w:spacing w:after="0" w:line="360" w:lineRule="auto"/>
        <w:jc w:val="both"/>
        <w:rPr>
          <w:rFonts w:ascii="Arial" w:hAnsi="Arial" w:cs="Arial"/>
          <w:sz w:val="24"/>
          <w:szCs w:val="24"/>
        </w:rPr>
      </w:pPr>
      <w:r w:rsidRPr="007C6272">
        <w:rPr>
          <w:rFonts w:ascii="Arial" w:hAnsi="Arial" w:cs="Arial"/>
          <w:sz w:val="24"/>
          <w:szCs w:val="24"/>
        </w:rPr>
        <w:t>Aplicar rigorosamente as normas de proteção e higiene das radiações ionizantes (CNEN, ANVISA)</w:t>
      </w:r>
      <w:r w:rsidR="007C6272">
        <w:rPr>
          <w:rFonts w:ascii="Arial" w:hAnsi="Arial" w:cs="Arial"/>
          <w:sz w:val="24"/>
          <w:szCs w:val="24"/>
        </w:rPr>
        <w:t>;</w:t>
      </w:r>
    </w:p>
    <w:p w14:paraId="770983AB" w14:textId="3D5643FE" w:rsidR="00C17DC4" w:rsidRPr="007C6272" w:rsidRDefault="00C17DC4">
      <w:pPr>
        <w:pStyle w:val="PargrafodaLista"/>
        <w:numPr>
          <w:ilvl w:val="0"/>
          <w:numId w:val="5"/>
        </w:numPr>
        <w:spacing w:after="0" w:line="360" w:lineRule="auto"/>
        <w:jc w:val="both"/>
        <w:rPr>
          <w:rFonts w:ascii="Arial" w:hAnsi="Arial" w:cs="Arial"/>
          <w:sz w:val="24"/>
          <w:szCs w:val="24"/>
        </w:rPr>
      </w:pPr>
      <w:r w:rsidRPr="007C6272">
        <w:rPr>
          <w:rFonts w:ascii="Arial" w:hAnsi="Arial" w:cs="Arial"/>
          <w:sz w:val="24"/>
          <w:szCs w:val="24"/>
        </w:rPr>
        <w:t xml:space="preserve">Utilizar corretamente </w:t>
      </w:r>
      <w:r w:rsidR="00286664">
        <w:rPr>
          <w:rFonts w:ascii="Arial" w:hAnsi="Arial" w:cs="Arial"/>
          <w:sz w:val="24"/>
          <w:szCs w:val="24"/>
        </w:rPr>
        <w:t xml:space="preserve">os </w:t>
      </w:r>
      <w:r w:rsidRPr="007C6272">
        <w:rPr>
          <w:rFonts w:ascii="Arial" w:hAnsi="Arial" w:cs="Arial"/>
          <w:sz w:val="24"/>
          <w:szCs w:val="24"/>
        </w:rPr>
        <w:t>equipamentos de proteção individual (EPIs) e coletiva (</w:t>
      </w:r>
      <w:proofErr w:type="spellStart"/>
      <w:r w:rsidRPr="007C6272">
        <w:rPr>
          <w:rFonts w:ascii="Arial" w:hAnsi="Arial" w:cs="Arial"/>
          <w:sz w:val="24"/>
          <w:szCs w:val="24"/>
        </w:rPr>
        <w:t>EPCs</w:t>
      </w:r>
      <w:proofErr w:type="spellEnd"/>
      <w:r w:rsidRPr="007C6272">
        <w:rPr>
          <w:rFonts w:ascii="Arial" w:hAnsi="Arial" w:cs="Arial"/>
          <w:sz w:val="24"/>
          <w:szCs w:val="24"/>
        </w:rPr>
        <w:t>)</w:t>
      </w:r>
      <w:r w:rsidR="007C6272">
        <w:rPr>
          <w:rFonts w:ascii="Arial" w:hAnsi="Arial" w:cs="Arial"/>
          <w:sz w:val="24"/>
          <w:szCs w:val="24"/>
        </w:rPr>
        <w:t>;</w:t>
      </w:r>
    </w:p>
    <w:p w14:paraId="430D2112" w14:textId="5A01D3E1" w:rsidR="00C17DC4" w:rsidRPr="007C6272" w:rsidRDefault="00C17DC4">
      <w:pPr>
        <w:pStyle w:val="PargrafodaLista"/>
        <w:numPr>
          <w:ilvl w:val="0"/>
          <w:numId w:val="5"/>
        </w:numPr>
        <w:spacing w:after="0" w:line="360" w:lineRule="auto"/>
        <w:jc w:val="both"/>
        <w:rPr>
          <w:rFonts w:ascii="Arial" w:hAnsi="Arial" w:cs="Arial"/>
          <w:sz w:val="24"/>
          <w:szCs w:val="24"/>
        </w:rPr>
      </w:pPr>
      <w:r w:rsidRPr="007C6272">
        <w:rPr>
          <w:rFonts w:ascii="Arial" w:hAnsi="Arial" w:cs="Arial"/>
          <w:sz w:val="24"/>
          <w:szCs w:val="24"/>
        </w:rPr>
        <w:t xml:space="preserve">Monitorar e controlar </w:t>
      </w:r>
      <w:r w:rsidR="00286664">
        <w:rPr>
          <w:rFonts w:ascii="Arial" w:hAnsi="Arial" w:cs="Arial"/>
          <w:sz w:val="24"/>
          <w:szCs w:val="24"/>
        </w:rPr>
        <w:t xml:space="preserve">as </w:t>
      </w:r>
      <w:r w:rsidRPr="007C6272">
        <w:rPr>
          <w:rFonts w:ascii="Arial" w:hAnsi="Arial" w:cs="Arial"/>
          <w:sz w:val="24"/>
          <w:szCs w:val="24"/>
        </w:rPr>
        <w:t>doses de radiação em pacientes, acompanhantes e profissionais</w:t>
      </w:r>
      <w:r w:rsidR="007C6272">
        <w:rPr>
          <w:rFonts w:ascii="Arial" w:hAnsi="Arial" w:cs="Arial"/>
          <w:sz w:val="24"/>
          <w:szCs w:val="24"/>
        </w:rPr>
        <w:t>;</w:t>
      </w:r>
    </w:p>
    <w:p w14:paraId="69BA8362" w14:textId="3CDADA89" w:rsidR="00C17DC4" w:rsidRPr="007C6272" w:rsidRDefault="00C17DC4">
      <w:pPr>
        <w:pStyle w:val="PargrafodaLista"/>
        <w:numPr>
          <w:ilvl w:val="0"/>
          <w:numId w:val="5"/>
        </w:numPr>
        <w:spacing w:after="0" w:line="360" w:lineRule="auto"/>
        <w:jc w:val="both"/>
        <w:rPr>
          <w:rFonts w:ascii="Arial" w:hAnsi="Arial" w:cs="Arial"/>
          <w:sz w:val="24"/>
          <w:szCs w:val="24"/>
        </w:rPr>
      </w:pPr>
      <w:r w:rsidRPr="007C6272">
        <w:rPr>
          <w:rFonts w:ascii="Arial" w:hAnsi="Arial" w:cs="Arial"/>
          <w:sz w:val="24"/>
          <w:szCs w:val="24"/>
        </w:rPr>
        <w:t>Implementar barreiras de proteção e blindagens adequadas</w:t>
      </w:r>
      <w:r w:rsidR="007C6272">
        <w:rPr>
          <w:rFonts w:ascii="Arial" w:hAnsi="Arial" w:cs="Arial"/>
          <w:sz w:val="24"/>
          <w:szCs w:val="24"/>
        </w:rPr>
        <w:t>.</w:t>
      </w:r>
    </w:p>
    <w:p w14:paraId="334F2A42" w14:textId="77777777" w:rsidR="00C17DC4" w:rsidRPr="00C17DC4" w:rsidRDefault="00C17DC4" w:rsidP="00C17DC4">
      <w:pPr>
        <w:spacing w:after="0" w:line="360" w:lineRule="auto"/>
        <w:jc w:val="both"/>
        <w:rPr>
          <w:rFonts w:ascii="Arial" w:hAnsi="Arial" w:cs="Arial"/>
          <w:sz w:val="24"/>
          <w:szCs w:val="24"/>
        </w:rPr>
      </w:pPr>
    </w:p>
    <w:p w14:paraId="7F14EFC7" w14:textId="2F8B1E04"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t>Competências em Biossegurança e Saúde:</w:t>
      </w:r>
    </w:p>
    <w:p w14:paraId="613FA246" w14:textId="58299E5C" w:rsidR="00C17DC4" w:rsidRPr="007C6272" w:rsidRDefault="00C17DC4">
      <w:pPr>
        <w:pStyle w:val="PargrafodaLista"/>
        <w:numPr>
          <w:ilvl w:val="0"/>
          <w:numId w:val="6"/>
        </w:numPr>
        <w:spacing w:after="0" w:line="360" w:lineRule="auto"/>
        <w:jc w:val="both"/>
        <w:rPr>
          <w:rFonts w:ascii="Arial" w:hAnsi="Arial" w:cs="Arial"/>
          <w:sz w:val="24"/>
          <w:szCs w:val="24"/>
        </w:rPr>
      </w:pPr>
      <w:r w:rsidRPr="007C6272">
        <w:rPr>
          <w:rFonts w:ascii="Arial" w:hAnsi="Arial" w:cs="Arial"/>
          <w:sz w:val="24"/>
          <w:szCs w:val="24"/>
        </w:rPr>
        <w:t xml:space="preserve">Aplicar </w:t>
      </w:r>
      <w:r w:rsidR="00286664">
        <w:rPr>
          <w:rFonts w:ascii="Arial" w:hAnsi="Arial" w:cs="Arial"/>
          <w:sz w:val="24"/>
          <w:szCs w:val="24"/>
        </w:rPr>
        <w:t xml:space="preserve">os </w:t>
      </w:r>
      <w:r w:rsidRPr="007C6272">
        <w:rPr>
          <w:rFonts w:ascii="Arial" w:hAnsi="Arial" w:cs="Arial"/>
          <w:sz w:val="24"/>
          <w:szCs w:val="24"/>
        </w:rPr>
        <w:t xml:space="preserve">princípios e </w:t>
      </w:r>
      <w:r w:rsidR="00286664">
        <w:rPr>
          <w:rFonts w:ascii="Arial" w:hAnsi="Arial" w:cs="Arial"/>
          <w:sz w:val="24"/>
          <w:szCs w:val="24"/>
        </w:rPr>
        <w:t xml:space="preserve">as </w:t>
      </w:r>
      <w:r w:rsidRPr="007C6272">
        <w:rPr>
          <w:rFonts w:ascii="Arial" w:hAnsi="Arial" w:cs="Arial"/>
          <w:sz w:val="24"/>
          <w:szCs w:val="24"/>
        </w:rPr>
        <w:t>práticas de biossegurança em ambientes radiológicos</w:t>
      </w:r>
      <w:r w:rsidR="007C6272">
        <w:rPr>
          <w:rFonts w:ascii="Arial" w:hAnsi="Arial" w:cs="Arial"/>
          <w:sz w:val="24"/>
          <w:szCs w:val="24"/>
        </w:rPr>
        <w:t>;</w:t>
      </w:r>
    </w:p>
    <w:p w14:paraId="6141305E" w14:textId="3B854B58" w:rsidR="00C17DC4" w:rsidRPr="007C6272" w:rsidRDefault="00C17DC4">
      <w:pPr>
        <w:pStyle w:val="PargrafodaLista"/>
        <w:numPr>
          <w:ilvl w:val="0"/>
          <w:numId w:val="6"/>
        </w:numPr>
        <w:spacing w:after="0" w:line="360" w:lineRule="auto"/>
        <w:jc w:val="both"/>
        <w:rPr>
          <w:rFonts w:ascii="Arial" w:hAnsi="Arial" w:cs="Arial"/>
          <w:sz w:val="24"/>
          <w:szCs w:val="24"/>
        </w:rPr>
      </w:pPr>
      <w:r w:rsidRPr="007C6272">
        <w:rPr>
          <w:rFonts w:ascii="Arial" w:hAnsi="Arial" w:cs="Arial"/>
          <w:sz w:val="24"/>
          <w:szCs w:val="24"/>
        </w:rPr>
        <w:t>Prevenir infecções cruzadas e garantir assepsia em procedimentos invasivos</w:t>
      </w:r>
      <w:r w:rsidR="007C6272">
        <w:rPr>
          <w:rFonts w:ascii="Arial" w:hAnsi="Arial" w:cs="Arial"/>
          <w:sz w:val="24"/>
          <w:szCs w:val="24"/>
        </w:rPr>
        <w:t>;</w:t>
      </w:r>
    </w:p>
    <w:p w14:paraId="1CE9774B" w14:textId="60B08C96" w:rsidR="00C17DC4" w:rsidRPr="007C6272" w:rsidRDefault="00C17DC4">
      <w:pPr>
        <w:pStyle w:val="PargrafodaLista"/>
        <w:numPr>
          <w:ilvl w:val="0"/>
          <w:numId w:val="6"/>
        </w:numPr>
        <w:spacing w:after="0" w:line="360" w:lineRule="auto"/>
        <w:jc w:val="both"/>
        <w:rPr>
          <w:rFonts w:ascii="Arial" w:hAnsi="Arial" w:cs="Arial"/>
          <w:sz w:val="24"/>
          <w:szCs w:val="24"/>
        </w:rPr>
      </w:pPr>
      <w:r w:rsidRPr="007C6272">
        <w:rPr>
          <w:rFonts w:ascii="Arial" w:hAnsi="Arial" w:cs="Arial"/>
          <w:sz w:val="24"/>
          <w:szCs w:val="24"/>
        </w:rPr>
        <w:t xml:space="preserve">Prestar </w:t>
      </w:r>
      <w:r w:rsidR="00286664">
        <w:rPr>
          <w:rFonts w:ascii="Arial" w:hAnsi="Arial" w:cs="Arial"/>
          <w:sz w:val="24"/>
          <w:szCs w:val="24"/>
        </w:rPr>
        <w:t xml:space="preserve">os </w:t>
      </w:r>
      <w:r w:rsidRPr="007C6272">
        <w:rPr>
          <w:rFonts w:ascii="Arial" w:hAnsi="Arial" w:cs="Arial"/>
          <w:sz w:val="24"/>
          <w:szCs w:val="24"/>
        </w:rPr>
        <w:t>primeiros socorros em situações de emergência</w:t>
      </w:r>
      <w:r w:rsidR="007C6272">
        <w:rPr>
          <w:rFonts w:ascii="Arial" w:hAnsi="Arial" w:cs="Arial"/>
          <w:sz w:val="24"/>
          <w:szCs w:val="24"/>
        </w:rPr>
        <w:t>;</w:t>
      </w:r>
    </w:p>
    <w:p w14:paraId="4392365D" w14:textId="25ABA129" w:rsidR="00C17DC4" w:rsidRPr="007C6272" w:rsidRDefault="00C17DC4">
      <w:pPr>
        <w:pStyle w:val="PargrafodaLista"/>
        <w:numPr>
          <w:ilvl w:val="0"/>
          <w:numId w:val="6"/>
        </w:numPr>
        <w:spacing w:after="0" w:line="360" w:lineRule="auto"/>
        <w:jc w:val="both"/>
        <w:rPr>
          <w:rFonts w:ascii="Arial" w:hAnsi="Arial" w:cs="Arial"/>
          <w:sz w:val="24"/>
          <w:szCs w:val="24"/>
        </w:rPr>
      </w:pPr>
      <w:r w:rsidRPr="007C6272">
        <w:rPr>
          <w:rFonts w:ascii="Arial" w:hAnsi="Arial" w:cs="Arial"/>
          <w:sz w:val="24"/>
          <w:szCs w:val="24"/>
        </w:rPr>
        <w:t xml:space="preserve">Reconhecer e interpretar </w:t>
      </w:r>
      <w:r w:rsidR="00286664">
        <w:rPr>
          <w:rFonts w:ascii="Arial" w:hAnsi="Arial" w:cs="Arial"/>
          <w:sz w:val="24"/>
          <w:szCs w:val="24"/>
        </w:rPr>
        <w:t xml:space="preserve">as </w:t>
      </w:r>
      <w:r w:rsidRPr="007C6272">
        <w:rPr>
          <w:rFonts w:ascii="Arial" w:hAnsi="Arial" w:cs="Arial"/>
          <w:sz w:val="24"/>
          <w:szCs w:val="24"/>
        </w:rPr>
        <w:t>patologias radiológicas comuns</w:t>
      </w:r>
      <w:r w:rsidR="007C6272">
        <w:rPr>
          <w:rFonts w:ascii="Arial" w:hAnsi="Arial" w:cs="Arial"/>
          <w:sz w:val="24"/>
          <w:szCs w:val="24"/>
        </w:rPr>
        <w:t>.</w:t>
      </w:r>
    </w:p>
    <w:p w14:paraId="5B3C5783" w14:textId="77777777" w:rsidR="00C17DC4" w:rsidRPr="00C17DC4" w:rsidRDefault="00C17DC4" w:rsidP="00C17DC4">
      <w:pPr>
        <w:spacing w:after="0" w:line="360" w:lineRule="auto"/>
        <w:jc w:val="both"/>
        <w:rPr>
          <w:rFonts w:ascii="Arial" w:hAnsi="Arial" w:cs="Arial"/>
          <w:sz w:val="24"/>
          <w:szCs w:val="24"/>
        </w:rPr>
      </w:pPr>
    </w:p>
    <w:p w14:paraId="34F6329A" w14:textId="3BB44336"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t>Competências Humanísticas e Éticas:</w:t>
      </w:r>
    </w:p>
    <w:p w14:paraId="64001B01" w14:textId="579F34CA" w:rsidR="00C17DC4" w:rsidRPr="007C6272" w:rsidRDefault="00C17DC4">
      <w:pPr>
        <w:pStyle w:val="PargrafodaLista"/>
        <w:numPr>
          <w:ilvl w:val="0"/>
          <w:numId w:val="7"/>
        </w:numPr>
        <w:spacing w:after="0" w:line="360" w:lineRule="auto"/>
        <w:jc w:val="both"/>
        <w:rPr>
          <w:rFonts w:ascii="Arial" w:hAnsi="Arial" w:cs="Arial"/>
          <w:sz w:val="24"/>
          <w:szCs w:val="24"/>
        </w:rPr>
      </w:pPr>
      <w:r w:rsidRPr="007C6272">
        <w:rPr>
          <w:rFonts w:ascii="Arial" w:hAnsi="Arial" w:cs="Arial"/>
          <w:sz w:val="24"/>
          <w:szCs w:val="24"/>
        </w:rPr>
        <w:t>Atuar com ética profissional, respeitando os códigos deontológicos e a legislação vigente</w:t>
      </w:r>
      <w:r w:rsidR="007C6272">
        <w:rPr>
          <w:rFonts w:ascii="Arial" w:hAnsi="Arial" w:cs="Arial"/>
          <w:sz w:val="24"/>
          <w:szCs w:val="24"/>
        </w:rPr>
        <w:t>;</w:t>
      </w:r>
    </w:p>
    <w:p w14:paraId="7318E621" w14:textId="5FD88B22" w:rsidR="00C17DC4" w:rsidRPr="007C6272" w:rsidRDefault="00C17DC4">
      <w:pPr>
        <w:pStyle w:val="PargrafodaLista"/>
        <w:numPr>
          <w:ilvl w:val="0"/>
          <w:numId w:val="7"/>
        </w:numPr>
        <w:spacing w:after="0" w:line="360" w:lineRule="auto"/>
        <w:jc w:val="both"/>
        <w:rPr>
          <w:rFonts w:ascii="Arial" w:hAnsi="Arial" w:cs="Arial"/>
          <w:sz w:val="24"/>
          <w:szCs w:val="24"/>
        </w:rPr>
      </w:pPr>
      <w:r w:rsidRPr="007C6272">
        <w:rPr>
          <w:rFonts w:ascii="Arial" w:hAnsi="Arial" w:cs="Arial"/>
          <w:sz w:val="24"/>
          <w:szCs w:val="24"/>
        </w:rPr>
        <w:t xml:space="preserve">Humanizar o atendimento, acolhendo </w:t>
      </w:r>
      <w:r w:rsidR="00286664">
        <w:rPr>
          <w:rFonts w:ascii="Arial" w:hAnsi="Arial" w:cs="Arial"/>
          <w:sz w:val="24"/>
          <w:szCs w:val="24"/>
        </w:rPr>
        <w:t xml:space="preserve">os </w:t>
      </w:r>
      <w:r w:rsidRPr="007C6272">
        <w:rPr>
          <w:rFonts w:ascii="Arial" w:hAnsi="Arial" w:cs="Arial"/>
          <w:sz w:val="24"/>
          <w:szCs w:val="24"/>
        </w:rPr>
        <w:t>pacientes com empatia, respeito e dignidade</w:t>
      </w:r>
      <w:r w:rsidR="007C6272">
        <w:rPr>
          <w:rFonts w:ascii="Arial" w:hAnsi="Arial" w:cs="Arial"/>
          <w:sz w:val="24"/>
          <w:szCs w:val="24"/>
        </w:rPr>
        <w:t>;</w:t>
      </w:r>
    </w:p>
    <w:p w14:paraId="1D4167FE" w14:textId="034FFFBB" w:rsidR="00C17DC4" w:rsidRPr="007C6272" w:rsidRDefault="00C17DC4">
      <w:pPr>
        <w:pStyle w:val="PargrafodaLista"/>
        <w:numPr>
          <w:ilvl w:val="0"/>
          <w:numId w:val="7"/>
        </w:numPr>
        <w:spacing w:after="0" w:line="360" w:lineRule="auto"/>
        <w:jc w:val="both"/>
        <w:rPr>
          <w:rFonts w:ascii="Arial" w:hAnsi="Arial" w:cs="Arial"/>
          <w:sz w:val="24"/>
          <w:szCs w:val="24"/>
        </w:rPr>
      </w:pPr>
      <w:r w:rsidRPr="007C6272">
        <w:rPr>
          <w:rFonts w:ascii="Arial" w:hAnsi="Arial" w:cs="Arial"/>
          <w:sz w:val="24"/>
          <w:szCs w:val="24"/>
        </w:rPr>
        <w:t xml:space="preserve">Comunicar-se efetivamente com </w:t>
      </w:r>
      <w:r w:rsidR="00286664">
        <w:rPr>
          <w:rFonts w:ascii="Arial" w:hAnsi="Arial" w:cs="Arial"/>
          <w:sz w:val="24"/>
          <w:szCs w:val="24"/>
        </w:rPr>
        <w:t xml:space="preserve">os </w:t>
      </w:r>
      <w:r w:rsidRPr="007C6272">
        <w:rPr>
          <w:rFonts w:ascii="Arial" w:hAnsi="Arial" w:cs="Arial"/>
          <w:sz w:val="24"/>
          <w:szCs w:val="24"/>
        </w:rPr>
        <w:t>pacientes, familiares e equipe multidisciplinar de saúde</w:t>
      </w:r>
      <w:r w:rsidR="007C6272">
        <w:rPr>
          <w:rFonts w:ascii="Arial" w:hAnsi="Arial" w:cs="Arial"/>
          <w:sz w:val="24"/>
          <w:szCs w:val="24"/>
        </w:rPr>
        <w:t>;</w:t>
      </w:r>
    </w:p>
    <w:p w14:paraId="713F333E" w14:textId="02A58C72" w:rsidR="00C17DC4" w:rsidRPr="007C6272" w:rsidRDefault="00C17DC4">
      <w:pPr>
        <w:pStyle w:val="PargrafodaLista"/>
        <w:numPr>
          <w:ilvl w:val="0"/>
          <w:numId w:val="7"/>
        </w:numPr>
        <w:spacing w:after="0" w:line="360" w:lineRule="auto"/>
        <w:jc w:val="both"/>
        <w:rPr>
          <w:rFonts w:ascii="Arial" w:hAnsi="Arial" w:cs="Arial"/>
          <w:sz w:val="24"/>
          <w:szCs w:val="24"/>
        </w:rPr>
      </w:pPr>
      <w:r w:rsidRPr="007C6272">
        <w:rPr>
          <w:rFonts w:ascii="Arial" w:hAnsi="Arial" w:cs="Arial"/>
          <w:sz w:val="24"/>
          <w:szCs w:val="24"/>
        </w:rPr>
        <w:lastRenderedPageBreak/>
        <w:t>Respeitar a privacidade, confidencialidade e direitos dos pacientes</w:t>
      </w:r>
      <w:r w:rsidR="007C6272">
        <w:rPr>
          <w:rFonts w:ascii="Arial" w:hAnsi="Arial" w:cs="Arial"/>
          <w:sz w:val="24"/>
          <w:szCs w:val="24"/>
        </w:rPr>
        <w:t>.</w:t>
      </w:r>
    </w:p>
    <w:p w14:paraId="209DC5AA" w14:textId="77777777" w:rsidR="00C17DC4" w:rsidRPr="00C17DC4" w:rsidRDefault="00C17DC4" w:rsidP="00C17DC4">
      <w:pPr>
        <w:spacing w:after="0" w:line="360" w:lineRule="auto"/>
        <w:jc w:val="both"/>
        <w:rPr>
          <w:rFonts w:ascii="Arial" w:hAnsi="Arial" w:cs="Arial"/>
          <w:sz w:val="24"/>
          <w:szCs w:val="24"/>
        </w:rPr>
      </w:pPr>
    </w:p>
    <w:p w14:paraId="5FB4D336" w14:textId="3E969E1F"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t>Competências Organizacionais:</w:t>
      </w:r>
    </w:p>
    <w:p w14:paraId="3717B142" w14:textId="249E94C4" w:rsidR="00C17DC4" w:rsidRPr="007C6272" w:rsidRDefault="00C17DC4">
      <w:pPr>
        <w:pStyle w:val="PargrafodaLista"/>
        <w:numPr>
          <w:ilvl w:val="0"/>
          <w:numId w:val="8"/>
        </w:numPr>
        <w:spacing w:after="0" w:line="360" w:lineRule="auto"/>
        <w:jc w:val="both"/>
        <w:rPr>
          <w:rFonts w:ascii="Arial" w:hAnsi="Arial" w:cs="Arial"/>
          <w:sz w:val="24"/>
          <w:szCs w:val="24"/>
        </w:rPr>
      </w:pPr>
      <w:r w:rsidRPr="007C6272">
        <w:rPr>
          <w:rFonts w:ascii="Arial" w:hAnsi="Arial" w:cs="Arial"/>
          <w:sz w:val="24"/>
          <w:szCs w:val="24"/>
        </w:rPr>
        <w:t>Organizar e gerenciar ambientes de trabalho em serviços de radiologia</w:t>
      </w:r>
      <w:r w:rsidR="007C6272">
        <w:rPr>
          <w:rFonts w:ascii="Arial" w:hAnsi="Arial" w:cs="Arial"/>
          <w:sz w:val="24"/>
          <w:szCs w:val="24"/>
        </w:rPr>
        <w:t>;</w:t>
      </w:r>
    </w:p>
    <w:p w14:paraId="22F8075F" w14:textId="3F75C8A1" w:rsidR="00C17DC4" w:rsidRPr="007C6272" w:rsidRDefault="00C17DC4">
      <w:pPr>
        <w:pStyle w:val="PargrafodaLista"/>
        <w:numPr>
          <w:ilvl w:val="0"/>
          <w:numId w:val="8"/>
        </w:numPr>
        <w:spacing w:after="0" w:line="360" w:lineRule="auto"/>
        <w:jc w:val="both"/>
        <w:rPr>
          <w:rFonts w:ascii="Arial" w:hAnsi="Arial" w:cs="Arial"/>
          <w:sz w:val="24"/>
          <w:szCs w:val="24"/>
        </w:rPr>
      </w:pPr>
      <w:r w:rsidRPr="007C6272">
        <w:rPr>
          <w:rFonts w:ascii="Arial" w:hAnsi="Arial" w:cs="Arial"/>
          <w:sz w:val="24"/>
          <w:szCs w:val="24"/>
        </w:rPr>
        <w:t>Trabalhar em equipe multiprofissional de saúde</w:t>
      </w:r>
      <w:r w:rsidR="007C6272">
        <w:rPr>
          <w:rFonts w:ascii="Arial" w:hAnsi="Arial" w:cs="Arial"/>
          <w:sz w:val="24"/>
          <w:szCs w:val="24"/>
        </w:rPr>
        <w:t>;</w:t>
      </w:r>
    </w:p>
    <w:p w14:paraId="203F8B8D" w14:textId="72BDF998" w:rsidR="00C17DC4" w:rsidRPr="007C6272" w:rsidRDefault="00C17DC4">
      <w:pPr>
        <w:pStyle w:val="PargrafodaLista"/>
        <w:numPr>
          <w:ilvl w:val="0"/>
          <w:numId w:val="8"/>
        </w:numPr>
        <w:spacing w:after="0" w:line="360" w:lineRule="auto"/>
        <w:jc w:val="both"/>
        <w:rPr>
          <w:rFonts w:ascii="Arial" w:hAnsi="Arial" w:cs="Arial"/>
          <w:sz w:val="24"/>
          <w:szCs w:val="24"/>
        </w:rPr>
      </w:pPr>
      <w:r w:rsidRPr="007C6272">
        <w:rPr>
          <w:rFonts w:ascii="Arial" w:hAnsi="Arial" w:cs="Arial"/>
          <w:sz w:val="24"/>
          <w:szCs w:val="24"/>
        </w:rPr>
        <w:t>Compreender e aplicar as políticas públicas de saúde, especialmente os princípios do Sistema Único de Saúde (SUS)</w:t>
      </w:r>
      <w:r w:rsidR="007C6272">
        <w:rPr>
          <w:rFonts w:ascii="Arial" w:hAnsi="Arial" w:cs="Arial"/>
          <w:sz w:val="24"/>
          <w:szCs w:val="24"/>
        </w:rPr>
        <w:t>;</w:t>
      </w:r>
    </w:p>
    <w:p w14:paraId="40D95100" w14:textId="7D1D269D" w:rsidR="00C17DC4" w:rsidRPr="007C6272" w:rsidRDefault="00C17DC4">
      <w:pPr>
        <w:pStyle w:val="PargrafodaLista"/>
        <w:numPr>
          <w:ilvl w:val="0"/>
          <w:numId w:val="8"/>
        </w:numPr>
        <w:spacing w:after="0" w:line="360" w:lineRule="auto"/>
        <w:jc w:val="both"/>
        <w:rPr>
          <w:rFonts w:ascii="Arial" w:hAnsi="Arial" w:cs="Arial"/>
          <w:sz w:val="24"/>
          <w:szCs w:val="24"/>
        </w:rPr>
      </w:pPr>
      <w:r w:rsidRPr="007C6272">
        <w:rPr>
          <w:rFonts w:ascii="Arial" w:hAnsi="Arial" w:cs="Arial"/>
          <w:sz w:val="24"/>
          <w:szCs w:val="24"/>
        </w:rPr>
        <w:t>Desenvolver postura empreendedora e de educação continuada</w:t>
      </w:r>
      <w:r w:rsidR="007C6272">
        <w:rPr>
          <w:rFonts w:ascii="Arial" w:hAnsi="Arial" w:cs="Arial"/>
          <w:sz w:val="24"/>
          <w:szCs w:val="24"/>
        </w:rPr>
        <w:t>.</w:t>
      </w:r>
    </w:p>
    <w:p w14:paraId="6C05505A" w14:textId="77777777" w:rsidR="00C17DC4" w:rsidRPr="00C17DC4" w:rsidRDefault="00C17DC4" w:rsidP="00C17DC4">
      <w:pPr>
        <w:spacing w:after="0" w:line="360" w:lineRule="auto"/>
        <w:jc w:val="both"/>
        <w:rPr>
          <w:rFonts w:ascii="Arial" w:hAnsi="Arial" w:cs="Arial"/>
          <w:sz w:val="24"/>
          <w:szCs w:val="24"/>
        </w:rPr>
      </w:pPr>
    </w:p>
    <w:p w14:paraId="22E8875B" w14:textId="5173B088" w:rsidR="00C17DC4" w:rsidRPr="00C17DC4" w:rsidRDefault="00C17DC4" w:rsidP="007C6272">
      <w:pPr>
        <w:spacing w:after="0" w:line="360" w:lineRule="auto"/>
        <w:ind w:firstLine="708"/>
        <w:jc w:val="both"/>
        <w:rPr>
          <w:rFonts w:ascii="Arial" w:hAnsi="Arial" w:cs="Arial"/>
          <w:sz w:val="24"/>
          <w:szCs w:val="24"/>
        </w:rPr>
      </w:pPr>
      <w:r w:rsidRPr="00C17DC4">
        <w:rPr>
          <w:rFonts w:ascii="Arial" w:hAnsi="Arial" w:cs="Arial"/>
          <w:sz w:val="24"/>
          <w:szCs w:val="24"/>
        </w:rPr>
        <w:t>Competências em Pesquisa:</w:t>
      </w:r>
    </w:p>
    <w:p w14:paraId="4D9D6EDF" w14:textId="4E7D2BE7" w:rsidR="00C17DC4" w:rsidRPr="007C6272" w:rsidRDefault="00C17DC4">
      <w:pPr>
        <w:pStyle w:val="PargrafodaLista"/>
        <w:numPr>
          <w:ilvl w:val="0"/>
          <w:numId w:val="9"/>
        </w:numPr>
        <w:spacing w:after="0" w:line="360" w:lineRule="auto"/>
        <w:jc w:val="both"/>
        <w:rPr>
          <w:rFonts w:ascii="Arial" w:hAnsi="Arial" w:cs="Arial"/>
          <w:sz w:val="24"/>
          <w:szCs w:val="24"/>
        </w:rPr>
      </w:pPr>
      <w:r w:rsidRPr="007C6272">
        <w:rPr>
          <w:rFonts w:ascii="Arial" w:hAnsi="Arial" w:cs="Arial"/>
          <w:sz w:val="24"/>
          <w:szCs w:val="24"/>
        </w:rPr>
        <w:t>Desenvolver pensamento científico e capacidade de pesquisa</w:t>
      </w:r>
      <w:r w:rsidR="007C6272">
        <w:rPr>
          <w:rFonts w:ascii="Arial" w:hAnsi="Arial" w:cs="Arial"/>
          <w:sz w:val="24"/>
          <w:szCs w:val="24"/>
        </w:rPr>
        <w:t>;</w:t>
      </w:r>
    </w:p>
    <w:p w14:paraId="2BB33F6C" w14:textId="330A27B1" w:rsidR="00C17DC4" w:rsidRPr="007C6272" w:rsidRDefault="00C17DC4">
      <w:pPr>
        <w:pStyle w:val="PargrafodaLista"/>
        <w:numPr>
          <w:ilvl w:val="0"/>
          <w:numId w:val="9"/>
        </w:numPr>
        <w:spacing w:after="0" w:line="360" w:lineRule="auto"/>
        <w:jc w:val="both"/>
        <w:rPr>
          <w:rFonts w:ascii="Arial" w:hAnsi="Arial" w:cs="Arial"/>
          <w:sz w:val="24"/>
          <w:szCs w:val="24"/>
        </w:rPr>
      </w:pPr>
      <w:r w:rsidRPr="007C6272">
        <w:rPr>
          <w:rFonts w:ascii="Arial" w:hAnsi="Arial" w:cs="Arial"/>
          <w:sz w:val="24"/>
          <w:szCs w:val="24"/>
        </w:rPr>
        <w:t>Elaborar trabalhos técnico-científicos seguindo metodologia adequada</w:t>
      </w:r>
      <w:r w:rsidR="007C6272">
        <w:rPr>
          <w:rFonts w:ascii="Arial" w:hAnsi="Arial" w:cs="Arial"/>
          <w:sz w:val="24"/>
          <w:szCs w:val="24"/>
        </w:rPr>
        <w:t>;</w:t>
      </w:r>
    </w:p>
    <w:p w14:paraId="1694E6FB" w14:textId="27A184EC" w:rsidR="00C17DC4" w:rsidRPr="007C6272" w:rsidRDefault="00C17DC4">
      <w:pPr>
        <w:pStyle w:val="PargrafodaLista"/>
        <w:numPr>
          <w:ilvl w:val="0"/>
          <w:numId w:val="9"/>
        </w:numPr>
        <w:spacing w:after="0" w:line="360" w:lineRule="auto"/>
        <w:jc w:val="both"/>
        <w:rPr>
          <w:rFonts w:ascii="Arial" w:hAnsi="Arial" w:cs="Arial"/>
          <w:sz w:val="24"/>
          <w:szCs w:val="24"/>
        </w:rPr>
      </w:pPr>
      <w:r w:rsidRPr="007C6272">
        <w:rPr>
          <w:rFonts w:ascii="Arial" w:hAnsi="Arial" w:cs="Arial"/>
          <w:sz w:val="24"/>
          <w:szCs w:val="24"/>
        </w:rPr>
        <w:t>Atualizar-se constantemente com as inovações tecnológicas da área</w:t>
      </w:r>
      <w:r w:rsidR="007C6272">
        <w:rPr>
          <w:rFonts w:ascii="Arial" w:hAnsi="Arial" w:cs="Arial"/>
          <w:sz w:val="24"/>
          <w:szCs w:val="24"/>
        </w:rPr>
        <w:t>.</w:t>
      </w:r>
    </w:p>
    <w:p w14:paraId="696DEF5E" w14:textId="77777777" w:rsidR="00C17DC4" w:rsidRPr="00C17DC4" w:rsidRDefault="00C17DC4" w:rsidP="00C17DC4">
      <w:pPr>
        <w:spacing w:after="0" w:line="360" w:lineRule="auto"/>
        <w:jc w:val="both"/>
        <w:rPr>
          <w:rFonts w:ascii="Arial" w:hAnsi="Arial" w:cs="Arial"/>
          <w:sz w:val="24"/>
          <w:szCs w:val="24"/>
        </w:rPr>
      </w:pPr>
    </w:p>
    <w:p w14:paraId="1EB7C51D" w14:textId="6306C56D" w:rsidR="00286664" w:rsidRPr="00A44661" w:rsidRDefault="00A44661" w:rsidP="00286664">
      <w:pPr>
        <w:spacing w:after="0" w:line="360" w:lineRule="auto"/>
        <w:jc w:val="both"/>
        <w:rPr>
          <w:rFonts w:ascii="Arial" w:hAnsi="Arial" w:cs="Arial"/>
          <w:b/>
          <w:bCs/>
          <w:sz w:val="28"/>
          <w:szCs w:val="28"/>
        </w:rPr>
      </w:pPr>
      <w:r w:rsidRPr="00A44661">
        <w:rPr>
          <w:rFonts w:ascii="Arial" w:hAnsi="Arial" w:cs="Arial"/>
          <w:b/>
          <w:bCs/>
          <w:sz w:val="28"/>
          <w:szCs w:val="28"/>
        </w:rPr>
        <w:t>4</w:t>
      </w:r>
      <w:r w:rsidR="00286664" w:rsidRPr="00A44661">
        <w:rPr>
          <w:rFonts w:ascii="Arial" w:hAnsi="Arial" w:cs="Arial"/>
          <w:b/>
          <w:bCs/>
          <w:sz w:val="28"/>
          <w:szCs w:val="28"/>
        </w:rPr>
        <w:t xml:space="preserve">. </w:t>
      </w:r>
      <w:r w:rsidRPr="00A44661">
        <w:rPr>
          <w:rFonts w:ascii="Arial" w:hAnsi="Arial" w:cs="Arial"/>
          <w:b/>
          <w:bCs/>
          <w:sz w:val="28"/>
          <w:szCs w:val="28"/>
        </w:rPr>
        <w:t xml:space="preserve"> </w:t>
      </w:r>
      <w:r w:rsidRPr="00A44661">
        <w:rPr>
          <w:rFonts w:ascii="Arial" w:hAnsi="Arial" w:cs="Arial"/>
          <w:b/>
          <w:bCs/>
          <w:sz w:val="28"/>
          <w:szCs w:val="28"/>
        </w:rPr>
        <w:tab/>
      </w:r>
      <w:r w:rsidR="00286664" w:rsidRPr="00A44661">
        <w:rPr>
          <w:rFonts w:ascii="Arial" w:hAnsi="Arial" w:cs="Arial"/>
          <w:b/>
          <w:bCs/>
          <w:sz w:val="28"/>
          <w:szCs w:val="28"/>
        </w:rPr>
        <w:t>REQUISITOS DE ACESSO</w:t>
      </w:r>
    </w:p>
    <w:p w14:paraId="0B11AC86" w14:textId="77777777" w:rsidR="00286664" w:rsidRPr="00286664" w:rsidRDefault="00286664" w:rsidP="00286664">
      <w:pPr>
        <w:spacing w:after="0" w:line="360" w:lineRule="auto"/>
        <w:jc w:val="both"/>
        <w:rPr>
          <w:rFonts w:ascii="Arial" w:hAnsi="Arial" w:cs="Arial"/>
          <w:sz w:val="24"/>
          <w:szCs w:val="24"/>
        </w:rPr>
      </w:pPr>
    </w:p>
    <w:p w14:paraId="53B01B40" w14:textId="0D016311" w:rsidR="00286664" w:rsidRPr="00286664" w:rsidRDefault="00286664" w:rsidP="004173A0">
      <w:pPr>
        <w:spacing w:after="0" w:line="360" w:lineRule="auto"/>
        <w:ind w:firstLine="708"/>
        <w:jc w:val="both"/>
        <w:rPr>
          <w:rFonts w:ascii="Arial" w:hAnsi="Arial" w:cs="Arial"/>
          <w:sz w:val="24"/>
          <w:szCs w:val="24"/>
        </w:rPr>
      </w:pPr>
      <w:r w:rsidRPr="00286664">
        <w:rPr>
          <w:rFonts w:ascii="Arial" w:hAnsi="Arial" w:cs="Arial"/>
          <w:sz w:val="24"/>
          <w:szCs w:val="24"/>
        </w:rPr>
        <w:t>Para ingresso no Curso Técnico em Radiologia, o candidato deverá</w:t>
      </w:r>
      <w:r w:rsidR="00A44661">
        <w:rPr>
          <w:rFonts w:ascii="Arial" w:hAnsi="Arial" w:cs="Arial"/>
          <w:sz w:val="24"/>
          <w:szCs w:val="24"/>
        </w:rPr>
        <w:t xml:space="preserve"> cumprir os seguintes requisitos</w:t>
      </w:r>
      <w:r w:rsidRPr="00286664">
        <w:rPr>
          <w:rFonts w:ascii="Arial" w:hAnsi="Arial" w:cs="Arial"/>
          <w:sz w:val="24"/>
          <w:szCs w:val="24"/>
        </w:rPr>
        <w:t>:</w:t>
      </w:r>
      <w:r w:rsidR="00A44661">
        <w:rPr>
          <w:rFonts w:ascii="Arial" w:hAnsi="Arial" w:cs="Arial"/>
          <w:sz w:val="24"/>
          <w:szCs w:val="24"/>
        </w:rPr>
        <w:tab/>
      </w:r>
      <w:r w:rsidRPr="00286664">
        <w:rPr>
          <w:rFonts w:ascii="Arial" w:hAnsi="Arial" w:cs="Arial"/>
          <w:sz w:val="24"/>
          <w:szCs w:val="24"/>
        </w:rPr>
        <w:t>a) Idade mínima:</w:t>
      </w:r>
      <w:r w:rsidR="00A44661">
        <w:rPr>
          <w:rFonts w:ascii="Arial" w:hAnsi="Arial" w:cs="Arial"/>
          <w:sz w:val="24"/>
          <w:szCs w:val="24"/>
        </w:rPr>
        <w:t xml:space="preserve"> </w:t>
      </w:r>
      <w:r w:rsidRPr="00286664">
        <w:rPr>
          <w:rFonts w:ascii="Arial" w:hAnsi="Arial" w:cs="Arial"/>
          <w:sz w:val="24"/>
          <w:szCs w:val="24"/>
        </w:rPr>
        <w:t>Ter 18 (dezoito) anos completos no ato da matrícula</w:t>
      </w:r>
      <w:r w:rsidR="00A44661">
        <w:rPr>
          <w:rFonts w:ascii="Arial" w:hAnsi="Arial" w:cs="Arial"/>
          <w:sz w:val="24"/>
          <w:szCs w:val="24"/>
        </w:rPr>
        <w:t xml:space="preserve">; </w:t>
      </w:r>
      <w:r w:rsidR="00A44661">
        <w:rPr>
          <w:rFonts w:ascii="Arial" w:hAnsi="Arial" w:cs="Arial"/>
          <w:sz w:val="24"/>
          <w:szCs w:val="24"/>
        </w:rPr>
        <w:tab/>
      </w:r>
      <w:r w:rsidRPr="00286664">
        <w:rPr>
          <w:rFonts w:ascii="Arial" w:hAnsi="Arial" w:cs="Arial"/>
          <w:sz w:val="24"/>
          <w:szCs w:val="24"/>
        </w:rPr>
        <w:t>b) Escolaridade:</w:t>
      </w:r>
      <w:r w:rsidR="00A44661">
        <w:rPr>
          <w:rFonts w:ascii="Arial" w:hAnsi="Arial" w:cs="Arial"/>
          <w:sz w:val="24"/>
          <w:szCs w:val="24"/>
        </w:rPr>
        <w:t xml:space="preserve"> </w:t>
      </w:r>
      <w:r w:rsidRPr="00286664">
        <w:rPr>
          <w:rFonts w:ascii="Arial" w:hAnsi="Arial" w:cs="Arial"/>
          <w:sz w:val="24"/>
          <w:szCs w:val="24"/>
        </w:rPr>
        <w:t>Ter concluído o Ensino Médio ou equivalente, apresentando certificado de conclusão e histórico escolar</w:t>
      </w:r>
      <w:r w:rsidR="00A341D0">
        <w:rPr>
          <w:rFonts w:ascii="Arial" w:hAnsi="Arial" w:cs="Arial"/>
          <w:sz w:val="24"/>
          <w:szCs w:val="24"/>
        </w:rPr>
        <w:t>.</w:t>
      </w:r>
    </w:p>
    <w:p w14:paraId="1EEE3423" w14:textId="1042564B" w:rsidR="00286664" w:rsidRPr="00286664" w:rsidRDefault="00A341D0" w:rsidP="00286664">
      <w:pPr>
        <w:spacing w:after="0" w:line="360" w:lineRule="auto"/>
        <w:jc w:val="both"/>
        <w:rPr>
          <w:rFonts w:ascii="Arial" w:hAnsi="Arial" w:cs="Arial"/>
          <w:sz w:val="24"/>
          <w:szCs w:val="24"/>
        </w:rPr>
      </w:pPr>
      <w:r>
        <w:rPr>
          <w:rFonts w:ascii="Arial" w:hAnsi="Arial" w:cs="Arial"/>
          <w:sz w:val="24"/>
          <w:szCs w:val="24"/>
        </w:rPr>
        <w:tab/>
      </w:r>
      <w:r w:rsidR="00286664" w:rsidRPr="00286664">
        <w:rPr>
          <w:rFonts w:ascii="Arial" w:hAnsi="Arial" w:cs="Arial"/>
          <w:sz w:val="24"/>
          <w:szCs w:val="24"/>
        </w:rPr>
        <w:t>No ato da matrícula, o candidato aprovado deverá apresentar</w:t>
      </w:r>
      <w:r w:rsidR="004173A0">
        <w:rPr>
          <w:rFonts w:ascii="Arial" w:hAnsi="Arial" w:cs="Arial"/>
          <w:sz w:val="24"/>
          <w:szCs w:val="24"/>
        </w:rPr>
        <w:t xml:space="preserve"> os seguintes documentos:</w:t>
      </w:r>
    </w:p>
    <w:p w14:paraId="1F987F9C" w14:textId="77777777" w:rsidR="00A341D0" w:rsidRDefault="00A341D0" w:rsidP="00286664">
      <w:pPr>
        <w:spacing w:after="0" w:line="360" w:lineRule="auto"/>
        <w:jc w:val="both"/>
        <w:rPr>
          <w:rFonts w:ascii="Arial" w:hAnsi="Arial" w:cs="Arial"/>
          <w:sz w:val="24"/>
          <w:szCs w:val="24"/>
        </w:rPr>
      </w:pPr>
    </w:p>
    <w:p w14:paraId="0E8229DC" w14:textId="7C19AB21" w:rsidR="00286664" w:rsidRPr="00286664" w:rsidRDefault="00A341D0" w:rsidP="0028666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286664" w:rsidRPr="00286664">
        <w:rPr>
          <w:rFonts w:ascii="Arial" w:hAnsi="Arial" w:cs="Arial"/>
          <w:sz w:val="24"/>
          <w:szCs w:val="24"/>
        </w:rPr>
        <w:t>Documentos Pessoais:</w:t>
      </w:r>
    </w:p>
    <w:p w14:paraId="328C9F4F" w14:textId="1E704F01" w:rsidR="00286664" w:rsidRPr="00A341D0" w:rsidRDefault="00286664" w:rsidP="00774417">
      <w:pPr>
        <w:pStyle w:val="PargrafodaLista"/>
        <w:numPr>
          <w:ilvl w:val="0"/>
          <w:numId w:val="10"/>
        </w:numPr>
        <w:spacing w:after="0" w:line="360" w:lineRule="auto"/>
        <w:jc w:val="both"/>
        <w:rPr>
          <w:rFonts w:ascii="Arial" w:hAnsi="Arial" w:cs="Arial"/>
          <w:sz w:val="24"/>
          <w:szCs w:val="24"/>
        </w:rPr>
      </w:pPr>
      <w:r w:rsidRPr="00A341D0">
        <w:rPr>
          <w:rFonts w:ascii="Arial" w:hAnsi="Arial" w:cs="Arial"/>
          <w:sz w:val="24"/>
          <w:szCs w:val="24"/>
        </w:rPr>
        <w:t>RG (Registro Geral) - cópia autenticada</w:t>
      </w:r>
      <w:r w:rsidR="00A341D0">
        <w:rPr>
          <w:rFonts w:ascii="Arial" w:hAnsi="Arial" w:cs="Arial"/>
          <w:sz w:val="24"/>
          <w:szCs w:val="24"/>
        </w:rPr>
        <w:t>;</w:t>
      </w:r>
    </w:p>
    <w:p w14:paraId="57C870FD" w14:textId="5593984D" w:rsidR="00286664" w:rsidRPr="00A341D0" w:rsidRDefault="00286664" w:rsidP="00774417">
      <w:pPr>
        <w:pStyle w:val="PargrafodaLista"/>
        <w:numPr>
          <w:ilvl w:val="0"/>
          <w:numId w:val="10"/>
        </w:numPr>
        <w:spacing w:after="0" w:line="360" w:lineRule="auto"/>
        <w:jc w:val="both"/>
        <w:rPr>
          <w:rFonts w:ascii="Arial" w:hAnsi="Arial" w:cs="Arial"/>
          <w:sz w:val="24"/>
          <w:szCs w:val="24"/>
        </w:rPr>
      </w:pPr>
      <w:r w:rsidRPr="00A341D0">
        <w:rPr>
          <w:rFonts w:ascii="Arial" w:hAnsi="Arial" w:cs="Arial"/>
          <w:sz w:val="24"/>
          <w:szCs w:val="24"/>
        </w:rPr>
        <w:t>CPF - cópia autenticada</w:t>
      </w:r>
      <w:r w:rsidR="00A341D0">
        <w:rPr>
          <w:rFonts w:ascii="Arial" w:hAnsi="Arial" w:cs="Arial"/>
          <w:sz w:val="24"/>
          <w:szCs w:val="24"/>
        </w:rPr>
        <w:t>;</w:t>
      </w:r>
    </w:p>
    <w:p w14:paraId="3FA38B34" w14:textId="1A46B1FE" w:rsidR="00286664" w:rsidRPr="00A341D0" w:rsidRDefault="00286664" w:rsidP="00774417">
      <w:pPr>
        <w:pStyle w:val="PargrafodaLista"/>
        <w:numPr>
          <w:ilvl w:val="0"/>
          <w:numId w:val="10"/>
        </w:numPr>
        <w:spacing w:after="0" w:line="360" w:lineRule="auto"/>
        <w:jc w:val="both"/>
        <w:rPr>
          <w:rFonts w:ascii="Arial" w:hAnsi="Arial" w:cs="Arial"/>
          <w:sz w:val="24"/>
          <w:szCs w:val="24"/>
        </w:rPr>
      </w:pPr>
      <w:r w:rsidRPr="00A341D0">
        <w:rPr>
          <w:rFonts w:ascii="Arial" w:hAnsi="Arial" w:cs="Arial"/>
          <w:sz w:val="24"/>
          <w:szCs w:val="24"/>
        </w:rPr>
        <w:t>Certidão de Nascimento ou Casamento - cópia autenticada</w:t>
      </w:r>
      <w:r w:rsidR="00A341D0">
        <w:rPr>
          <w:rFonts w:ascii="Arial" w:hAnsi="Arial" w:cs="Arial"/>
          <w:sz w:val="24"/>
          <w:szCs w:val="24"/>
        </w:rPr>
        <w:t>;</w:t>
      </w:r>
    </w:p>
    <w:p w14:paraId="002015F2" w14:textId="252725F5" w:rsidR="00286664" w:rsidRPr="00A341D0" w:rsidRDefault="00286664" w:rsidP="00774417">
      <w:pPr>
        <w:pStyle w:val="PargrafodaLista"/>
        <w:numPr>
          <w:ilvl w:val="0"/>
          <w:numId w:val="10"/>
        </w:numPr>
        <w:spacing w:after="0" w:line="360" w:lineRule="auto"/>
        <w:jc w:val="both"/>
        <w:rPr>
          <w:rFonts w:ascii="Arial" w:hAnsi="Arial" w:cs="Arial"/>
          <w:sz w:val="24"/>
          <w:szCs w:val="24"/>
        </w:rPr>
      </w:pPr>
      <w:r w:rsidRPr="00A341D0">
        <w:rPr>
          <w:rFonts w:ascii="Arial" w:hAnsi="Arial" w:cs="Arial"/>
          <w:sz w:val="24"/>
          <w:szCs w:val="24"/>
        </w:rPr>
        <w:t>Comprovante de residência atualizado</w:t>
      </w:r>
      <w:r w:rsidR="00A341D0">
        <w:rPr>
          <w:rFonts w:ascii="Arial" w:hAnsi="Arial" w:cs="Arial"/>
          <w:sz w:val="24"/>
          <w:szCs w:val="24"/>
        </w:rPr>
        <w:t>;</w:t>
      </w:r>
    </w:p>
    <w:p w14:paraId="69F6A666" w14:textId="69E7E2D2" w:rsidR="00286664" w:rsidRPr="00A341D0" w:rsidRDefault="00286664" w:rsidP="00774417">
      <w:pPr>
        <w:pStyle w:val="PargrafodaLista"/>
        <w:numPr>
          <w:ilvl w:val="0"/>
          <w:numId w:val="10"/>
        </w:numPr>
        <w:spacing w:after="0" w:line="360" w:lineRule="auto"/>
        <w:jc w:val="both"/>
        <w:rPr>
          <w:rFonts w:ascii="Arial" w:hAnsi="Arial" w:cs="Arial"/>
          <w:sz w:val="24"/>
          <w:szCs w:val="24"/>
        </w:rPr>
      </w:pPr>
      <w:r w:rsidRPr="00A341D0">
        <w:rPr>
          <w:rFonts w:ascii="Arial" w:hAnsi="Arial" w:cs="Arial"/>
          <w:sz w:val="24"/>
          <w:szCs w:val="24"/>
        </w:rPr>
        <w:t>Foto 3x4 recente (2 vias)</w:t>
      </w:r>
      <w:r w:rsidR="00A341D0">
        <w:rPr>
          <w:rFonts w:ascii="Arial" w:hAnsi="Arial" w:cs="Arial"/>
          <w:sz w:val="24"/>
          <w:szCs w:val="24"/>
        </w:rPr>
        <w:t>.</w:t>
      </w:r>
    </w:p>
    <w:p w14:paraId="365A8DD2" w14:textId="77777777" w:rsidR="00286664" w:rsidRPr="00286664" w:rsidRDefault="00286664" w:rsidP="00286664">
      <w:pPr>
        <w:spacing w:after="0" w:line="360" w:lineRule="auto"/>
        <w:jc w:val="both"/>
        <w:rPr>
          <w:rFonts w:ascii="Arial" w:hAnsi="Arial" w:cs="Arial"/>
          <w:sz w:val="24"/>
          <w:szCs w:val="24"/>
        </w:rPr>
      </w:pPr>
    </w:p>
    <w:p w14:paraId="4AFF6F54" w14:textId="14E25FFE" w:rsidR="00286664" w:rsidRPr="00286664" w:rsidRDefault="00A341D0" w:rsidP="0028666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286664" w:rsidRPr="00286664">
        <w:rPr>
          <w:rFonts w:ascii="Arial" w:hAnsi="Arial" w:cs="Arial"/>
          <w:sz w:val="24"/>
          <w:szCs w:val="24"/>
        </w:rPr>
        <w:t>Documentos Escolares:</w:t>
      </w:r>
    </w:p>
    <w:p w14:paraId="445ED2A4" w14:textId="7FF582AE" w:rsidR="00286664" w:rsidRPr="00A341D0" w:rsidRDefault="00286664" w:rsidP="00774417">
      <w:pPr>
        <w:pStyle w:val="PargrafodaLista"/>
        <w:numPr>
          <w:ilvl w:val="0"/>
          <w:numId w:val="11"/>
        </w:numPr>
        <w:spacing w:after="0" w:line="360" w:lineRule="auto"/>
        <w:jc w:val="both"/>
        <w:rPr>
          <w:rFonts w:ascii="Arial" w:hAnsi="Arial" w:cs="Arial"/>
          <w:sz w:val="24"/>
          <w:szCs w:val="24"/>
        </w:rPr>
      </w:pPr>
      <w:r w:rsidRPr="00A341D0">
        <w:rPr>
          <w:rFonts w:ascii="Arial" w:hAnsi="Arial" w:cs="Arial"/>
          <w:sz w:val="24"/>
          <w:szCs w:val="24"/>
        </w:rPr>
        <w:lastRenderedPageBreak/>
        <w:t>Certificado de Conclusão do Ensino Médio - cópia autenticada</w:t>
      </w:r>
      <w:r w:rsidR="00A341D0">
        <w:rPr>
          <w:rFonts w:ascii="Arial" w:hAnsi="Arial" w:cs="Arial"/>
          <w:sz w:val="24"/>
          <w:szCs w:val="24"/>
        </w:rPr>
        <w:t>;</w:t>
      </w:r>
    </w:p>
    <w:p w14:paraId="04C3B15A" w14:textId="08A338BD" w:rsidR="00286664" w:rsidRPr="00A341D0" w:rsidRDefault="00286664" w:rsidP="00774417">
      <w:pPr>
        <w:pStyle w:val="PargrafodaLista"/>
        <w:numPr>
          <w:ilvl w:val="0"/>
          <w:numId w:val="11"/>
        </w:numPr>
        <w:spacing w:after="0" w:line="360" w:lineRule="auto"/>
        <w:jc w:val="both"/>
        <w:rPr>
          <w:rFonts w:ascii="Arial" w:hAnsi="Arial" w:cs="Arial"/>
          <w:sz w:val="24"/>
          <w:szCs w:val="24"/>
        </w:rPr>
      </w:pPr>
      <w:r w:rsidRPr="00A341D0">
        <w:rPr>
          <w:rFonts w:ascii="Arial" w:hAnsi="Arial" w:cs="Arial"/>
          <w:sz w:val="24"/>
          <w:szCs w:val="24"/>
        </w:rPr>
        <w:t>Histórico Escolar do Ensino Médio - cópia autenticada</w:t>
      </w:r>
      <w:r w:rsidR="00A341D0">
        <w:rPr>
          <w:rFonts w:ascii="Arial" w:hAnsi="Arial" w:cs="Arial"/>
          <w:sz w:val="24"/>
          <w:szCs w:val="24"/>
        </w:rPr>
        <w:t>.</w:t>
      </w:r>
    </w:p>
    <w:p w14:paraId="62778004" w14:textId="77777777" w:rsidR="00286664" w:rsidRPr="00286664" w:rsidRDefault="00286664" w:rsidP="00286664">
      <w:pPr>
        <w:spacing w:after="0" w:line="360" w:lineRule="auto"/>
        <w:jc w:val="both"/>
        <w:rPr>
          <w:rFonts w:ascii="Arial" w:hAnsi="Arial" w:cs="Arial"/>
          <w:sz w:val="24"/>
          <w:szCs w:val="24"/>
        </w:rPr>
      </w:pPr>
    </w:p>
    <w:p w14:paraId="1D770DBF" w14:textId="6F9C60B1" w:rsidR="00286664" w:rsidRPr="00286664" w:rsidRDefault="00A341D0" w:rsidP="0028666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286664" w:rsidRPr="00286664">
        <w:rPr>
          <w:rFonts w:ascii="Arial" w:hAnsi="Arial" w:cs="Arial"/>
          <w:sz w:val="24"/>
          <w:szCs w:val="24"/>
        </w:rPr>
        <w:t>Documentos de Saúde:</w:t>
      </w:r>
    </w:p>
    <w:p w14:paraId="54E4F52A" w14:textId="5A25EF2D" w:rsidR="00286664" w:rsidRPr="00A341D0" w:rsidRDefault="00286664" w:rsidP="00774417">
      <w:pPr>
        <w:pStyle w:val="PargrafodaLista"/>
        <w:numPr>
          <w:ilvl w:val="0"/>
          <w:numId w:val="12"/>
        </w:numPr>
        <w:spacing w:after="0" w:line="360" w:lineRule="auto"/>
        <w:jc w:val="both"/>
        <w:rPr>
          <w:rFonts w:ascii="Arial" w:hAnsi="Arial" w:cs="Arial"/>
          <w:sz w:val="24"/>
          <w:szCs w:val="24"/>
        </w:rPr>
      </w:pPr>
      <w:r w:rsidRPr="00A341D0">
        <w:rPr>
          <w:rFonts w:ascii="Arial" w:hAnsi="Arial" w:cs="Arial"/>
          <w:sz w:val="24"/>
          <w:szCs w:val="24"/>
        </w:rPr>
        <w:t>Carteira de vacinação atualizada, com comprovação de:</w:t>
      </w:r>
    </w:p>
    <w:p w14:paraId="6E9E2BCA" w14:textId="471CE7BE" w:rsidR="00286664" w:rsidRPr="00A341D0" w:rsidRDefault="00286664" w:rsidP="00774417">
      <w:pPr>
        <w:pStyle w:val="PargrafodaLista"/>
        <w:numPr>
          <w:ilvl w:val="1"/>
          <w:numId w:val="12"/>
        </w:numPr>
        <w:spacing w:after="0" w:line="360" w:lineRule="auto"/>
        <w:jc w:val="both"/>
        <w:rPr>
          <w:rFonts w:ascii="Arial" w:hAnsi="Arial" w:cs="Arial"/>
          <w:sz w:val="24"/>
          <w:szCs w:val="24"/>
        </w:rPr>
      </w:pPr>
      <w:r w:rsidRPr="00A341D0">
        <w:rPr>
          <w:rFonts w:ascii="Arial" w:hAnsi="Arial" w:cs="Arial"/>
          <w:sz w:val="24"/>
          <w:szCs w:val="24"/>
        </w:rPr>
        <w:t>Hepatite B (3 doses)</w:t>
      </w:r>
      <w:r w:rsidR="00A341D0">
        <w:rPr>
          <w:rFonts w:ascii="Arial" w:hAnsi="Arial" w:cs="Arial"/>
          <w:sz w:val="24"/>
          <w:szCs w:val="24"/>
        </w:rPr>
        <w:t>;</w:t>
      </w:r>
    </w:p>
    <w:p w14:paraId="4502D4ED" w14:textId="3AF34E3C" w:rsidR="00286664" w:rsidRPr="00A341D0" w:rsidRDefault="00286664" w:rsidP="00774417">
      <w:pPr>
        <w:pStyle w:val="PargrafodaLista"/>
        <w:numPr>
          <w:ilvl w:val="1"/>
          <w:numId w:val="12"/>
        </w:numPr>
        <w:spacing w:after="0" w:line="360" w:lineRule="auto"/>
        <w:jc w:val="both"/>
        <w:rPr>
          <w:rFonts w:ascii="Arial" w:hAnsi="Arial" w:cs="Arial"/>
          <w:sz w:val="24"/>
          <w:szCs w:val="24"/>
        </w:rPr>
      </w:pPr>
      <w:r w:rsidRPr="00A341D0">
        <w:rPr>
          <w:rFonts w:ascii="Arial" w:hAnsi="Arial" w:cs="Arial"/>
          <w:sz w:val="24"/>
          <w:szCs w:val="24"/>
        </w:rPr>
        <w:t>Difteria e Tétano (DT)</w:t>
      </w:r>
      <w:r w:rsidR="00A341D0">
        <w:rPr>
          <w:rFonts w:ascii="Arial" w:hAnsi="Arial" w:cs="Arial"/>
          <w:sz w:val="24"/>
          <w:szCs w:val="24"/>
        </w:rPr>
        <w:t>;</w:t>
      </w:r>
    </w:p>
    <w:p w14:paraId="18AF5B59" w14:textId="230D2CAA" w:rsidR="00286664" w:rsidRPr="00A341D0" w:rsidRDefault="00286664" w:rsidP="00774417">
      <w:pPr>
        <w:pStyle w:val="PargrafodaLista"/>
        <w:numPr>
          <w:ilvl w:val="1"/>
          <w:numId w:val="12"/>
        </w:numPr>
        <w:spacing w:after="0" w:line="360" w:lineRule="auto"/>
        <w:jc w:val="both"/>
        <w:rPr>
          <w:rFonts w:ascii="Arial" w:hAnsi="Arial" w:cs="Arial"/>
          <w:sz w:val="24"/>
          <w:szCs w:val="24"/>
        </w:rPr>
      </w:pPr>
      <w:r w:rsidRPr="00A341D0">
        <w:rPr>
          <w:rFonts w:ascii="Arial" w:hAnsi="Arial" w:cs="Arial"/>
          <w:sz w:val="24"/>
          <w:szCs w:val="24"/>
        </w:rPr>
        <w:t>Tríplice Viral (SCR - Sarampo, Caxumba, Rubéola)</w:t>
      </w:r>
      <w:r w:rsidR="00A341D0">
        <w:rPr>
          <w:rFonts w:ascii="Arial" w:hAnsi="Arial" w:cs="Arial"/>
          <w:sz w:val="24"/>
          <w:szCs w:val="24"/>
        </w:rPr>
        <w:t>;</w:t>
      </w:r>
    </w:p>
    <w:p w14:paraId="1A50113E" w14:textId="4B773991" w:rsidR="00286664" w:rsidRPr="00A341D0" w:rsidRDefault="00286664" w:rsidP="00774417">
      <w:pPr>
        <w:pStyle w:val="PargrafodaLista"/>
        <w:numPr>
          <w:ilvl w:val="1"/>
          <w:numId w:val="12"/>
        </w:numPr>
        <w:spacing w:after="0" w:line="360" w:lineRule="auto"/>
        <w:jc w:val="both"/>
        <w:rPr>
          <w:rFonts w:ascii="Arial" w:hAnsi="Arial" w:cs="Arial"/>
          <w:sz w:val="24"/>
          <w:szCs w:val="24"/>
        </w:rPr>
      </w:pPr>
      <w:r w:rsidRPr="00A341D0">
        <w:rPr>
          <w:rFonts w:ascii="Arial" w:hAnsi="Arial" w:cs="Arial"/>
          <w:sz w:val="24"/>
          <w:szCs w:val="24"/>
        </w:rPr>
        <w:t>COVID-19 (conforme protocolo vigente)</w:t>
      </w:r>
      <w:r w:rsidR="00A341D0">
        <w:rPr>
          <w:rFonts w:ascii="Arial" w:hAnsi="Arial" w:cs="Arial"/>
          <w:sz w:val="24"/>
          <w:szCs w:val="24"/>
        </w:rPr>
        <w:t>.</w:t>
      </w:r>
    </w:p>
    <w:p w14:paraId="0CB23BF0" w14:textId="77777777" w:rsidR="00286664" w:rsidRPr="00286664" w:rsidRDefault="00286664" w:rsidP="00286664">
      <w:pPr>
        <w:spacing w:after="0" w:line="360" w:lineRule="auto"/>
        <w:jc w:val="both"/>
        <w:rPr>
          <w:rFonts w:ascii="Arial" w:hAnsi="Arial" w:cs="Arial"/>
          <w:sz w:val="24"/>
          <w:szCs w:val="24"/>
        </w:rPr>
      </w:pPr>
    </w:p>
    <w:p w14:paraId="40884820" w14:textId="5BF52B6C" w:rsidR="00A341D0" w:rsidRPr="00A341D0" w:rsidRDefault="00A341D0" w:rsidP="00A341D0">
      <w:pPr>
        <w:spacing w:after="0" w:line="360" w:lineRule="auto"/>
        <w:ind w:firstLine="708"/>
        <w:jc w:val="both"/>
        <w:rPr>
          <w:rFonts w:ascii="Arial" w:hAnsi="Arial" w:cs="Arial"/>
          <w:sz w:val="24"/>
          <w:szCs w:val="24"/>
        </w:rPr>
      </w:pPr>
      <w:r w:rsidRPr="00A341D0">
        <w:rPr>
          <w:rFonts w:ascii="Arial" w:hAnsi="Arial" w:cs="Arial"/>
          <w:sz w:val="24"/>
          <w:szCs w:val="24"/>
        </w:rPr>
        <w:t>A matrícula somente será efetivada mediante a apresentação de toda a documentação exigida. A UNIFEI reserva-se o direito de solicitar documentação complementar sempre que julgar necessário.</w:t>
      </w:r>
    </w:p>
    <w:p w14:paraId="4D565421" w14:textId="77777777" w:rsidR="00286664" w:rsidRDefault="00286664" w:rsidP="00286664">
      <w:pPr>
        <w:spacing w:after="0" w:line="360" w:lineRule="auto"/>
        <w:jc w:val="both"/>
        <w:rPr>
          <w:rFonts w:ascii="Arial" w:hAnsi="Arial" w:cs="Arial"/>
          <w:sz w:val="24"/>
          <w:szCs w:val="24"/>
        </w:rPr>
      </w:pPr>
    </w:p>
    <w:p w14:paraId="39477382" w14:textId="4707A9E9" w:rsidR="00BF2D23" w:rsidRPr="00D1322B" w:rsidRDefault="00343800" w:rsidP="00BF2D23">
      <w:pPr>
        <w:spacing w:after="0" w:line="360" w:lineRule="auto"/>
        <w:jc w:val="both"/>
        <w:rPr>
          <w:rFonts w:ascii="Arial" w:hAnsi="Arial" w:cs="Arial"/>
          <w:b/>
          <w:bCs/>
          <w:sz w:val="28"/>
          <w:szCs w:val="28"/>
        </w:rPr>
      </w:pPr>
      <w:r w:rsidRPr="00D1322B">
        <w:rPr>
          <w:rFonts w:ascii="Arial" w:hAnsi="Arial" w:cs="Arial"/>
          <w:b/>
          <w:bCs/>
          <w:sz w:val="28"/>
          <w:szCs w:val="28"/>
        </w:rPr>
        <w:t>5</w:t>
      </w:r>
      <w:r w:rsidR="00BF2D23" w:rsidRPr="00D1322B">
        <w:rPr>
          <w:rFonts w:ascii="Arial" w:hAnsi="Arial" w:cs="Arial"/>
          <w:b/>
          <w:bCs/>
          <w:sz w:val="28"/>
          <w:szCs w:val="28"/>
        </w:rPr>
        <w:t xml:space="preserve">. </w:t>
      </w:r>
      <w:r w:rsidRPr="00D1322B">
        <w:rPr>
          <w:rFonts w:ascii="Arial" w:hAnsi="Arial" w:cs="Arial"/>
          <w:b/>
          <w:bCs/>
          <w:sz w:val="28"/>
          <w:szCs w:val="28"/>
        </w:rPr>
        <w:t xml:space="preserve"> </w:t>
      </w:r>
      <w:r w:rsidRPr="00D1322B">
        <w:rPr>
          <w:rFonts w:ascii="Arial" w:hAnsi="Arial" w:cs="Arial"/>
          <w:b/>
          <w:bCs/>
          <w:sz w:val="28"/>
          <w:szCs w:val="28"/>
        </w:rPr>
        <w:tab/>
      </w:r>
      <w:r w:rsidR="00BF2D23" w:rsidRPr="00D1322B">
        <w:rPr>
          <w:rFonts w:ascii="Arial" w:hAnsi="Arial" w:cs="Arial"/>
          <w:b/>
          <w:bCs/>
          <w:sz w:val="28"/>
          <w:szCs w:val="28"/>
        </w:rPr>
        <w:t>PERFIL PROFISSIONAL DE CONCLUSÃO</w:t>
      </w:r>
    </w:p>
    <w:p w14:paraId="05270451" w14:textId="77777777" w:rsidR="00BF2D23" w:rsidRPr="00BF2D23" w:rsidRDefault="00BF2D23" w:rsidP="00BF2D23">
      <w:pPr>
        <w:spacing w:after="0" w:line="360" w:lineRule="auto"/>
        <w:jc w:val="both"/>
        <w:rPr>
          <w:rFonts w:ascii="Arial" w:hAnsi="Arial" w:cs="Arial"/>
          <w:sz w:val="24"/>
          <w:szCs w:val="24"/>
        </w:rPr>
      </w:pPr>
    </w:p>
    <w:p w14:paraId="44DD52D8" w14:textId="1C39DD7C" w:rsidR="00BF2D23" w:rsidRPr="00BF2D23" w:rsidRDefault="003B499E" w:rsidP="00BF2D23">
      <w:pPr>
        <w:spacing w:after="0" w:line="360" w:lineRule="auto"/>
        <w:jc w:val="both"/>
        <w:rPr>
          <w:rFonts w:ascii="Arial" w:hAnsi="Arial" w:cs="Arial"/>
          <w:sz w:val="24"/>
          <w:szCs w:val="24"/>
        </w:rPr>
      </w:pPr>
      <w:r>
        <w:rPr>
          <w:rFonts w:ascii="Arial" w:hAnsi="Arial" w:cs="Arial"/>
          <w:sz w:val="24"/>
          <w:szCs w:val="24"/>
        </w:rPr>
        <w:t>5</w:t>
      </w:r>
      <w:r w:rsidRPr="00BF2D23">
        <w:rPr>
          <w:rFonts w:ascii="Arial" w:hAnsi="Arial" w:cs="Arial"/>
          <w:sz w:val="24"/>
          <w:szCs w:val="24"/>
        </w:rPr>
        <w:t xml:space="preserve">.1 </w:t>
      </w:r>
      <w:r>
        <w:rPr>
          <w:rFonts w:ascii="Arial" w:hAnsi="Arial" w:cs="Arial"/>
          <w:sz w:val="24"/>
          <w:szCs w:val="24"/>
        </w:rPr>
        <w:tab/>
      </w:r>
      <w:r w:rsidR="00BF2D23" w:rsidRPr="00BF2D23">
        <w:rPr>
          <w:rFonts w:ascii="Arial" w:hAnsi="Arial" w:cs="Arial"/>
          <w:sz w:val="24"/>
          <w:szCs w:val="24"/>
        </w:rPr>
        <w:t>COMPETÊNCIAS GERAIS DO TÉCNICO EM RADIOLOGIA</w:t>
      </w:r>
    </w:p>
    <w:p w14:paraId="79C003E1" w14:textId="77777777" w:rsidR="00BF2D23" w:rsidRPr="00BF2D23" w:rsidRDefault="00BF2D23" w:rsidP="00BF2D23">
      <w:pPr>
        <w:spacing w:after="0" w:line="360" w:lineRule="auto"/>
        <w:jc w:val="both"/>
        <w:rPr>
          <w:rFonts w:ascii="Arial" w:hAnsi="Arial" w:cs="Arial"/>
          <w:sz w:val="24"/>
          <w:szCs w:val="24"/>
        </w:rPr>
      </w:pPr>
    </w:p>
    <w:p w14:paraId="5661BFA7" w14:textId="111F09EC" w:rsidR="00BF2D23" w:rsidRPr="00BF2D23" w:rsidRDefault="003B499E" w:rsidP="00BF2D23">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BF2D23" w:rsidRPr="00BF2D23">
        <w:rPr>
          <w:rFonts w:ascii="Arial" w:hAnsi="Arial" w:cs="Arial"/>
          <w:sz w:val="24"/>
          <w:szCs w:val="24"/>
        </w:rPr>
        <w:t xml:space="preserve">O Técnico em Radiologia egresso do curso da UNIFEJI </w:t>
      </w:r>
      <w:r>
        <w:rPr>
          <w:rFonts w:ascii="Arial" w:hAnsi="Arial" w:cs="Arial"/>
          <w:sz w:val="24"/>
          <w:szCs w:val="24"/>
        </w:rPr>
        <w:t xml:space="preserve">Serviços Educacionais </w:t>
      </w:r>
      <w:r w:rsidR="00BF2D23" w:rsidRPr="00BF2D23">
        <w:rPr>
          <w:rFonts w:ascii="Arial" w:hAnsi="Arial" w:cs="Arial"/>
          <w:sz w:val="24"/>
          <w:szCs w:val="24"/>
        </w:rPr>
        <w:t>é um profissional de nível técnico, habilitado para atuar em serviços de diagnóstico por imagem e radioterapia, capacitado para:</w:t>
      </w:r>
    </w:p>
    <w:p w14:paraId="7F025FAD" w14:textId="77777777" w:rsidR="00BF2D23" w:rsidRPr="00BF2D23" w:rsidRDefault="00BF2D23" w:rsidP="00BF2D23">
      <w:pPr>
        <w:spacing w:after="0" w:line="360" w:lineRule="auto"/>
        <w:jc w:val="both"/>
        <w:rPr>
          <w:rFonts w:ascii="Arial" w:hAnsi="Arial" w:cs="Arial"/>
          <w:sz w:val="24"/>
          <w:szCs w:val="24"/>
        </w:rPr>
      </w:pPr>
    </w:p>
    <w:p w14:paraId="191D7346" w14:textId="36939917"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I. </w:t>
      </w:r>
      <w:r w:rsidR="003B499E">
        <w:rPr>
          <w:rFonts w:ascii="Arial" w:hAnsi="Arial" w:cs="Arial"/>
          <w:sz w:val="24"/>
          <w:szCs w:val="24"/>
        </w:rPr>
        <w:t xml:space="preserve"> </w:t>
      </w:r>
      <w:r w:rsidR="003B499E">
        <w:rPr>
          <w:rFonts w:ascii="Arial" w:hAnsi="Arial" w:cs="Arial"/>
          <w:sz w:val="24"/>
          <w:szCs w:val="24"/>
        </w:rPr>
        <w:tab/>
      </w:r>
      <w:r w:rsidRPr="00BF2D23">
        <w:rPr>
          <w:rFonts w:ascii="Arial" w:hAnsi="Arial" w:cs="Arial"/>
          <w:sz w:val="24"/>
          <w:szCs w:val="24"/>
        </w:rPr>
        <w:t>Executar Procedimentos Radiológicos:</w:t>
      </w:r>
    </w:p>
    <w:p w14:paraId="19DC0EFC" w14:textId="6BD82190" w:rsidR="00BF2D23" w:rsidRPr="003B499E" w:rsidRDefault="00BF2D23" w:rsidP="00774417">
      <w:pPr>
        <w:pStyle w:val="PargrafodaLista"/>
        <w:numPr>
          <w:ilvl w:val="0"/>
          <w:numId w:val="13"/>
        </w:numPr>
        <w:spacing w:after="0" w:line="360" w:lineRule="auto"/>
        <w:jc w:val="both"/>
        <w:rPr>
          <w:rFonts w:ascii="Arial" w:hAnsi="Arial" w:cs="Arial"/>
          <w:sz w:val="24"/>
          <w:szCs w:val="24"/>
        </w:rPr>
      </w:pPr>
      <w:r w:rsidRPr="003B499E">
        <w:rPr>
          <w:rFonts w:ascii="Arial" w:hAnsi="Arial" w:cs="Arial"/>
          <w:sz w:val="24"/>
          <w:szCs w:val="24"/>
        </w:rPr>
        <w:t>Realizar exames radiológicos convencionais em todas as regiões anatômicas (membros superiores e inferiores, tórax, abdome, coluna vertebral, crânio, bacia)</w:t>
      </w:r>
      <w:r w:rsidR="003B499E">
        <w:rPr>
          <w:rFonts w:ascii="Arial" w:hAnsi="Arial" w:cs="Arial"/>
          <w:sz w:val="24"/>
          <w:szCs w:val="24"/>
        </w:rPr>
        <w:t>;</w:t>
      </w:r>
    </w:p>
    <w:p w14:paraId="2A37A91F" w14:textId="5D8C951C" w:rsidR="00BF2D23" w:rsidRPr="003B499E" w:rsidRDefault="00BF2D23" w:rsidP="00774417">
      <w:pPr>
        <w:pStyle w:val="PargrafodaLista"/>
        <w:numPr>
          <w:ilvl w:val="0"/>
          <w:numId w:val="13"/>
        </w:numPr>
        <w:spacing w:after="0" w:line="360" w:lineRule="auto"/>
        <w:jc w:val="both"/>
        <w:rPr>
          <w:rFonts w:ascii="Arial" w:hAnsi="Arial" w:cs="Arial"/>
          <w:sz w:val="24"/>
          <w:szCs w:val="24"/>
        </w:rPr>
      </w:pPr>
      <w:r w:rsidRPr="003B499E">
        <w:rPr>
          <w:rFonts w:ascii="Arial" w:hAnsi="Arial" w:cs="Arial"/>
          <w:sz w:val="24"/>
          <w:szCs w:val="24"/>
        </w:rPr>
        <w:t>Aplicar técnicas radiográficas especializadas (exames contrastados, seriografias, estudos dinâmicos)</w:t>
      </w:r>
      <w:r w:rsidR="003B499E">
        <w:rPr>
          <w:rFonts w:ascii="Arial" w:hAnsi="Arial" w:cs="Arial"/>
          <w:sz w:val="24"/>
          <w:szCs w:val="24"/>
        </w:rPr>
        <w:t>;</w:t>
      </w:r>
    </w:p>
    <w:p w14:paraId="345FE05B" w14:textId="7541407D" w:rsidR="00BF2D23" w:rsidRPr="003B499E" w:rsidRDefault="00BF2D23" w:rsidP="00774417">
      <w:pPr>
        <w:pStyle w:val="PargrafodaLista"/>
        <w:numPr>
          <w:ilvl w:val="0"/>
          <w:numId w:val="13"/>
        </w:numPr>
        <w:spacing w:after="0" w:line="360" w:lineRule="auto"/>
        <w:jc w:val="both"/>
        <w:rPr>
          <w:rFonts w:ascii="Arial" w:hAnsi="Arial" w:cs="Arial"/>
          <w:sz w:val="24"/>
          <w:szCs w:val="24"/>
        </w:rPr>
      </w:pPr>
      <w:r w:rsidRPr="003B499E">
        <w:rPr>
          <w:rFonts w:ascii="Arial" w:hAnsi="Arial" w:cs="Arial"/>
          <w:sz w:val="24"/>
          <w:szCs w:val="24"/>
        </w:rPr>
        <w:t>Operar equipamentos de radiologia fixa e móvel</w:t>
      </w:r>
      <w:r w:rsidR="003B499E">
        <w:rPr>
          <w:rFonts w:ascii="Arial" w:hAnsi="Arial" w:cs="Arial"/>
          <w:sz w:val="24"/>
          <w:szCs w:val="24"/>
        </w:rPr>
        <w:t>;</w:t>
      </w:r>
    </w:p>
    <w:p w14:paraId="5D2ED195" w14:textId="6353FC23" w:rsidR="00BF2D23" w:rsidRPr="003B499E" w:rsidRDefault="00BF2D23" w:rsidP="00774417">
      <w:pPr>
        <w:pStyle w:val="PargrafodaLista"/>
        <w:numPr>
          <w:ilvl w:val="0"/>
          <w:numId w:val="13"/>
        </w:numPr>
        <w:spacing w:after="0" w:line="360" w:lineRule="auto"/>
        <w:jc w:val="both"/>
        <w:rPr>
          <w:rFonts w:ascii="Arial" w:hAnsi="Arial" w:cs="Arial"/>
          <w:sz w:val="24"/>
          <w:szCs w:val="24"/>
        </w:rPr>
      </w:pPr>
      <w:r w:rsidRPr="003B499E">
        <w:rPr>
          <w:rFonts w:ascii="Arial" w:hAnsi="Arial" w:cs="Arial"/>
          <w:sz w:val="24"/>
          <w:szCs w:val="24"/>
        </w:rPr>
        <w:t>Posicionar adequadamente pacientes, incidências e equipamentos</w:t>
      </w:r>
      <w:r w:rsidR="003B499E">
        <w:rPr>
          <w:rFonts w:ascii="Arial" w:hAnsi="Arial" w:cs="Arial"/>
          <w:sz w:val="24"/>
          <w:szCs w:val="24"/>
        </w:rPr>
        <w:t>;</w:t>
      </w:r>
    </w:p>
    <w:p w14:paraId="682B28C1" w14:textId="27FCA6F4" w:rsidR="00BF2D23" w:rsidRPr="003B499E" w:rsidRDefault="00BF2D23" w:rsidP="00774417">
      <w:pPr>
        <w:pStyle w:val="PargrafodaLista"/>
        <w:numPr>
          <w:ilvl w:val="0"/>
          <w:numId w:val="13"/>
        </w:numPr>
        <w:spacing w:after="0" w:line="360" w:lineRule="auto"/>
        <w:jc w:val="both"/>
        <w:rPr>
          <w:rFonts w:ascii="Arial" w:hAnsi="Arial" w:cs="Arial"/>
          <w:sz w:val="24"/>
          <w:szCs w:val="24"/>
        </w:rPr>
      </w:pPr>
      <w:r w:rsidRPr="003B499E">
        <w:rPr>
          <w:rFonts w:ascii="Arial" w:hAnsi="Arial" w:cs="Arial"/>
          <w:sz w:val="24"/>
          <w:szCs w:val="24"/>
        </w:rPr>
        <w:lastRenderedPageBreak/>
        <w:t>Selecionar e aplicar fatores técnicos de exposição (</w:t>
      </w:r>
      <w:proofErr w:type="spellStart"/>
      <w:r w:rsidRPr="003B499E">
        <w:rPr>
          <w:rFonts w:ascii="Arial" w:hAnsi="Arial" w:cs="Arial"/>
          <w:sz w:val="24"/>
          <w:szCs w:val="24"/>
        </w:rPr>
        <w:t>kVp</w:t>
      </w:r>
      <w:proofErr w:type="spellEnd"/>
      <w:r w:rsidRPr="003B499E">
        <w:rPr>
          <w:rFonts w:ascii="Arial" w:hAnsi="Arial" w:cs="Arial"/>
          <w:sz w:val="24"/>
          <w:szCs w:val="24"/>
        </w:rPr>
        <w:t xml:space="preserve">, </w:t>
      </w:r>
      <w:proofErr w:type="spellStart"/>
      <w:r w:rsidRPr="003B499E">
        <w:rPr>
          <w:rFonts w:ascii="Arial" w:hAnsi="Arial" w:cs="Arial"/>
          <w:sz w:val="24"/>
          <w:szCs w:val="24"/>
        </w:rPr>
        <w:t>mAs</w:t>
      </w:r>
      <w:proofErr w:type="spellEnd"/>
      <w:r w:rsidRPr="003B499E">
        <w:rPr>
          <w:rFonts w:ascii="Arial" w:hAnsi="Arial" w:cs="Arial"/>
          <w:sz w:val="24"/>
          <w:szCs w:val="24"/>
        </w:rPr>
        <w:t>, distância, colimação)</w:t>
      </w:r>
      <w:r w:rsidR="003B499E">
        <w:rPr>
          <w:rFonts w:ascii="Arial" w:hAnsi="Arial" w:cs="Arial"/>
          <w:sz w:val="24"/>
          <w:szCs w:val="24"/>
        </w:rPr>
        <w:t>.</w:t>
      </w:r>
    </w:p>
    <w:p w14:paraId="5AC755F8" w14:textId="77777777" w:rsidR="00BF2D23" w:rsidRPr="00BF2D23" w:rsidRDefault="00BF2D23" w:rsidP="00BF2D23">
      <w:pPr>
        <w:spacing w:after="0" w:line="360" w:lineRule="auto"/>
        <w:jc w:val="both"/>
        <w:rPr>
          <w:rFonts w:ascii="Arial" w:hAnsi="Arial" w:cs="Arial"/>
          <w:sz w:val="24"/>
          <w:szCs w:val="24"/>
        </w:rPr>
      </w:pPr>
    </w:p>
    <w:p w14:paraId="2C39ED7A" w14:textId="156DD2DF"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II. </w:t>
      </w:r>
      <w:r w:rsidR="003B499E">
        <w:rPr>
          <w:rFonts w:ascii="Arial" w:hAnsi="Arial" w:cs="Arial"/>
          <w:sz w:val="24"/>
          <w:szCs w:val="24"/>
        </w:rPr>
        <w:t xml:space="preserve"> </w:t>
      </w:r>
      <w:r w:rsidR="003B499E">
        <w:rPr>
          <w:rFonts w:ascii="Arial" w:hAnsi="Arial" w:cs="Arial"/>
          <w:sz w:val="24"/>
          <w:szCs w:val="24"/>
        </w:rPr>
        <w:tab/>
      </w:r>
      <w:r w:rsidRPr="00BF2D23">
        <w:rPr>
          <w:rFonts w:ascii="Arial" w:hAnsi="Arial" w:cs="Arial"/>
          <w:sz w:val="24"/>
          <w:szCs w:val="24"/>
        </w:rPr>
        <w:t>Atuar em Modalidades Avançadas de Diagnóstico:</w:t>
      </w:r>
    </w:p>
    <w:p w14:paraId="455827C1" w14:textId="7861C24F" w:rsidR="00BF2D23" w:rsidRPr="003B499E" w:rsidRDefault="00BF2D23" w:rsidP="00774417">
      <w:pPr>
        <w:pStyle w:val="PargrafodaLista"/>
        <w:numPr>
          <w:ilvl w:val="0"/>
          <w:numId w:val="14"/>
        </w:numPr>
        <w:spacing w:after="0" w:line="360" w:lineRule="auto"/>
        <w:jc w:val="both"/>
        <w:rPr>
          <w:rFonts w:ascii="Arial" w:hAnsi="Arial" w:cs="Arial"/>
          <w:sz w:val="24"/>
          <w:szCs w:val="24"/>
        </w:rPr>
      </w:pPr>
      <w:r w:rsidRPr="003B499E">
        <w:rPr>
          <w:rFonts w:ascii="Arial" w:hAnsi="Arial" w:cs="Arial"/>
          <w:sz w:val="24"/>
          <w:szCs w:val="24"/>
        </w:rPr>
        <w:t>Auxiliar em procedimentos de tomografia computadorizada</w:t>
      </w:r>
      <w:r w:rsidR="003B499E">
        <w:rPr>
          <w:rFonts w:ascii="Arial" w:hAnsi="Arial" w:cs="Arial"/>
          <w:sz w:val="24"/>
          <w:szCs w:val="24"/>
        </w:rPr>
        <w:t>;</w:t>
      </w:r>
    </w:p>
    <w:p w14:paraId="61F9E70F" w14:textId="59683866" w:rsidR="00BF2D23" w:rsidRPr="003B499E" w:rsidRDefault="00BF2D23" w:rsidP="00774417">
      <w:pPr>
        <w:pStyle w:val="PargrafodaLista"/>
        <w:numPr>
          <w:ilvl w:val="0"/>
          <w:numId w:val="14"/>
        </w:numPr>
        <w:spacing w:after="0" w:line="360" w:lineRule="auto"/>
        <w:jc w:val="both"/>
        <w:rPr>
          <w:rFonts w:ascii="Arial" w:hAnsi="Arial" w:cs="Arial"/>
          <w:sz w:val="24"/>
          <w:szCs w:val="24"/>
        </w:rPr>
      </w:pPr>
      <w:r w:rsidRPr="003B499E">
        <w:rPr>
          <w:rFonts w:ascii="Arial" w:hAnsi="Arial" w:cs="Arial"/>
          <w:sz w:val="24"/>
          <w:szCs w:val="24"/>
        </w:rPr>
        <w:t>Auxiliar em procedimentos de ressonância magnética</w:t>
      </w:r>
      <w:r w:rsidR="003B499E">
        <w:rPr>
          <w:rFonts w:ascii="Arial" w:hAnsi="Arial" w:cs="Arial"/>
          <w:sz w:val="24"/>
          <w:szCs w:val="24"/>
        </w:rPr>
        <w:t>;</w:t>
      </w:r>
    </w:p>
    <w:p w14:paraId="4B222362" w14:textId="0E4889E2" w:rsidR="00BF2D23" w:rsidRPr="003B499E" w:rsidRDefault="00BF2D23" w:rsidP="00774417">
      <w:pPr>
        <w:pStyle w:val="PargrafodaLista"/>
        <w:numPr>
          <w:ilvl w:val="0"/>
          <w:numId w:val="14"/>
        </w:numPr>
        <w:spacing w:after="0" w:line="360" w:lineRule="auto"/>
        <w:jc w:val="both"/>
        <w:rPr>
          <w:rFonts w:ascii="Arial" w:hAnsi="Arial" w:cs="Arial"/>
          <w:sz w:val="24"/>
          <w:szCs w:val="24"/>
        </w:rPr>
      </w:pPr>
      <w:r w:rsidRPr="003B499E">
        <w:rPr>
          <w:rFonts w:ascii="Arial" w:hAnsi="Arial" w:cs="Arial"/>
          <w:sz w:val="24"/>
          <w:szCs w:val="24"/>
        </w:rPr>
        <w:t xml:space="preserve">Realizar exames </w:t>
      </w:r>
      <w:proofErr w:type="spellStart"/>
      <w:r w:rsidRPr="003B499E">
        <w:rPr>
          <w:rFonts w:ascii="Arial" w:hAnsi="Arial" w:cs="Arial"/>
          <w:sz w:val="24"/>
          <w:szCs w:val="24"/>
        </w:rPr>
        <w:t>mamográficos</w:t>
      </w:r>
      <w:proofErr w:type="spellEnd"/>
      <w:r w:rsidR="003B499E">
        <w:rPr>
          <w:rFonts w:ascii="Arial" w:hAnsi="Arial" w:cs="Arial"/>
          <w:sz w:val="24"/>
          <w:szCs w:val="24"/>
        </w:rPr>
        <w:t>;</w:t>
      </w:r>
    </w:p>
    <w:p w14:paraId="77B446E2" w14:textId="0FDE5B00" w:rsidR="00BF2D23" w:rsidRPr="003B499E" w:rsidRDefault="00BF2D23" w:rsidP="00774417">
      <w:pPr>
        <w:pStyle w:val="PargrafodaLista"/>
        <w:numPr>
          <w:ilvl w:val="0"/>
          <w:numId w:val="14"/>
        </w:numPr>
        <w:spacing w:after="0" w:line="360" w:lineRule="auto"/>
        <w:jc w:val="both"/>
        <w:rPr>
          <w:rFonts w:ascii="Arial" w:hAnsi="Arial" w:cs="Arial"/>
          <w:sz w:val="24"/>
          <w:szCs w:val="24"/>
        </w:rPr>
      </w:pPr>
      <w:r w:rsidRPr="003B499E">
        <w:rPr>
          <w:rFonts w:ascii="Arial" w:hAnsi="Arial" w:cs="Arial"/>
          <w:sz w:val="24"/>
          <w:szCs w:val="24"/>
        </w:rPr>
        <w:t>Realizar exames de densitometria óssea</w:t>
      </w:r>
      <w:r w:rsidR="003B499E">
        <w:rPr>
          <w:rFonts w:ascii="Arial" w:hAnsi="Arial" w:cs="Arial"/>
          <w:sz w:val="24"/>
          <w:szCs w:val="24"/>
        </w:rPr>
        <w:t>;</w:t>
      </w:r>
    </w:p>
    <w:p w14:paraId="5A103599" w14:textId="0D402C4D" w:rsidR="00BF2D23" w:rsidRPr="003B499E" w:rsidRDefault="00BF2D23" w:rsidP="00774417">
      <w:pPr>
        <w:pStyle w:val="PargrafodaLista"/>
        <w:numPr>
          <w:ilvl w:val="0"/>
          <w:numId w:val="14"/>
        </w:numPr>
        <w:spacing w:after="0" w:line="360" w:lineRule="auto"/>
        <w:jc w:val="both"/>
        <w:rPr>
          <w:rFonts w:ascii="Arial" w:hAnsi="Arial" w:cs="Arial"/>
          <w:sz w:val="24"/>
          <w:szCs w:val="24"/>
        </w:rPr>
      </w:pPr>
      <w:r w:rsidRPr="003B499E">
        <w:rPr>
          <w:rFonts w:ascii="Arial" w:hAnsi="Arial" w:cs="Arial"/>
          <w:sz w:val="24"/>
          <w:szCs w:val="24"/>
        </w:rPr>
        <w:t xml:space="preserve">Compreender </w:t>
      </w:r>
      <w:r w:rsidR="003B499E">
        <w:rPr>
          <w:rFonts w:ascii="Arial" w:hAnsi="Arial" w:cs="Arial"/>
          <w:sz w:val="24"/>
          <w:szCs w:val="24"/>
        </w:rPr>
        <w:t xml:space="preserve">os </w:t>
      </w:r>
      <w:r w:rsidRPr="003B499E">
        <w:rPr>
          <w:rFonts w:ascii="Arial" w:hAnsi="Arial" w:cs="Arial"/>
          <w:sz w:val="24"/>
          <w:szCs w:val="24"/>
        </w:rPr>
        <w:t>princípios básicos de ultrassonografia, medicina nuclear, radioterapia e hemodinâmica</w:t>
      </w:r>
      <w:r w:rsidR="003B499E">
        <w:rPr>
          <w:rFonts w:ascii="Arial" w:hAnsi="Arial" w:cs="Arial"/>
          <w:sz w:val="24"/>
          <w:szCs w:val="24"/>
        </w:rPr>
        <w:t>.</w:t>
      </w:r>
    </w:p>
    <w:p w14:paraId="3AE52532" w14:textId="77777777" w:rsidR="00BF2D23" w:rsidRPr="00BF2D23" w:rsidRDefault="00BF2D23" w:rsidP="00BF2D23">
      <w:pPr>
        <w:spacing w:after="0" w:line="360" w:lineRule="auto"/>
        <w:jc w:val="both"/>
        <w:rPr>
          <w:rFonts w:ascii="Arial" w:hAnsi="Arial" w:cs="Arial"/>
          <w:sz w:val="24"/>
          <w:szCs w:val="24"/>
        </w:rPr>
      </w:pPr>
    </w:p>
    <w:p w14:paraId="03D0B740" w14:textId="71F0377F"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III. </w:t>
      </w:r>
      <w:r w:rsidR="003B499E">
        <w:rPr>
          <w:rFonts w:ascii="Arial" w:hAnsi="Arial" w:cs="Arial"/>
          <w:sz w:val="24"/>
          <w:szCs w:val="24"/>
        </w:rPr>
        <w:tab/>
      </w:r>
      <w:r w:rsidRPr="00BF2D23">
        <w:rPr>
          <w:rFonts w:ascii="Arial" w:hAnsi="Arial" w:cs="Arial"/>
          <w:sz w:val="24"/>
          <w:szCs w:val="24"/>
        </w:rPr>
        <w:t>Garantir Proteção Radiológica:</w:t>
      </w:r>
    </w:p>
    <w:p w14:paraId="7912BBAF" w14:textId="5972B2C3" w:rsidR="00BF2D23" w:rsidRPr="003B499E" w:rsidRDefault="00BF2D23" w:rsidP="00774417">
      <w:pPr>
        <w:pStyle w:val="PargrafodaLista"/>
        <w:numPr>
          <w:ilvl w:val="0"/>
          <w:numId w:val="15"/>
        </w:numPr>
        <w:spacing w:after="0" w:line="360" w:lineRule="auto"/>
        <w:jc w:val="both"/>
        <w:rPr>
          <w:rFonts w:ascii="Arial" w:hAnsi="Arial" w:cs="Arial"/>
          <w:sz w:val="24"/>
          <w:szCs w:val="24"/>
        </w:rPr>
      </w:pPr>
      <w:r w:rsidRPr="003B499E">
        <w:rPr>
          <w:rFonts w:ascii="Arial" w:hAnsi="Arial" w:cs="Arial"/>
          <w:sz w:val="24"/>
          <w:szCs w:val="24"/>
        </w:rPr>
        <w:t xml:space="preserve">Aplicar rigorosamente </w:t>
      </w:r>
      <w:r w:rsidR="003B499E">
        <w:rPr>
          <w:rFonts w:ascii="Arial" w:hAnsi="Arial" w:cs="Arial"/>
          <w:sz w:val="24"/>
          <w:szCs w:val="24"/>
        </w:rPr>
        <w:t xml:space="preserve">as </w:t>
      </w:r>
      <w:r w:rsidRPr="003B499E">
        <w:rPr>
          <w:rFonts w:ascii="Arial" w:hAnsi="Arial" w:cs="Arial"/>
          <w:sz w:val="24"/>
          <w:szCs w:val="24"/>
        </w:rPr>
        <w:t>normas de radioproteção da CNEN (Comissão Nacional de Energia Nuclear) e ANVISA (Agência Nacional de Vigilância Sanitária)</w:t>
      </w:r>
      <w:r w:rsidR="003B499E">
        <w:rPr>
          <w:rFonts w:ascii="Arial" w:hAnsi="Arial" w:cs="Arial"/>
          <w:sz w:val="24"/>
          <w:szCs w:val="24"/>
        </w:rPr>
        <w:t>;</w:t>
      </w:r>
    </w:p>
    <w:p w14:paraId="5EB71392" w14:textId="76F8AF4F" w:rsidR="00BF2D23" w:rsidRPr="003B499E" w:rsidRDefault="00BF2D23" w:rsidP="00774417">
      <w:pPr>
        <w:pStyle w:val="PargrafodaLista"/>
        <w:numPr>
          <w:ilvl w:val="0"/>
          <w:numId w:val="15"/>
        </w:numPr>
        <w:spacing w:after="0" w:line="360" w:lineRule="auto"/>
        <w:jc w:val="both"/>
        <w:rPr>
          <w:rFonts w:ascii="Arial" w:hAnsi="Arial" w:cs="Arial"/>
          <w:sz w:val="24"/>
          <w:szCs w:val="24"/>
        </w:rPr>
      </w:pPr>
      <w:r w:rsidRPr="003B499E">
        <w:rPr>
          <w:rFonts w:ascii="Arial" w:hAnsi="Arial" w:cs="Arial"/>
          <w:sz w:val="24"/>
          <w:szCs w:val="24"/>
        </w:rPr>
        <w:t xml:space="preserve">Utilizar dosímetros pessoais e monitorar </w:t>
      </w:r>
      <w:r w:rsidR="003B499E">
        <w:rPr>
          <w:rFonts w:ascii="Arial" w:hAnsi="Arial" w:cs="Arial"/>
          <w:sz w:val="24"/>
          <w:szCs w:val="24"/>
        </w:rPr>
        <w:t xml:space="preserve">as </w:t>
      </w:r>
      <w:r w:rsidRPr="003B499E">
        <w:rPr>
          <w:rFonts w:ascii="Arial" w:hAnsi="Arial" w:cs="Arial"/>
          <w:sz w:val="24"/>
          <w:szCs w:val="24"/>
        </w:rPr>
        <w:t>doses de radiação</w:t>
      </w:r>
      <w:r w:rsidR="003B499E">
        <w:rPr>
          <w:rFonts w:ascii="Arial" w:hAnsi="Arial" w:cs="Arial"/>
          <w:sz w:val="24"/>
          <w:szCs w:val="24"/>
        </w:rPr>
        <w:t>;</w:t>
      </w:r>
    </w:p>
    <w:p w14:paraId="3076B091" w14:textId="3A775C39" w:rsidR="00BF2D23" w:rsidRPr="003B499E" w:rsidRDefault="00BF2D23" w:rsidP="00774417">
      <w:pPr>
        <w:pStyle w:val="PargrafodaLista"/>
        <w:numPr>
          <w:ilvl w:val="0"/>
          <w:numId w:val="15"/>
        </w:numPr>
        <w:spacing w:after="0" w:line="360" w:lineRule="auto"/>
        <w:jc w:val="both"/>
        <w:rPr>
          <w:rFonts w:ascii="Arial" w:hAnsi="Arial" w:cs="Arial"/>
          <w:sz w:val="24"/>
          <w:szCs w:val="24"/>
        </w:rPr>
      </w:pPr>
      <w:r w:rsidRPr="003B499E">
        <w:rPr>
          <w:rFonts w:ascii="Arial" w:hAnsi="Arial" w:cs="Arial"/>
          <w:sz w:val="24"/>
          <w:szCs w:val="24"/>
        </w:rPr>
        <w:t xml:space="preserve">Implementar barreiras de proteção (biombos, aventais </w:t>
      </w:r>
      <w:proofErr w:type="spellStart"/>
      <w:r w:rsidRPr="003B499E">
        <w:rPr>
          <w:rFonts w:ascii="Arial" w:hAnsi="Arial" w:cs="Arial"/>
          <w:sz w:val="24"/>
          <w:szCs w:val="24"/>
        </w:rPr>
        <w:t>plumbíferos</w:t>
      </w:r>
      <w:proofErr w:type="spellEnd"/>
      <w:r w:rsidRPr="003B499E">
        <w:rPr>
          <w:rFonts w:ascii="Arial" w:hAnsi="Arial" w:cs="Arial"/>
          <w:sz w:val="24"/>
          <w:szCs w:val="24"/>
        </w:rPr>
        <w:t>, protetores de gônadas e tireoide)</w:t>
      </w:r>
      <w:r w:rsidR="003B499E">
        <w:rPr>
          <w:rFonts w:ascii="Arial" w:hAnsi="Arial" w:cs="Arial"/>
          <w:sz w:val="24"/>
          <w:szCs w:val="24"/>
        </w:rPr>
        <w:t>;</w:t>
      </w:r>
    </w:p>
    <w:p w14:paraId="54606D10" w14:textId="1019D74B" w:rsidR="00BF2D23" w:rsidRPr="003B499E" w:rsidRDefault="00BF2D23" w:rsidP="00774417">
      <w:pPr>
        <w:pStyle w:val="PargrafodaLista"/>
        <w:numPr>
          <w:ilvl w:val="0"/>
          <w:numId w:val="15"/>
        </w:numPr>
        <w:spacing w:after="0" w:line="360" w:lineRule="auto"/>
        <w:jc w:val="both"/>
        <w:rPr>
          <w:rFonts w:ascii="Arial" w:hAnsi="Arial" w:cs="Arial"/>
          <w:sz w:val="24"/>
          <w:szCs w:val="24"/>
        </w:rPr>
      </w:pPr>
      <w:r w:rsidRPr="003B499E">
        <w:rPr>
          <w:rFonts w:ascii="Arial" w:hAnsi="Arial" w:cs="Arial"/>
          <w:sz w:val="24"/>
          <w:szCs w:val="24"/>
        </w:rPr>
        <w:t>Orientar pacientes e acompanhantes sobre medidas de proteção</w:t>
      </w:r>
      <w:r w:rsidR="003B499E">
        <w:rPr>
          <w:rFonts w:ascii="Arial" w:hAnsi="Arial" w:cs="Arial"/>
          <w:sz w:val="24"/>
          <w:szCs w:val="24"/>
        </w:rPr>
        <w:t>;</w:t>
      </w:r>
    </w:p>
    <w:p w14:paraId="1244D61B" w14:textId="4A6510E4" w:rsidR="00BF2D23" w:rsidRPr="003B499E" w:rsidRDefault="00BF2D23" w:rsidP="00774417">
      <w:pPr>
        <w:pStyle w:val="PargrafodaLista"/>
        <w:numPr>
          <w:ilvl w:val="0"/>
          <w:numId w:val="15"/>
        </w:numPr>
        <w:spacing w:after="0" w:line="360" w:lineRule="auto"/>
        <w:jc w:val="both"/>
        <w:rPr>
          <w:rFonts w:ascii="Arial" w:hAnsi="Arial" w:cs="Arial"/>
          <w:sz w:val="24"/>
          <w:szCs w:val="24"/>
        </w:rPr>
      </w:pPr>
      <w:r w:rsidRPr="003B499E">
        <w:rPr>
          <w:rFonts w:ascii="Arial" w:hAnsi="Arial" w:cs="Arial"/>
          <w:sz w:val="24"/>
          <w:szCs w:val="24"/>
        </w:rPr>
        <w:t xml:space="preserve">Aplicar princípio ALARA (As </w:t>
      </w:r>
      <w:proofErr w:type="spellStart"/>
      <w:r w:rsidRPr="003B499E">
        <w:rPr>
          <w:rFonts w:ascii="Arial" w:hAnsi="Arial" w:cs="Arial"/>
          <w:sz w:val="24"/>
          <w:szCs w:val="24"/>
        </w:rPr>
        <w:t>Low</w:t>
      </w:r>
      <w:proofErr w:type="spellEnd"/>
      <w:r w:rsidRPr="003B499E">
        <w:rPr>
          <w:rFonts w:ascii="Arial" w:hAnsi="Arial" w:cs="Arial"/>
          <w:sz w:val="24"/>
          <w:szCs w:val="24"/>
        </w:rPr>
        <w:t xml:space="preserve"> As </w:t>
      </w:r>
      <w:proofErr w:type="spellStart"/>
      <w:r w:rsidRPr="003B499E">
        <w:rPr>
          <w:rFonts w:ascii="Arial" w:hAnsi="Arial" w:cs="Arial"/>
          <w:sz w:val="24"/>
          <w:szCs w:val="24"/>
        </w:rPr>
        <w:t>Reasonably</w:t>
      </w:r>
      <w:proofErr w:type="spellEnd"/>
      <w:r w:rsidRPr="003B499E">
        <w:rPr>
          <w:rFonts w:ascii="Arial" w:hAnsi="Arial" w:cs="Arial"/>
          <w:sz w:val="24"/>
          <w:szCs w:val="24"/>
        </w:rPr>
        <w:t xml:space="preserve"> </w:t>
      </w:r>
      <w:proofErr w:type="spellStart"/>
      <w:r w:rsidRPr="003B499E">
        <w:rPr>
          <w:rFonts w:ascii="Arial" w:hAnsi="Arial" w:cs="Arial"/>
          <w:sz w:val="24"/>
          <w:szCs w:val="24"/>
        </w:rPr>
        <w:t>Achievable</w:t>
      </w:r>
      <w:proofErr w:type="spellEnd"/>
      <w:r w:rsidRPr="003B499E">
        <w:rPr>
          <w:rFonts w:ascii="Arial" w:hAnsi="Arial" w:cs="Arial"/>
          <w:sz w:val="24"/>
          <w:szCs w:val="24"/>
        </w:rPr>
        <w:t xml:space="preserve"> - tão baixo quanto razoavelmente exequível)</w:t>
      </w:r>
      <w:r w:rsidR="003B499E">
        <w:rPr>
          <w:rFonts w:ascii="Arial" w:hAnsi="Arial" w:cs="Arial"/>
          <w:sz w:val="24"/>
          <w:szCs w:val="24"/>
        </w:rPr>
        <w:t>.</w:t>
      </w:r>
    </w:p>
    <w:p w14:paraId="75D694BC" w14:textId="77777777" w:rsidR="00BF2D23" w:rsidRPr="00BF2D23" w:rsidRDefault="00BF2D23" w:rsidP="00BF2D23">
      <w:pPr>
        <w:spacing w:after="0" w:line="360" w:lineRule="auto"/>
        <w:jc w:val="both"/>
        <w:rPr>
          <w:rFonts w:ascii="Arial" w:hAnsi="Arial" w:cs="Arial"/>
          <w:sz w:val="24"/>
          <w:szCs w:val="24"/>
        </w:rPr>
      </w:pPr>
    </w:p>
    <w:p w14:paraId="4414E2B6" w14:textId="6DD3E095"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IV. </w:t>
      </w:r>
      <w:r w:rsidR="003B499E">
        <w:rPr>
          <w:rFonts w:ascii="Arial" w:hAnsi="Arial" w:cs="Arial"/>
          <w:sz w:val="24"/>
          <w:szCs w:val="24"/>
        </w:rPr>
        <w:t xml:space="preserve"> </w:t>
      </w:r>
      <w:r w:rsidR="003B499E">
        <w:rPr>
          <w:rFonts w:ascii="Arial" w:hAnsi="Arial" w:cs="Arial"/>
          <w:sz w:val="24"/>
          <w:szCs w:val="24"/>
        </w:rPr>
        <w:tab/>
      </w:r>
      <w:r w:rsidRPr="00BF2D23">
        <w:rPr>
          <w:rFonts w:ascii="Arial" w:hAnsi="Arial" w:cs="Arial"/>
          <w:sz w:val="24"/>
          <w:szCs w:val="24"/>
        </w:rPr>
        <w:t>Executar Controle de Qualidade:</w:t>
      </w:r>
    </w:p>
    <w:p w14:paraId="704A480A" w14:textId="5A57122E" w:rsidR="00BF2D23" w:rsidRPr="003B499E" w:rsidRDefault="00BF2D23" w:rsidP="00774417">
      <w:pPr>
        <w:pStyle w:val="PargrafodaLista"/>
        <w:numPr>
          <w:ilvl w:val="0"/>
          <w:numId w:val="16"/>
        </w:numPr>
        <w:spacing w:after="0" w:line="360" w:lineRule="auto"/>
        <w:jc w:val="both"/>
        <w:rPr>
          <w:rFonts w:ascii="Arial" w:hAnsi="Arial" w:cs="Arial"/>
          <w:sz w:val="24"/>
          <w:szCs w:val="24"/>
        </w:rPr>
      </w:pPr>
      <w:r w:rsidRPr="003B499E">
        <w:rPr>
          <w:rFonts w:ascii="Arial" w:hAnsi="Arial" w:cs="Arial"/>
          <w:sz w:val="24"/>
          <w:szCs w:val="24"/>
        </w:rPr>
        <w:t>Realizar testes de controle de qualidade em equipamentos radiológicos</w:t>
      </w:r>
      <w:r w:rsidR="003B499E">
        <w:rPr>
          <w:rFonts w:ascii="Arial" w:hAnsi="Arial" w:cs="Arial"/>
          <w:sz w:val="24"/>
          <w:szCs w:val="24"/>
        </w:rPr>
        <w:t>;</w:t>
      </w:r>
    </w:p>
    <w:p w14:paraId="6CBAA55C" w14:textId="59614FD1" w:rsidR="00BF2D23" w:rsidRPr="003B499E" w:rsidRDefault="00BF2D23" w:rsidP="00774417">
      <w:pPr>
        <w:pStyle w:val="PargrafodaLista"/>
        <w:numPr>
          <w:ilvl w:val="0"/>
          <w:numId w:val="16"/>
        </w:numPr>
        <w:spacing w:after="0" w:line="360" w:lineRule="auto"/>
        <w:jc w:val="both"/>
        <w:rPr>
          <w:rFonts w:ascii="Arial" w:hAnsi="Arial" w:cs="Arial"/>
          <w:sz w:val="24"/>
          <w:szCs w:val="24"/>
        </w:rPr>
      </w:pPr>
      <w:r w:rsidRPr="003B499E">
        <w:rPr>
          <w:rFonts w:ascii="Arial" w:hAnsi="Arial" w:cs="Arial"/>
          <w:sz w:val="24"/>
          <w:szCs w:val="24"/>
        </w:rPr>
        <w:t>Registrar e documentar resultados de testes</w:t>
      </w:r>
      <w:r w:rsidR="003B499E">
        <w:rPr>
          <w:rFonts w:ascii="Arial" w:hAnsi="Arial" w:cs="Arial"/>
          <w:sz w:val="24"/>
          <w:szCs w:val="24"/>
        </w:rPr>
        <w:t>;</w:t>
      </w:r>
    </w:p>
    <w:p w14:paraId="4F66B2D5" w14:textId="053FEE5B" w:rsidR="00BF2D23" w:rsidRPr="003B499E" w:rsidRDefault="00BF2D23" w:rsidP="00774417">
      <w:pPr>
        <w:pStyle w:val="PargrafodaLista"/>
        <w:numPr>
          <w:ilvl w:val="0"/>
          <w:numId w:val="16"/>
        </w:numPr>
        <w:spacing w:after="0" w:line="360" w:lineRule="auto"/>
        <w:jc w:val="both"/>
        <w:rPr>
          <w:rFonts w:ascii="Arial" w:hAnsi="Arial" w:cs="Arial"/>
          <w:sz w:val="24"/>
          <w:szCs w:val="24"/>
        </w:rPr>
      </w:pPr>
      <w:r w:rsidRPr="003B499E">
        <w:rPr>
          <w:rFonts w:ascii="Arial" w:hAnsi="Arial" w:cs="Arial"/>
          <w:sz w:val="24"/>
          <w:szCs w:val="24"/>
        </w:rPr>
        <w:t>Identificar não conformidades e comunicar à supervisão</w:t>
      </w:r>
      <w:r w:rsidR="003B499E">
        <w:rPr>
          <w:rFonts w:ascii="Arial" w:hAnsi="Arial" w:cs="Arial"/>
          <w:sz w:val="24"/>
          <w:szCs w:val="24"/>
        </w:rPr>
        <w:t>;</w:t>
      </w:r>
    </w:p>
    <w:p w14:paraId="31E76B53" w14:textId="00A7BBFB" w:rsidR="00BF2D23" w:rsidRPr="003B499E" w:rsidRDefault="00BF2D23" w:rsidP="00774417">
      <w:pPr>
        <w:pStyle w:val="PargrafodaLista"/>
        <w:numPr>
          <w:ilvl w:val="0"/>
          <w:numId w:val="16"/>
        </w:numPr>
        <w:spacing w:after="0" w:line="360" w:lineRule="auto"/>
        <w:jc w:val="both"/>
        <w:rPr>
          <w:rFonts w:ascii="Arial" w:hAnsi="Arial" w:cs="Arial"/>
          <w:sz w:val="24"/>
          <w:szCs w:val="24"/>
        </w:rPr>
      </w:pPr>
      <w:r w:rsidRPr="003B499E">
        <w:rPr>
          <w:rFonts w:ascii="Arial" w:hAnsi="Arial" w:cs="Arial"/>
          <w:sz w:val="24"/>
          <w:szCs w:val="24"/>
        </w:rPr>
        <w:t>Aplicar protocolos de manutenção preventiva</w:t>
      </w:r>
      <w:r w:rsidR="003B499E">
        <w:rPr>
          <w:rFonts w:ascii="Arial" w:hAnsi="Arial" w:cs="Arial"/>
          <w:sz w:val="24"/>
          <w:szCs w:val="24"/>
        </w:rPr>
        <w:t>.</w:t>
      </w:r>
    </w:p>
    <w:p w14:paraId="160D0FBE" w14:textId="77777777" w:rsidR="00BF2D23" w:rsidRPr="00BF2D23" w:rsidRDefault="00BF2D23" w:rsidP="00BF2D23">
      <w:pPr>
        <w:spacing w:after="0" w:line="360" w:lineRule="auto"/>
        <w:jc w:val="both"/>
        <w:rPr>
          <w:rFonts w:ascii="Arial" w:hAnsi="Arial" w:cs="Arial"/>
          <w:sz w:val="24"/>
          <w:szCs w:val="24"/>
        </w:rPr>
      </w:pPr>
    </w:p>
    <w:p w14:paraId="0E21B588" w14:textId="5002DF9B"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V. </w:t>
      </w:r>
      <w:r w:rsidR="003B499E">
        <w:rPr>
          <w:rFonts w:ascii="Arial" w:hAnsi="Arial" w:cs="Arial"/>
          <w:sz w:val="24"/>
          <w:szCs w:val="24"/>
        </w:rPr>
        <w:t xml:space="preserve"> </w:t>
      </w:r>
      <w:r w:rsidR="003B499E">
        <w:rPr>
          <w:rFonts w:ascii="Arial" w:hAnsi="Arial" w:cs="Arial"/>
          <w:sz w:val="24"/>
          <w:szCs w:val="24"/>
        </w:rPr>
        <w:tab/>
      </w:r>
      <w:r w:rsidRPr="00BF2D23">
        <w:rPr>
          <w:rFonts w:ascii="Arial" w:hAnsi="Arial" w:cs="Arial"/>
          <w:sz w:val="24"/>
          <w:szCs w:val="24"/>
        </w:rPr>
        <w:t>Aplicar Biossegurança:</w:t>
      </w:r>
    </w:p>
    <w:p w14:paraId="3E3DDD27" w14:textId="592746D3" w:rsidR="00BF2D23" w:rsidRPr="003B499E" w:rsidRDefault="00BF2D23" w:rsidP="00774417">
      <w:pPr>
        <w:pStyle w:val="PargrafodaLista"/>
        <w:numPr>
          <w:ilvl w:val="0"/>
          <w:numId w:val="17"/>
        </w:numPr>
        <w:spacing w:after="0" w:line="360" w:lineRule="auto"/>
        <w:jc w:val="both"/>
        <w:rPr>
          <w:rFonts w:ascii="Arial" w:hAnsi="Arial" w:cs="Arial"/>
          <w:sz w:val="24"/>
          <w:szCs w:val="24"/>
        </w:rPr>
      </w:pPr>
      <w:r w:rsidRPr="003B499E">
        <w:rPr>
          <w:rFonts w:ascii="Arial" w:hAnsi="Arial" w:cs="Arial"/>
          <w:sz w:val="24"/>
          <w:szCs w:val="24"/>
        </w:rPr>
        <w:t>Implementar medidas de prevenção e controle de infecções em ambientes radiológicos</w:t>
      </w:r>
      <w:r w:rsidR="003B499E">
        <w:rPr>
          <w:rFonts w:ascii="Arial" w:hAnsi="Arial" w:cs="Arial"/>
          <w:sz w:val="24"/>
          <w:szCs w:val="24"/>
        </w:rPr>
        <w:t>;</w:t>
      </w:r>
    </w:p>
    <w:p w14:paraId="6659E43A" w14:textId="52D4EF08" w:rsidR="00BF2D23" w:rsidRPr="003B499E" w:rsidRDefault="00BF2D23" w:rsidP="00774417">
      <w:pPr>
        <w:pStyle w:val="PargrafodaLista"/>
        <w:numPr>
          <w:ilvl w:val="0"/>
          <w:numId w:val="17"/>
        </w:numPr>
        <w:spacing w:after="0" w:line="360" w:lineRule="auto"/>
        <w:jc w:val="both"/>
        <w:rPr>
          <w:rFonts w:ascii="Arial" w:hAnsi="Arial" w:cs="Arial"/>
          <w:sz w:val="24"/>
          <w:szCs w:val="24"/>
        </w:rPr>
      </w:pPr>
      <w:r w:rsidRPr="003B499E">
        <w:rPr>
          <w:rFonts w:ascii="Arial" w:hAnsi="Arial" w:cs="Arial"/>
          <w:sz w:val="24"/>
          <w:szCs w:val="24"/>
        </w:rPr>
        <w:lastRenderedPageBreak/>
        <w:t>Realizar higienização e desinfecção de equipamentos e superfícies</w:t>
      </w:r>
      <w:r w:rsidR="003B499E">
        <w:rPr>
          <w:rFonts w:ascii="Arial" w:hAnsi="Arial" w:cs="Arial"/>
          <w:sz w:val="24"/>
          <w:szCs w:val="24"/>
        </w:rPr>
        <w:t>;</w:t>
      </w:r>
    </w:p>
    <w:p w14:paraId="219574B7" w14:textId="4DE2F2B4" w:rsidR="00BF2D23" w:rsidRPr="003B499E" w:rsidRDefault="00BF2D23" w:rsidP="00774417">
      <w:pPr>
        <w:pStyle w:val="PargrafodaLista"/>
        <w:numPr>
          <w:ilvl w:val="0"/>
          <w:numId w:val="17"/>
        </w:numPr>
        <w:spacing w:after="0" w:line="360" w:lineRule="auto"/>
        <w:jc w:val="both"/>
        <w:rPr>
          <w:rFonts w:ascii="Arial" w:hAnsi="Arial" w:cs="Arial"/>
          <w:sz w:val="24"/>
          <w:szCs w:val="24"/>
        </w:rPr>
      </w:pPr>
      <w:r w:rsidRPr="003B499E">
        <w:rPr>
          <w:rFonts w:ascii="Arial" w:hAnsi="Arial" w:cs="Arial"/>
          <w:sz w:val="24"/>
          <w:szCs w:val="24"/>
        </w:rPr>
        <w:t>Utilizar EPIs (Equipamentos de Proteção Individual) adequadamente</w:t>
      </w:r>
      <w:r w:rsidR="003B499E">
        <w:rPr>
          <w:rFonts w:ascii="Arial" w:hAnsi="Arial" w:cs="Arial"/>
          <w:sz w:val="24"/>
          <w:szCs w:val="24"/>
        </w:rPr>
        <w:t>;</w:t>
      </w:r>
    </w:p>
    <w:p w14:paraId="7DAB5CAE" w14:textId="1685B358" w:rsidR="00BF2D23" w:rsidRPr="003B499E" w:rsidRDefault="00BF2D23" w:rsidP="00774417">
      <w:pPr>
        <w:pStyle w:val="PargrafodaLista"/>
        <w:numPr>
          <w:ilvl w:val="0"/>
          <w:numId w:val="17"/>
        </w:numPr>
        <w:spacing w:after="0" w:line="360" w:lineRule="auto"/>
        <w:jc w:val="both"/>
        <w:rPr>
          <w:rFonts w:ascii="Arial" w:hAnsi="Arial" w:cs="Arial"/>
          <w:sz w:val="24"/>
          <w:szCs w:val="24"/>
        </w:rPr>
      </w:pPr>
      <w:r w:rsidRPr="003B499E">
        <w:rPr>
          <w:rFonts w:ascii="Arial" w:hAnsi="Arial" w:cs="Arial"/>
          <w:sz w:val="24"/>
          <w:szCs w:val="24"/>
        </w:rPr>
        <w:t>Gerenciar resíduos de serviços de saúde conforme normas sanitárias</w:t>
      </w:r>
      <w:r w:rsidR="003B499E">
        <w:rPr>
          <w:rFonts w:ascii="Arial" w:hAnsi="Arial" w:cs="Arial"/>
          <w:sz w:val="24"/>
          <w:szCs w:val="24"/>
        </w:rPr>
        <w:t>.</w:t>
      </w:r>
    </w:p>
    <w:p w14:paraId="320F7500" w14:textId="77777777" w:rsidR="00BF2D23" w:rsidRPr="00BF2D23" w:rsidRDefault="00BF2D23" w:rsidP="00BF2D23">
      <w:pPr>
        <w:spacing w:after="0" w:line="360" w:lineRule="auto"/>
        <w:jc w:val="both"/>
        <w:rPr>
          <w:rFonts w:ascii="Arial" w:hAnsi="Arial" w:cs="Arial"/>
          <w:sz w:val="24"/>
          <w:szCs w:val="24"/>
        </w:rPr>
      </w:pPr>
    </w:p>
    <w:p w14:paraId="16084929" w14:textId="3B4115A2"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VI. </w:t>
      </w:r>
      <w:r w:rsidR="003B499E">
        <w:rPr>
          <w:rFonts w:ascii="Arial" w:hAnsi="Arial" w:cs="Arial"/>
          <w:sz w:val="24"/>
          <w:szCs w:val="24"/>
        </w:rPr>
        <w:t xml:space="preserve"> </w:t>
      </w:r>
      <w:r w:rsidR="003B499E">
        <w:rPr>
          <w:rFonts w:ascii="Arial" w:hAnsi="Arial" w:cs="Arial"/>
          <w:sz w:val="24"/>
          <w:szCs w:val="24"/>
        </w:rPr>
        <w:tab/>
      </w:r>
      <w:r w:rsidRPr="00BF2D23">
        <w:rPr>
          <w:rFonts w:ascii="Arial" w:hAnsi="Arial" w:cs="Arial"/>
          <w:sz w:val="24"/>
          <w:szCs w:val="24"/>
        </w:rPr>
        <w:t>Prestar Primeiros Socorros:</w:t>
      </w:r>
    </w:p>
    <w:p w14:paraId="56EB5A4C" w14:textId="6CEBD914" w:rsidR="00BF2D23" w:rsidRPr="003B499E" w:rsidRDefault="00BF2D23" w:rsidP="00774417">
      <w:pPr>
        <w:pStyle w:val="PargrafodaLista"/>
        <w:numPr>
          <w:ilvl w:val="0"/>
          <w:numId w:val="18"/>
        </w:numPr>
        <w:spacing w:after="0" w:line="360" w:lineRule="auto"/>
        <w:jc w:val="both"/>
        <w:rPr>
          <w:rFonts w:ascii="Arial" w:hAnsi="Arial" w:cs="Arial"/>
          <w:sz w:val="24"/>
          <w:szCs w:val="24"/>
        </w:rPr>
      </w:pPr>
      <w:r w:rsidRPr="003B499E">
        <w:rPr>
          <w:rFonts w:ascii="Arial" w:hAnsi="Arial" w:cs="Arial"/>
          <w:sz w:val="24"/>
          <w:szCs w:val="24"/>
        </w:rPr>
        <w:t>Reconhecer situações de emergência médica</w:t>
      </w:r>
      <w:r w:rsidR="003B499E">
        <w:rPr>
          <w:rFonts w:ascii="Arial" w:hAnsi="Arial" w:cs="Arial"/>
          <w:sz w:val="24"/>
          <w:szCs w:val="24"/>
        </w:rPr>
        <w:t>;</w:t>
      </w:r>
    </w:p>
    <w:p w14:paraId="1DF3FC7D" w14:textId="2EF3CDE0" w:rsidR="00BF2D23" w:rsidRPr="003B499E" w:rsidRDefault="00BF2D23" w:rsidP="00774417">
      <w:pPr>
        <w:pStyle w:val="PargrafodaLista"/>
        <w:numPr>
          <w:ilvl w:val="0"/>
          <w:numId w:val="18"/>
        </w:numPr>
        <w:spacing w:after="0" w:line="360" w:lineRule="auto"/>
        <w:jc w:val="both"/>
        <w:rPr>
          <w:rFonts w:ascii="Arial" w:hAnsi="Arial" w:cs="Arial"/>
          <w:sz w:val="24"/>
          <w:szCs w:val="24"/>
        </w:rPr>
      </w:pPr>
      <w:r w:rsidRPr="003B499E">
        <w:rPr>
          <w:rFonts w:ascii="Arial" w:hAnsi="Arial" w:cs="Arial"/>
          <w:sz w:val="24"/>
          <w:szCs w:val="24"/>
        </w:rPr>
        <w:t>Aplicar técnicas básicas de primeiros socorros</w:t>
      </w:r>
      <w:r w:rsidR="003B499E">
        <w:rPr>
          <w:rFonts w:ascii="Arial" w:hAnsi="Arial" w:cs="Arial"/>
          <w:sz w:val="24"/>
          <w:szCs w:val="24"/>
        </w:rPr>
        <w:t>;</w:t>
      </w:r>
    </w:p>
    <w:p w14:paraId="342A09F3" w14:textId="5A2DDCB8" w:rsidR="00BF2D23" w:rsidRPr="003B499E" w:rsidRDefault="00BF2D23" w:rsidP="00774417">
      <w:pPr>
        <w:pStyle w:val="PargrafodaLista"/>
        <w:numPr>
          <w:ilvl w:val="0"/>
          <w:numId w:val="18"/>
        </w:numPr>
        <w:spacing w:after="0" w:line="360" w:lineRule="auto"/>
        <w:jc w:val="both"/>
        <w:rPr>
          <w:rFonts w:ascii="Arial" w:hAnsi="Arial" w:cs="Arial"/>
          <w:sz w:val="24"/>
          <w:szCs w:val="24"/>
        </w:rPr>
      </w:pPr>
      <w:r w:rsidRPr="003B499E">
        <w:rPr>
          <w:rFonts w:ascii="Arial" w:hAnsi="Arial" w:cs="Arial"/>
          <w:sz w:val="24"/>
          <w:szCs w:val="24"/>
        </w:rPr>
        <w:t>Acionar corretamente equipes de emergência</w:t>
      </w:r>
      <w:r w:rsidR="003B499E">
        <w:rPr>
          <w:rFonts w:ascii="Arial" w:hAnsi="Arial" w:cs="Arial"/>
          <w:sz w:val="24"/>
          <w:szCs w:val="24"/>
        </w:rPr>
        <w:t>;</w:t>
      </w:r>
    </w:p>
    <w:p w14:paraId="4BCC6E24" w14:textId="2C797096" w:rsidR="00BF2D23" w:rsidRPr="003B499E" w:rsidRDefault="00BF2D23" w:rsidP="00774417">
      <w:pPr>
        <w:pStyle w:val="PargrafodaLista"/>
        <w:numPr>
          <w:ilvl w:val="0"/>
          <w:numId w:val="18"/>
        </w:numPr>
        <w:spacing w:after="0" w:line="360" w:lineRule="auto"/>
        <w:jc w:val="both"/>
        <w:rPr>
          <w:rFonts w:ascii="Arial" w:hAnsi="Arial" w:cs="Arial"/>
          <w:sz w:val="24"/>
          <w:szCs w:val="24"/>
        </w:rPr>
      </w:pPr>
      <w:r w:rsidRPr="003B499E">
        <w:rPr>
          <w:rFonts w:ascii="Arial" w:hAnsi="Arial" w:cs="Arial"/>
          <w:sz w:val="24"/>
          <w:szCs w:val="24"/>
        </w:rPr>
        <w:t>Prestar suporte em reações adversas a meios de contraste</w:t>
      </w:r>
      <w:r w:rsidR="003B499E">
        <w:rPr>
          <w:rFonts w:ascii="Arial" w:hAnsi="Arial" w:cs="Arial"/>
          <w:sz w:val="24"/>
          <w:szCs w:val="24"/>
        </w:rPr>
        <w:t>.</w:t>
      </w:r>
    </w:p>
    <w:p w14:paraId="7CAA4420" w14:textId="77777777" w:rsidR="00BF2D23" w:rsidRPr="00BF2D23" w:rsidRDefault="00BF2D23" w:rsidP="00BF2D23">
      <w:pPr>
        <w:spacing w:after="0" w:line="360" w:lineRule="auto"/>
        <w:jc w:val="both"/>
        <w:rPr>
          <w:rFonts w:ascii="Arial" w:hAnsi="Arial" w:cs="Arial"/>
          <w:sz w:val="24"/>
          <w:szCs w:val="24"/>
        </w:rPr>
      </w:pPr>
    </w:p>
    <w:p w14:paraId="2B0472CB" w14:textId="56E35466"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VII. </w:t>
      </w:r>
      <w:r w:rsidR="003B499E">
        <w:rPr>
          <w:rFonts w:ascii="Arial" w:hAnsi="Arial" w:cs="Arial"/>
          <w:sz w:val="24"/>
          <w:szCs w:val="24"/>
        </w:rPr>
        <w:t xml:space="preserve"> </w:t>
      </w:r>
      <w:r w:rsidR="003B499E">
        <w:rPr>
          <w:rFonts w:ascii="Arial" w:hAnsi="Arial" w:cs="Arial"/>
          <w:sz w:val="24"/>
          <w:szCs w:val="24"/>
        </w:rPr>
        <w:tab/>
      </w:r>
      <w:r w:rsidRPr="00BF2D23">
        <w:rPr>
          <w:rFonts w:ascii="Arial" w:hAnsi="Arial" w:cs="Arial"/>
          <w:sz w:val="24"/>
          <w:szCs w:val="24"/>
        </w:rPr>
        <w:t>Humanizar o Atendimento:</w:t>
      </w:r>
    </w:p>
    <w:p w14:paraId="64B49043" w14:textId="34047FBD" w:rsidR="00BF2D23" w:rsidRPr="003B499E" w:rsidRDefault="00BF2D23" w:rsidP="00774417">
      <w:pPr>
        <w:pStyle w:val="PargrafodaLista"/>
        <w:numPr>
          <w:ilvl w:val="0"/>
          <w:numId w:val="19"/>
        </w:numPr>
        <w:spacing w:after="0" w:line="360" w:lineRule="auto"/>
        <w:jc w:val="both"/>
        <w:rPr>
          <w:rFonts w:ascii="Arial" w:hAnsi="Arial" w:cs="Arial"/>
          <w:sz w:val="24"/>
          <w:szCs w:val="24"/>
        </w:rPr>
      </w:pPr>
      <w:r w:rsidRPr="003B499E">
        <w:rPr>
          <w:rFonts w:ascii="Arial" w:hAnsi="Arial" w:cs="Arial"/>
          <w:sz w:val="24"/>
          <w:szCs w:val="24"/>
        </w:rPr>
        <w:t>Acolher pacientes com empatia, respeito e dignidade</w:t>
      </w:r>
      <w:r w:rsidR="003B499E">
        <w:rPr>
          <w:rFonts w:ascii="Arial" w:hAnsi="Arial" w:cs="Arial"/>
          <w:sz w:val="24"/>
          <w:szCs w:val="24"/>
        </w:rPr>
        <w:t>;</w:t>
      </w:r>
    </w:p>
    <w:p w14:paraId="7E0F5538" w14:textId="2BA555CB" w:rsidR="00BF2D23" w:rsidRPr="003B499E" w:rsidRDefault="00BF2D23" w:rsidP="00774417">
      <w:pPr>
        <w:pStyle w:val="PargrafodaLista"/>
        <w:numPr>
          <w:ilvl w:val="0"/>
          <w:numId w:val="19"/>
        </w:numPr>
        <w:spacing w:after="0" w:line="360" w:lineRule="auto"/>
        <w:jc w:val="both"/>
        <w:rPr>
          <w:rFonts w:ascii="Arial" w:hAnsi="Arial" w:cs="Arial"/>
          <w:sz w:val="24"/>
          <w:szCs w:val="24"/>
        </w:rPr>
      </w:pPr>
      <w:r w:rsidRPr="003B499E">
        <w:rPr>
          <w:rFonts w:ascii="Arial" w:hAnsi="Arial" w:cs="Arial"/>
          <w:sz w:val="24"/>
          <w:szCs w:val="24"/>
        </w:rPr>
        <w:t>Comunicar-se efetivamente, esclarecendo dúvidas e tranquilizando pacientes ansiosos</w:t>
      </w:r>
      <w:r w:rsidR="003B499E">
        <w:rPr>
          <w:rFonts w:ascii="Arial" w:hAnsi="Arial" w:cs="Arial"/>
          <w:sz w:val="24"/>
          <w:szCs w:val="24"/>
        </w:rPr>
        <w:t>;</w:t>
      </w:r>
    </w:p>
    <w:p w14:paraId="2D45415A" w14:textId="00D92850" w:rsidR="00BF2D23" w:rsidRPr="003B499E" w:rsidRDefault="00BF2D23" w:rsidP="00774417">
      <w:pPr>
        <w:pStyle w:val="PargrafodaLista"/>
        <w:numPr>
          <w:ilvl w:val="0"/>
          <w:numId w:val="19"/>
        </w:numPr>
        <w:spacing w:after="0" w:line="360" w:lineRule="auto"/>
        <w:jc w:val="both"/>
        <w:rPr>
          <w:rFonts w:ascii="Arial" w:hAnsi="Arial" w:cs="Arial"/>
          <w:sz w:val="24"/>
          <w:szCs w:val="24"/>
        </w:rPr>
      </w:pPr>
      <w:r w:rsidRPr="003B499E">
        <w:rPr>
          <w:rFonts w:ascii="Arial" w:hAnsi="Arial" w:cs="Arial"/>
          <w:sz w:val="24"/>
          <w:szCs w:val="24"/>
        </w:rPr>
        <w:t>Respeitar privacidade, confidencialidade e direitos dos pacientes</w:t>
      </w:r>
      <w:r w:rsidR="003B499E">
        <w:rPr>
          <w:rFonts w:ascii="Arial" w:hAnsi="Arial" w:cs="Arial"/>
          <w:sz w:val="24"/>
          <w:szCs w:val="24"/>
        </w:rPr>
        <w:t>;</w:t>
      </w:r>
    </w:p>
    <w:p w14:paraId="54E8E4D9" w14:textId="25EC3731" w:rsidR="00BF2D23" w:rsidRPr="003B499E" w:rsidRDefault="00BF2D23" w:rsidP="00774417">
      <w:pPr>
        <w:pStyle w:val="PargrafodaLista"/>
        <w:numPr>
          <w:ilvl w:val="0"/>
          <w:numId w:val="19"/>
        </w:numPr>
        <w:spacing w:after="0" w:line="360" w:lineRule="auto"/>
        <w:jc w:val="both"/>
        <w:rPr>
          <w:rFonts w:ascii="Arial" w:hAnsi="Arial" w:cs="Arial"/>
          <w:sz w:val="24"/>
          <w:szCs w:val="24"/>
        </w:rPr>
      </w:pPr>
      <w:r w:rsidRPr="003B499E">
        <w:rPr>
          <w:rFonts w:ascii="Arial" w:hAnsi="Arial" w:cs="Arial"/>
          <w:sz w:val="24"/>
          <w:szCs w:val="24"/>
        </w:rPr>
        <w:t>Adaptar procedimentos às necessidades especiais (idosos, crianças, gestantes, pacientes com deficiência, pacientes críticos)</w:t>
      </w:r>
      <w:r w:rsidR="003B499E">
        <w:rPr>
          <w:rFonts w:ascii="Arial" w:hAnsi="Arial" w:cs="Arial"/>
          <w:sz w:val="24"/>
          <w:szCs w:val="24"/>
        </w:rPr>
        <w:t>.</w:t>
      </w:r>
    </w:p>
    <w:p w14:paraId="05A039CB" w14:textId="77777777" w:rsidR="00BF2D23" w:rsidRPr="00BF2D23" w:rsidRDefault="00BF2D23" w:rsidP="00BF2D23">
      <w:pPr>
        <w:spacing w:after="0" w:line="360" w:lineRule="auto"/>
        <w:jc w:val="both"/>
        <w:rPr>
          <w:rFonts w:ascii="Arial" w:hAnsi="Arial" w:cs="Arial"/>
          <w:sz w:val="24"/>
          <w:szCs w:val="24"/>
        </w:rPr>
      </w:pPr>
    </w:p>
    <w:p w14:paraId="6ED5D5DE" w14:textId="220D6CB2"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VIII. </w:t>
      </w:r>
      <w:r w:rsidR="003B499E">
        <w:rPr>
          <w:rFonts w:ascii="Arial" w:hAnsi="Arial" w:cs="Arial"/>
          <w:sz w:val="24"/>
          <w:szCs w:val="24"/>
        </w:rPr>
        <w:t xml:space="preserve"> </w:t>
      </w:r>
      <w:r w:rsidR="003B499E">
        <w:rPr>
          <w:rFonts w:ascii="Arial" w:hAnsi="Arial" w:cs="Arial"/>
          <w:sz w:val="24"/>
          <w:szCs w:val="24"/>
        </w:rPr>
        <w:tab/>
      </w:r>
      <w:r w:rsidRPr="00BF2D23">
        <w:rPr>
          <w:rFonts w:ascii="Arial" w:hAnsi="Arial" w:cs="Arial"/>
          <w:sz w:val="24"/>
          <w:szCs w:val="24"/>
        </w:rPr>
        <w:t>Atuar Eticamente:</w:t>
      </w:r>
    </w:p>
    <w:p w14:paraId="1C7A9D89" w14:textId="5BB716A0" w:rsidR="00BF2D23" w:rsidRPr="003B499E" w:rsidRDefault="00BF2D23" w:rsidP="00774417">
      <w:pPr>
        <w:pStyle w:val="PargrafodaLista"/>
        <w:numPr>
          <w:ilvl w:val="0"/>
          <w:numId w:val="20"/>
        </w:numPr>
        <w:spacing w:after="0" w:line="360" w:lineRule="auto"/>
        <w:jc w:val="both"/>
        <w:rPr>
          <w:rFonts w:ascii="Arial" w:hAnsi="Arial" w:cs="Arial"/>
          <w:sz w:val="24"/>
          <w:szCs w:val="24"/>
        </w:rPr>
      </w:pPr>
      <w:r w:rsidRPr="003B499E">
        <w:rPr>
          <w:rFonts w:ascii="Arial" w:hAnsi="Arial" w:cs="Arial"/>
          <w:sz w:val="24"/>
          <w:szCs w:val="24"/>
        </w:rPr>
        <w:t>Seguir o Código de Ética dos Profissionais das Técnicas Radiológicas</w:t>
      </w:r>
      <w:r w:rsidR="003B499E">
        <w:rPr>
          <w:rFonts w:ascii="Arial" w:hAnsi="Arial" w:cs="Arial"/>
          <w:sz w:val="24"/>
          <w:szCs w:val="24"/>
        </w:rPr>
        <w:t>;</w:t>
      </w:r>
    </w:p>
    <w:p w14:paraId="26FA5C39" w14:textId="55F5C6F9" w:rsidR="00BF2D23" w:rsidRPr="003B499E" w:rsidRDefault="00BF2D23" w:rsidP="00774417">
      <w:pPr>
        <w:pStyle w:val="PargrafodaLista"/>
        <w:numPr>
          <w:ilvl w:val="0"/>
          <w:numId w:val="20"/>
        </w:numPr>
        <w:spacing w:after="0" w:line="360" w:lineRule="auto"/>
        <w:jc w:val="both"/>
        <w:rPr>
          <w:rFonts w:ascii="Arial" w:hAnsi="Arial" w:cs="Arial"/>
          <w:sz w:val="24"/>
          <w:szCs w:val="24"/>
        </w:rPr>
      </w:pPr>
      <w:r w:rsidRPr="003B499E">
        <w:rPr>
          <w:rFonts w:ascii="Arial" w:hAnsi="Arial" w:cs="Arial"/>
          <w:sz w:val="24"/>
          <w:szCs w:val="24"/>
        </w:rPr>
        <w:t xml:space="preserve">Respeitar </w:t>
      </w:r>
      <w:r w:rsidR="003B499E">
        <w:rPr>
          <w:rFonts w:ascii="Arial" w:hAnsi="Arial" w:cs="Arial"/>
          <w:sz w:val="24"/>
          <w:szCs w:val="24"/>
        </w:rPr>
        <w:t xml:space="preserve">a </w:t>
      </w:r>
      <w:r w:rsidRPr="003B499E">
        <w:rPr>
          <w:rFonts w:ascii="Arial" w:hAnsi="Arial" w:cs="Arial"/>
          <w:sz w:val="24"/>
          <w:szCs w:val="24"/>
        </w:rPr>
        <w:t>legislação profissional (Lei 7.394/85, Decreto 92.790/86, resoluções do CONTER)</w:t>
      </w:r>
      <w:r w:rsidR="003B499E">
        <w:rPr>
          <w:rFonts w:ascii="Arial" w:hAnsi="Arial" w:cs="Arial"/>
          <w:sz w:val="24"/>
          <w:szCs w:val="24"/>
        </w:rPr>
        <w:t>;</w:t>
      </w:r>
    </w:p>
    <w:p w14:paraId="6DB0CD2C" w14:textId="3C4ABBFB" w:rsidR="00BF2D23" w:rsidRPr="003B499E" w:rsidRDefault="00BF2D23" w:rsidP="00774417">
      <w:pPr>
        <w:pStyle w:val="PargrafodaLista"/>
        <w:numPr>
          <w:ilvl w:val="0"/>
          <w:numId w:val="20"/>
        </w:numPr>
        <w:spacing w:after="0" w:line="360" w:lineRule="auto"/>
        <w:jc w:val="both"/>
        <w:rPr>
          <w:rFonts w:ascii="Arial" w:hAnsi="Arial" w:cs="Arial"/>
          <w:sz w:val="24"/>
          <w:szCs w:val="24"/>
        </w:rPr>
      </w:pPr>
      <w:r w:rsidRPr="003B499E">
        <w:rPr>
          <w:rFonts w:ascii="Arial" w:hAnsi="Arial" w:cs="Arial"/>
          <w:sz w:val="24"/>
          <w:szCs w:val="24"/>
        </w:rPr>
        <w:t xml:space="preserve">Manter </w:t>
      </w:r>
      <w:r w:rsidR="003B499E">
        <w:rPr>
          <w:rFonts w:ascii="Arial" w:hAnsi="Arial" w:cs="Arial"/>
          <w:sz w:val="24"/>
          <w:szCs w:val="24"/>
        </w:rPr>
        <w:t xml:space="preserve">o </w:t>
      </w:r>
      <w:r w:rsidRPr="003B499E">
        <w:rPr>
          <w:rFonts w:ascii="Arial" w:hAnsi="Arial" w:cs="Arial"/>
          <w:sz w:val="24"/>
          <w:szCs w:val="24"/>
        </w:rPr>
        <w:t>sigilo profissional</w:t>
      </w:r>
      <w:r w:rsidR="003B499E">
        <w:rPr>
          <w:rFonts w:ascii="Arial" w:hAnsi="Arial" w:cs="Arial"/>
          <w:sz w:val="24"/>
          <w:szCs w:val="24"/>
        </w:rPr>
        <w:t>;</w:t>
      </w:r>
    </w:p>
    <w:p w14:paraId="32BC025A" w14:textId="1A1A534B" w:rsidR="00BF2D23" w:rsidRPr="003B499E" w:rsidRDefault="00BF2D23" w:rsidP="00774417">
      <w:pPr>
        <w:pStyle w:val="PargrafodaLista"/>
        <w:numPr>
          <w:ilvl w:val="0"/>
          <w:numId w:val="20"/>
        </w:numPr>
        <w:spacing w:after="0" w:line="360" w:lineRule="auto"/>
        <w:jc w:val="both"/>
        <w:rPr>
          <w:rFonts w:ascii="Arial" w:hAnsi="Arial" w:cs="Arial"/>
          <w:sz w:val="24"/>
          <w:szCs w:val="24"/>
        </w:rPr>
      </w:pPr>
      <w:r w:rsidRPr="003B499E">
        <w:rPr>
          <w:rFonts w:ascii="Arial" w:hAnsi="Arial" w:cs="Arial"/>
          <w:sz w:val="24"/>
          <w:szCs w:val="24"/>
        </w:rPr>
        <w:t>Trabalhar dentro dos limites de sua competência técnica e legal</w:t>
      </w:r>
      <w:r w:rsidR="003B499E">
        <w:rPr>
          <w:rFonts w:ascii="Arial" w:hAnsi="Arial" w:cs="Arial"/>
          <w:sz w:val="24"/>
          <w:szCs w:val="24"/>
        </w:rPr>
        <w:t>.</w:t>
      </w:r>
    </w:p>
    <w:p w14:paraId="71B309CA" w14:textId="77777777" w:rsidR="00BF2D23" w:rsidRPr="00BF2D23" w:rsidRDefault="00BF2D23" w:rsidP="00BF2D23">
      <w:pPr>
        <w:spacing w:after="0" w:line="360" w:lineRule="auto"/>
        <w:jc w:val="both"/>
        <w:rPr>
          <w:rFonts w:ascii="Arial" w:hAnsi="Arial" w:cs="Arial"/>
          <w:sz w:val="24"/>
          <w:szCs w:val="24"/>
        </w:rPr>
      </w:pPr>
    </w:p>
    <w:p w14:paraId="7C8B7514" w14:textId="5D97ACEB"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IX. </w:t>
      </w:r>
      <w:r w:rsidR="003B499E">
        <w:rPr>
          <w:rFonts w:ascii="Arial" w:hAnsi="Arial" w:cs="Arial"/>
          <w:sz w:val="24"/>
          <w:szCs w:val="24"/>
        </w:rPr>
        <w:t xml:space="preserve"> </w:t>
      </w:r>
      <w:r w:rsidR="003B499E">
        <w:rPr>
          <w:rFonts w:ascii="Arial" w:hAnsi="Arial" w:cs="Arial"/>
          <w:sz w:val="24"/>
          <w:szCs w:val="24"/>
        </w:rPr>
        <w:tab/>
      </w:r>
      <w:r w:rsidRPr="00BF2D23">
        <w:rPr>
          <w:rFonts w:ascii="Arial" w:hAnsi="Arial" w:cs="Arial"/>
          <w:sz w:val="24"/>
          <w:szCs w:val="24"/>
        </w:rPr>
        <w:t>Trabalhar em Equipe Multiprofissional:</w:t>
      </w:r>
    </w:p>
    <w:p w14:paraId="0D177349" w14:textId="2AEB111F" w:rsidR="00BF2D23" w:rsidRPr="003B499E" w:rsidRDefault="00BF2D23" w:rsidP="00774417">
      <w:pPr>
        <w:pStyle w:val="PargrafodaLista"/>
        <w:numPr>
          <w:ilvl w:val="0"/>
          <w:numId w:val="21"/>
        </w:numPr>
        <w:spacing w:after="0" w:line="360" w:lineRule="auto"/>
        <w:jc w:val="both"/>
        <w:rPr>
          <w:rFonts w:ascii="Arial" w:hAnsi="Arial" w:cs="Arial"/>
          <w:sz w:val="24"/>
          <w:szCs w:val="24"/>
        </w:rPr>
      </w:pPr>
      <w:r w:rsidRPr="003B499E">
        <w:rPr>
          <w:rFonts w:ascii="Arial" w:hAnsi="Arial" w:cs="Arial"/>
          <w:sz w:val="24"/>
          <w:szCs w:val="24"/>
        </w:rPr>
        <w:t>Integrar equipes de saúde junto a médicos, enfermeiros, fisioterapeutas e outros profissionais</w:t>
      </w:r>
      <w:r w:rsidR="003B499E">
        <w:rPr>
          <w:rFonts w:ascii="Arial" w:hAnsi="Arial" w:cs="Arial"/>
          <w:sz w:val="24"/>
          <w:szCs w:val="24"/>
        </w:rPr>
        <w:t>;</w:t>
      </w:r>
    </w:p>
    <w:p w14:paraId="57AE641A" w14:textId="54D5D0E5" w:rsidR="00BF2D23" w:rsidRPr="003B499E" w:rsidRDefault="00BF2D23" w:rsidP="00774417">
      <w:pPr>
        <w:pStyle w:val="PargrafodaLista"/>
        <w:numPr>
          <w:ilvl w:val="0"/>
          <w:numId w:val="21"/>
        </w:numPr>
        <w:spacing w:after="0" w:line="360" w:lineRule="auto"/>
        <w:jc w:val="both"/>
        <w:rPr>
          <w:rFonts w:ascii="Arial" w:hAnsi="Arial" w:cs="Arial"/>
          <w:sz w:val="24"/>
          <w:szCs w:val="24"/>
        </w:rPr>
      </w:pPr>
      <w:r w:rsidRPr="003B499E">
        <w:rPr>
          <w:rFonts w:ascii="Arial" w:hAnsi="Arial" w:cs="Arial"/>
          <w:sz w:val="24"/>
          <w:szCs w:val="24"/>
        </w:rPr>
        <w:t xml:space="preserve">Comunicar-se efetivamente com </w:t>
      </w:r>
      <w:r w:rsidR="003B499E">
        <w:rPr>
          <w:rFonts w:ascii="Arial" w:hAnsi="Arial" w:cs="Arial"/>
          <w:sz w:val="24"/>
          <w:szCs w:val="24"/>
        </w:rPr>
        <w:t xml:space="preserve">os </w:t>
      </w:r>
      <w:r w:rsidRPr="003B499E">
        <w:rPr>
          <w:rFonts w:ascii="Arial" w:hAnsi="Arial" w:cs="Arial"/>
          <w:sz w:val="24"/>
          <w:szCs w:val="24"/>
        </w:rPr>
        <w:t>colegas de trabalho</w:t>
      </w:r>
      <w:r w:rsidR="003B499E">
        <w:rPr>
          <w:rFonts w:ascii="Arial" w:hAnsi="Arial" w:cs="Arial"/>
          <w:sz w:val="24"/>
          <w:szCs w:val="24"/>
        </w:rPr>
        <w:t>;</w:t>
      </w:r>
    </w:p>
    <w:p w14:paraId="58431635" w14:textId="29BBC094" w:rsidR="00BF2D23" w:rsidRPr="003B499E" w:rsidRDefault="00BF2D23" w:rsidP="00774417">
      <w:pPr>
        <w:pStyle w:val="PargrafodaLista"/>
        <w:numPr>
          <w:ilvl w:val="0"/>
          <w:numId w:val="21"/>
        </w:numPr>
        <w:spacing w:after="0" w:line="360" w:lineRule="auto"/>
        <w:jc w:val="both"/>
        <w:rPr>
          <w:rFonts w:ascii="Arial" w:hAnsi="Arial" w:cs="Arial"/>
          <w:sz w:val="24"/>
          <w:szCs w:val="24"/>
        </w:rPr>
      </w:pPr>
      <w:r w:rsidRPr="003B499E">
        <w:rPr>
          <w:rFonts w:ascii="Arial" w:hAnsi="Arial" w:cs="Arial"/>
          <w:sz w:val="24"/>
          <w:szCs w:val="24"/>
        </w:rPr>
        <w:t>Participar de reuniões técnicas e discussões de casos</w:t>
      </w:r>
      <w:r w:rsidR="003B499E">
        <w:rPr>
          <w:rFonts w:ascii="Arial" w:hAnsi="Arial" w:cs="Arial"/>
          <w:sz w:val="24"/>
          <w:szCs w:val="24"/>
        </w:rPr>
        <w:t>;</w:t>
      </w:r>
    </w:p>
    <w:p w14:paraId="20B7C426" w14:textId="22D7AA03" w:rsidR="00BF2D23" w:rsidRPr="003B499E" w:rsidRDefault="00BF2D23" w:rsidP="00774417">
      <w:pPr>
        <w:pStyle w:val="PargrafodaLista"/>
        <w:numPr>
          <w:ilvl w:val="0"/>
          <w:numId w:val="21"/>
        </w:numPr>
        <w:spacing w:after="0" w:line="360" w:lineRule="auto"/>
        <w:jc w:val="both"/>
        <w:rPr>
          <w:rFonts w:ascii="Arial" w:hAnsi="Arial" w:cs="Arial"/>
          <w:sz w:val="24"/>
          <w:szCs w:val="24"/>
        </w:rPr>
      </w:pPr>
      <w:r w:rsidRPr="003B499E">
        <w:rPr>
          <w:rFonts w:ascii="Arial" w:hAnsi="Arial" w:cs="Arial"/>
          <w:sz w:val="24"/>
          <w:szCs w:val="24"/>
        </w:rPr>
        <w:lastRenderedPageBreak/>
        <w:t>Colaborar para a qualidade e segurança dos serviços de saúde</w:t>
      </w:r>
      <w:r w:rsidR="003B499E">
        <w:rPr>
          <w:rFonts w:ascii="Arial" w:hAnsi="Arial" w:cs="Arial"/>
          <w:sz w:val="24"/>
          <w:szCs w:val="24"/>
        </w:rPr>
        <w:t>.</w:t>
      </w:r>
    </w:p>
    <w:p w14:paraId="44ECB7ED" w14:textId="77777777" w:rsidR="00BF2D23" w:rsidRPr="00BF2D23" w:rsidRDefault="00BF2D23" w:rsidP="00BF2D23">
      <w:pPr>
        <w:spacing w:after="0" w:line="360" w:lineRule="auto"/>
        <w:jc w:val="both"/>
        <w:rPr>
          <w:rFonts w:ascii="Arial" w:hAnsi="Arial" w:cs="Arial"/>
          <w:sz w:val="24"/>
          <w:szCs w:val="24"/>
        </w:rPr>
      </w:pPr>
    </w:p>
    <w:p w14:paraId="4858DBEF" w14:textId="66465774"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X. </w:t>
      </w:r>
      <w:r w:rsidR="003B499E">
        <w:rPr>
          <w:rFonts w:ascii="Arial" w:hAnsi="Arial" w:cs="Arial"/>
          <w:sz w:val="24"/>
          <w:szCs w:val="24"/>
        </w:rPr>
        <w:t xml:space="preserve"> </w:t>
      </w:r>
      <w:r w:rsidR="003B499E">
        <w:rPr>
          <w:rFonts w:ascii="Arial" w:hAnsi="Arial" w:cs="Arial"/>
          <w:sz w:val="24"/>
          <w:szCs w:val="24"/>
        </w:rPr>
        <w:tab/>
      </w:r>
      <w:r w:rsidRPr="00BF2D23">
        <w:rPr>
          <w:rFonts w:ascii="Arial" w:hAnsi="Arial" w:cs="Arial"/>
          <w:sz w:val="24"/>
          <w:szCs w:val="24"/>
        </w:rPr>
        <w:t xml:space="preserve">Compreender </w:t>
      </w:r>
      <w:r w:rsidR="003B499E">
        <w:rPr>
          <w:rFonts w:ascii="Arial" w:hAnsi="Arial" w:cs="Arial"/>
          <w:sz w:val="24"/>
          <w:szCs w:val="24"/>
        </w:rPr>
        <w:t xml:space="preserve">as </w:t>
      </w:r>
      <w:r w:rsidRPr="00BF2D23">
        <w:rPr>
          <w:rFonts w:ascii="Arial" w:hAnsi="Arial" w:cs="Arial"/>
          <w:sz w:val="24"/>
          <w:szCs w:val="24"/>
        </w:rPr>
        <w:t>Políticas Públicas de Saúde:</w:t>
      </w:r>
    </w:p>
    <w:p w14:paraId="13FA3BB0" w14:textId="11E8E0C0" w:rsidR="00BF2D23" w:rsidRPr="003B499E" w:rsidRDefault="00BF2D23" w:rsidP="00774417">
      <w:pPr>
        <w:pStyle w:val="PargrafodaLista"/>
        <w:numPr>
          <w:ilvl w:val="0"/>
          <w:numId w:val="22"/>
        </w:numPr>
        <w:spacing w:after="0" w:line="360" w:lineRule="auto"/>
        <w:jc w:val="both"/>
        <w:rPr>
          <w:rFonts w:ascii="Arial" w:hAnsi="Arial" w:cs="Arial"/>
          <w:sz w:val="24"/>
          <w:szCs w:val="24"/>
        </w:rPr>
      </w:pPr>
      <w:r w:rsidRPr="003B499E">
        <w:rPr>
          <w:rFonts w:ascii="Arial" w:hAnsi="Arial" w:cs="Arial"/>
          <w:sz w:val="24"/>
          <w:szCs w:val="24"/>
        </w:rPr>
        <w:t>Conhecer</w:t>
      </w:r>
      <w:r w:rsidR="003B499E">
        <w:rPr>
          <w:rFonts w:ascii="Arial" w:hAnsi="Arial" w:cs="Arial"/>
          <w:sz w:val="24"/>
          <w:szCs w:val="24"/>
        </w:rPr>
        <w:t xml:space="preserve"> os</w:t>
      </w:r>
      <w:r w:rsidRPr="003B499E">
        <w:rPr>
          <w:rFonts w:ascii="Arial" w:hAnsi="Arial" w:cs="Arial"/>
          <w:sz w:val="24"/>
          <w:szCs w:val="24"/>
        </w:rPr>
        <w:t xml:space="preserve"> princípios e diretrizes do Sistema Único de Saúde (SUS)</w:t>
      </w:r>
      <w:r w:rsidR="003B499E">
        <w:rPr>
          <w:rFonts w:ascii="Arial" w:hAnsi="Arial" w:cs="Arial"/>
          <w:sz w:val="24"/>
          <w:szCs w:val="24"/>
        </w:rPr>
        <w:t>;</w:t>
      </w:r>
    </w:p>
    <w:p w14:paraId="01D09CF1" w14:textId="5C1CE764" w:rsidR="00BF2D23" w:rsidRPr="003B499E" w:rsidRDefault="00BF2D23" w:rsidP="00774417">
      <w:pPr>
        <w:pStyle w:val="PargrafodaLista"/>
        <w:numPr>
          <w:ilvl w:val="0"/>
          <w:numId w:val="22"/>
        </w:numPr>
        <w:spacing w:after="0" w:line="360" w:lineRule="auto"/>
        <w:jc w:val="both"/>
        <w:rPr>
          <w:rFonts w:ascii="Arial" w:hAnsi="Arial" w:cs="Arial"/>
          <w:sz w:val="24"/>
          <w:szCs w:val="24"/>
        </w:rPr>
      </w:pPr>
      <w:r w:rsidRPr="003B499E">
        <w:rPr>
          <w:rFonts w:ascii="Arial" w:hAnsi="Arial" w:cs="Arial"/>
          <w:sz w:val="24"/>
          <w:szCs w:val="24"/>
        </w:rPr>
        <w:t xml:space="preserve">Compreender </w:t>
      </w:r>
      <w:r w:rsidR="003B499E">
        <w:rPr>
          <w:rFonts w:ascii="Arial" w:hAnsi="Arial" w:cs="Arial"/>
          <w:sz w:val="24"/>
          <w:szCs w:val="24"/>
        </w:rPr>
        <w:t xml:space="preserve">as </w:t>
      </w:r>
      <w:r w:rsidRPr="003B499E">
        <w:rPr>
          <w:rFonts w:ascii="Arial" w:hAnsi="Arial" w:cs="Arial"/>
          <w:sz w:val="24"/>
          <w:szCs w:val="24"/>
        </w:rPr>
        <w:t xml:space="preserve">políticas de saúde pública e </w:t>
      </w:r>
      <w:r w:rsidR="003B499E">
        <w:rPr>
          <w:rFonts w:ascii="Arial" w:hAnsi="Arial" w:cs="Arial"/>
          <w:sz w:val="24"/>
          <w:szCs w:val="24"/>
        </w:rPr>
        <w:t xml:space="preserve">os </w:t>
      </w:r>
      <w:r w:rsidRPr="003B499E">
        <w:rPr>
          <w:rFonts w:ascii="Arial" w:hAnsi="Arial" w:cs="Arial"/>
          <w:sz w:val="24"/>
          <w:szCs w:val="24"/>
        </w:rPr>
        <w:t>programas governamentais de diagnóstico</w:t>
      </w:r>
      <w:r w:rsidR="003B499E">
        <w:rPr>
          <w:rFonts w:ascii="Arial" w:hAnsi="Arial" w:cs="Arial"/>
          <w:sz w:val="24"/>
          <w:szCs w:val="24"/>
        </w:rPr>
        <w:t>;</w:t>
      </w:r>
    </w:p>
    <w:p w14:paraId="3B218066" w14:textId="5BE5DEB0" w:rsidR="00BF2D23" w:rsidRPr="003B499E" w:rsidRDefault="00BF2D23" w:rsidP="00774417">
      <w:pPr>
        <w:pStyle w:val="PargrafodaLista"/>
        <w:numPr>
          <w:ilvl w:val="0"/>
          <w:numId w:val="22"/>
        </w:numPr>
        <w:spacing w:after="0" w:line="360" w:lineRule="auto"/>
        <w:jc w:val="both"/>
        <w:rPr>
          <w:rFonts w:ascii="Arial" w:hAnsi="Arial" w:cs="Arial"/>
          <w:sz w:val="24"/>
          <w:szCs w:val="24"/>
        </w:rPr>
      </w:pPr>
      <w:r w:rsidRPr="003B499E">
        <w:rPr>
          <w:rFonts w:ascii="Arial" w:hAnsi="Arial" w:cs="Arial"/>
          <w:sz w:val="24"/>
          <w:szCs w:val="24"/>
        </w:rPr>
        <w:t>Atuar em consonância com as diretrizes do SUS (universalidade, equidade, integralidade)</w:t>
      </w:r>
      <w:r w:rsidR="003B499E">
        <w:rPr>
          <w:rFonts w:ascii="Arial" w:hAnsi="Arial" w:cs="Arial"/>
          <w:sz w:val="24"/>
          <w:szCs w:val="24"/>
        </w:rPr>
        <w:t>;</w:t>
      </w:r>
    </w:p>
    <w:p w14:paraId="0F47A167" w14:textId="77777777" w:rsidR="00BF2D23" w:rsidRPr="00BF2D23" w:rsidRDefault="00BF2D23" w:rsidP="00BF2D23">
      <w:pPr>
        <w:spacing w:after="0" w:line="360" w:lineRule="auto"/>
        <w:jc w:val="both"/>
        <w:rPr>
          <w:rFonts w:ascii="Arial" w:hAnsi="Arial" w:cs="Arial"/>
          <w:sz w:val="24"/>
          <w:szCs w:val="24"/>
        </w:rPr>
      </w:pPr>
    </w:p>
    <w:p w14:paraId="4A079674" w14:textId="373CF3E2"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 xml:space="preserve">XI. </w:t>
      </w:r>
      <w:r w:rsidR="00C62E90">
        <w:rPr>
          <w:rFonts w:ascii="Arial" w:hAnsi="Arial" w:cs="Arial"/>
          <w:sz w:val="24"/>
          <w:szCs w:val="24"/>
        </w:rPr>
        <w:t xml:space="preserve"> </w:t>
      </w:r>
      <w:r w:rsidR="00C62E90">
        <w:rPr>
          <w:rFonts w:ascii="Arial" w:hAnsi="Arial" w:cs="Arial"/>
          <w:sz w:val="24"/>
          <w:szCs w:val="24"/>
        </w:rPr>
        <w:tab/>
      </w:r>
      <w:r w:rsidRPr="00BF2D23">
        <w:rPr>
          <w:rFonts w:ascii="Arial" w:hAnsi="Arial" w:cs="Arial"/>
          <w:sz w:val="24"/>
          <w:szCs w:val="24"/>
        </w:rPr>
        <w:t>Gerenciar e Organizar Ambientes de Trabalho:</w:t>
      </w:r>
    </w:p>
    <w:p w14:paraId="2023B629" w14:textId="4A876A92" w:rsidR="00BF2D23" w:rsidRPr="00C62E90" w:rsidRDefault="00BF2D23" w:rsidP="00774417">
      <w:pPr>
        <w:pStyle w:val="PargrafodaLista"/>
        <w:numPr>
          <w:ilvl w:val="0"/>
          <w:numId w:val="23"/>
        </w:numPr>
        <w:spacing w:after="0" w:line="360" w:lineRule="auto"/>
        <w:jc w:val="both"/>
        <w:rPr>
          <w:rFonts w:ascii="Arial" w:hAnsi="Arial" w:cs="Arial"/>
          <w:sz w:val="24"/>
          <w:szCs w:val="24"/>
        </w:rPr>
      </w:pPr>
      <w:r w:rsidRPr="00C62E90">
        <w:rPr>
          <w:rFonts w:ascii="Arial" w:hAnsi="Arial" w:cs="Arial"/>
          <w:sz w:val="24"/>
          <w:szCs w:val="24"/>
        </w:rPr>
        <w:t xml:space="preserve">Organizar </w:t>
      </w:r>
      <w:r w:rsidR="00C62E90">
        <w:rPr>
          <w:rFonts w:ascii="Arial" w:hAnsi="Arial" w:cs="Arial"/>
          <w:sz w:val="24"/>
          <w:szCs w:val="24"/>
        </w:rPr>
        <w:t xml:space="preserve">as </w:t>
      </w:r>
      <w:r w:rsidRPr="00C62E90">
        <w:rPr>
          <w:rFonts w:ascii="Arial" w:hAnsi="Arial" w:cs="Arial"/>
          <w:sz w:val="24"/>
          <w:szCs w:val="24"/>
        </w:rPr>
        <w:t>salas de exame e equipamentos</w:t>
      </w:r>
      <w:r w:rsidR="00C62E90">
        <w:rPr>
          <w:rFonts w:ascii="Arial" w:hAnsi="Arial" w:cs="Arial"/>
          <w:sz w:val="24"/>
          <w:szCs w:val="24"/>
        </w:rPr>
        <w:t>;</w:t>
      </w:r>
    </w:p>
    <w:p w14:paraId="15100A74" w14:textId="510B2FB3" w:rsidR="00BF2D23" w:rsidRPr="00C62E90" w:rsidRDefault="00BF2D23" w:rsidP="00774417">
      <w:pPr>
        <w:pStyle w:val="PargrafodaLista"/>
        <w:numPr>
          <w:ilvl w:val="0"/>
          <w:numId w:val="23"/>
        </w:numPr>
        <w:spacing w:after="0" w:line="360" w:lineRule="auto"/>
        <w:jc w:val="both"/>
        <w:rPr>
          <w:rFonts w:ascii="Arial" w:hAnsi="Arial" w:cs="Arial"/>
          <w:sz w:val="24"/>
          <w:szCs w:val="24"/>
        </w:rPr>
      </w:pPr>
      <w:r w:rsidRPr="00C62E90">
        <w:rPr>
          <w:rFonts w:ascii="Arial" w:hAnsi="Arial" w:cs="Arial"/>
          <w:sz w:val="24"/>
          <w:szCs w:val="24"/>
        </w:rPr>
        <w:t>Gerenciar estoques de materiais e insumos</w:t>
      </w:r>
      <w:r w:rsidR="00C62E90">
        <w:rPr>
          <w:rFonts w:ascii="Arial" w:hAnsi="Arial" w:cs="Arial"/>
          <w:sz w:val="24"/>
          <w:szCs w:val="24"/>
        </w:rPr>
        <w:t>;</w:t>
      </w:r>
    </w:p>
    <w:p w14:paraId="236DC987" w14:textId="3531D419" w:rsidR="00BF2D23" w:rsidRPr="00C62E90" w:rsidRDefault="00BF2D23" w:rsidP="00774417">
      <w:pPr>
        <w:pStyle w:val="PargrafodaLista"/>
        <w:numPr>
          <w:ilvl w:val="0"/>
          <w:numId w:val="23"/>
        </w:numPr>
        <w:spacing w:after="0" w:line="360" w:lineRule="auto"/>
        <w:jc w:val="both"/>
        <w:rPr>
          <w:rFonts w:ascii="Arial" w:hAnsi="Arial" w:cs="Arial"/>
          <w:sz w:val="24"/>
          <w:szCs w:val="24"/>
        </w:rPr>
      </w:pPr>
      <w:r w:rsidRPr="00C62E90">
        <w:rPr>
          <w:rFonts w:ascii="Arial" w:hAnsi="Arial" w:cs="Arial"/>
          <w:sz w:val="24"/>
          <w:szCs w:val="24"/>
        </w:rPr>
        <w:t>Manter registros e documentação técnica</w:t>
      </w:r>
      <w:r w:rsidR="00C62E90">
        <w:rPr>
          <w:rFonts w:ascii="Arial" w:hAnsi="Arial" w:cs="Arial"/>
          <w:sz w:val="24"/>
          <w:szCs w:val="24"/>
        </w:rPr>
        <w:t>;</w:t>
      </w:r>
    </w:p>
    <w:p w14:paraId="45D8FB29" w14:textId="53A29667" w:rsidR="00BF2D23" w:rsidRPr="00C62E90" w:rsidRDefault="00BF2D23" w:rsidP="00774417">
      <w:pPr>
        <w:pStyle w:val="PargrafodaLista"/>
        <w:numPr>
          <w:ilvl w:val="0"/>
          <w:numId w:val="23"/>
        </w:numPr>
        <w:spacing w:after="0" w:line="360" w:lineRule="auto"/>
        <w:jc w:val="both"/>
        <w:rPr>
          <w:rFonts w:ascii="Arial" w:hAnsi="Arial" w:cs="Arial"/>
          <w:sz w:val="24"/>
          <w:szCs w:val="24"/>
        </w:rPr>
      </w:pPr>
      <w:r w:rsidRPr="00C62E90">
        <w:rPr>
          <w:rFonts w:ascii="Arial" w:hAnsi="Arial" w:cs="Arial"/>
          <w:sz w:val="24"/>
          <w:szCs w:val="24"/>
        </w:rPr>
        <w:t>Utilizar sistemas de informação em radiologia (PACS, RIS, prontuário eletrônico)</w:t>
      </w:r>
      <w:r w:rsidR="00C62E90">
        <w:rPr>
          <w:rFonts w:ascii="Arial" w:hAnsi="Arial" w:cs="Arial"/>
          <w:sz w:val="24"/>
          <w:szCs w:val="24"/>
        </w:rPr>
        <w:t>.</w:t>
      </w:r>
    </w:p>
    <w:p w14:paraId="302839CC" w14:textId="77777777" w:rsidR="00BF2D23" w:rsidRPr="00BF2D23" w:rsidRDefault="00BF2D23" w:rsidP="00BF2D23">
      <w:pPr>
        <w:spacing w:after="0" w:line="360" w:lineRule="auto"/>
        <w:jc w:val="both"/>
        <w:rPr>
          <w:rFonts w:ascii="Arial" w:hAnsi="Arial" w:cs="Arial"/>
          <w:sz w:val="24"/>
          <w:szCs w:val="24"/>
        </w:rPr>
      </w:pPr>
    </w:p>
    <w:p w14:paraId="123E2226" w14:textId="58369200" w:rsidR="00BF2D23" w:rsidRPr="00BF2D23" w:rsidRDefault="00BF2D23" w:rsidP="00BF2D23">
      <w:pPr>
        <w:spacing w:after="0" w:line="360" w:lineRule="auto"/>
        <w:jc w:val="both"/>
        <w:rPr>
          <w:rFonts w:ascii="Arial" w:hAnsi="Arial" w:cs="Arial"/>
          <w:sz w:val="24"/>
          <w:szCs w:val="24"/>
        </w:rPr>
      </w:pPr>
      <w:r w:rsidRPr="00BF2D23">
        <w:rPr>
          <w:rFonts w:ascii="Arial" w:hAnsi="Arial" w:cs="Arial"/>
          <w:sz w:val="24"/>
          <w:szCs w:val="24"/>
        </w:rPr>
        <w:t>XII.</w:t>
      </w:r>
      <w:r w:rsidR="00C62E90">
        <w:rPr>
          <w:rFonts w:ascii="Arial" w:hAnsi="Arial" w:cs="Arial"/>
          <w:sz w:val="24"/>
          <w:szCs w:val="24"/>
        </w:rPr>
        <w:t xml:space="preserve"> </w:t>
      </w:r>
      <w:r w:rsidR="00C62E90">
        <w:rPr>
          <w:rFonts w:ascii="Arial" w:hAnsi="Arial" w:cs="Arial"/>
          <w:sz w:val="24"/>
          <w:szCs w:val="24"/>
        </w:rPr>
        <w:tab/>
      </w:r>
      <w:r w:rsidRPr="00BF2D23">
        <w:rPr>
          <w:rFonts w:ascii="Arial" w:hAnsi="Arial" w:cs="Arial"/>
          <w:sz w:val="24"/>
          <w:szCs w:val="24"/>
        </w:rPr>
        <w:t xml:space="preserve"> Desenvolver-se Profissionalmente:</w:t>
      </w:r>
    </w:p>
    <w:p w14:paraId="74B0D9E1" w14:textId="5C58F374" w:rsidR="00BF2D23" w:rsidRPr="00C62E90" w:rsidRDefault="00BF2D23" w:rsidP="00774417">
      <w:pPr>
        <w:pStyle w:val="PargrafodaLista"/>
        <w:numPr>
          <w:ilvl w:val="0"/>
          <w:numId w:val="24"/>
        </w:numPr>
        <w:spacing w:after="0" w:line="360" w:lineRule="auto"/>
        <w:jc w:val="both"/>
        <w:rPr>
          <w:rFonts w:ascii="Arial" w:hAnsi="Arial" w:cs="Arial"/>
          <w:sz w:val="24"/>
          <w:szCs w:val="24"/>
        </w:rPr>
      </w:pPr>
      <w:r w:rsidRPr="00C62E90">
        <w:rPr>
          <w:rFonts w:ascii="Arial" w:hAnsi="Arial" w:cs="Arial"/>
          <w:sz w:val="24"/>
          <w:szCs w:val="24"/>
        </w:rPr>
        <w:t>Buscar educação continuada e atualização profissional</w:t>
      </w:r>
      <w:r w:rsidR="00C62E90">
        <w:rPr>
          <w:rFonts w:ascii="Arial" w:hAnsi="Arial" w:cs="Arial"/>
          <w:sz w:val="24"/>
          <w:szCs w:val="24"/>
        </w:rPr>
        <w:t>;</w:t>
      </w:r>
    </w:p>
    <w:p w14:paraId="3FA370EB" w14:textId="03873EEE" w:rsidR="00BF2D23" w:rsidRPr="00C62E90" w:rsidRDefault="00BF2D23" w:rsidP="00774417">
      <w:pPr>
        <w:pStyle w:val="PargrafodaLista"/>
        <w:numPr>
          <w:ilvl w:val="0"/>
          <w:numId w:val="24"/>
        </w:numPr>
        <w:spacing w:after="0" w:line="360" w:lineRule="auto"/>
        <w:jc w:val="both"/>
        <w:rPr>
          <w:rFonts w:ascii="Arial" w:hAnsi="Arial" w:cs="Arial"/>
          <w:sz w:val="24"/>
          <w:szCs w:val="24"/>
        </w:rPr>
      </w:pPr>
      <w:r w:rsidRPr="00C62E90">
        <w:rPr>
          <w:rFonts w:ascii="Arial" w:hAnsi="Arial" w:cs="Arial"/>
          <w:sz w:val="24"/>
          <w:szCs w:val="24"/>
        </w:rPr>
        <w:t>Acompanhar</w:t>
      </w:r>
      <w:r w:rsidR="00C62E90">
        <w:rPr>
          <w:rFonts w:ascii="Arial" w:hAnsi="Arial" w:cs="Arial"/>
          <w:sz w:val="24"/>
          <w:szCs w:val="24"/>
        </w:rPr>
        <w:t xml:space="preserve"> as</w:t>
      </w:r>
      <w:r w:rsidRPr="00C62E90">
        <w:rPr>
          <w:rFonts w:ascii="Arial" w:hAnsi="Arial" w:cs="Arial"/>
          <w:sz w:val="24"/>
          <w:szCs w:val="24"/>
        </w:rPr>
        <w:t xml:space="preserve"> inovações tecnológicas na área</w:t>
      </w:r>
      <w:r w:rsidR="00C62E90">
        <w:rPr>
          <w:rFonts w:ascii="Arial" w:hAnsi="Arial" w:cs="Arial"/>
          <w:sz w:val="24"/>
          <w:szCs w:val="24"/>
        </w:rPr>
        <w:t>;</w:t>
      </w:r>
    </w:p>
    <w:p w14:paraId="7C2FBBA9" w14:textId="7685F5EB" w:rsidR="00BF2D23" w:rsidRPr="00C62E90" w:rsidRDefault="00BF2D23" w:rsidP="00774417">
      <w:pPr>
        <w:pStyle w:val="PargrafodaLista"/>
        <w:numPr>
          <w:ilvl w:val="0"/>
          <w:numId w:val="24"/>
        </w:numPr>
        <w:spacing w:after="0" w:line="360" w:lineRule="auto"/>
        <w:jc w:val="both"/>
        <w:rPr>
          <w:rFonts w:ascii="Arial" w:hAnsi="Arial" w:cs="Arial"/>
          <w:sz w:val="24"/>
          <w:szCs w:val="24"/>
        </w:rPr>
      </w:pPr>
      <w:r w:rsidRPr="00C62E90">
        <w:rPr>
          <w:rFonts w:ascii="Arial" w:hAnsi="Arial" w:cs="Arial"/>
          <w:sz w:val="24"/>
          <w:szCs w:val="24"/>
        </w:rPr>
        <w:t>Desenvolver pensamento científico e capacidade de pesquisa</w:t>
      </w:r>
      <w:r w:rsidR="00C62E90">
        <w:rPr>
          <w:rFonts w:ascii="Arial" w:hAnsi="Arial" w:cs="Arial"/>
          <w:sz w:val="24"/>
          <w:szCs w:val="24"/>
        </w:rPr>
        <w:t>;</w:t>
      </w:r>
    </w:p>
    <w:p w14:paraId="4E3F4FDC" w14:textId="0C3820D3" w:rsidR="00BF2D23" w:rsidRPr="00C62E90" w:rsidRDefault="00BF2D23" w:rsidP="00774417">
      <w:pPr>
        <w:pStyle w:val="PargrafodaLista"/>
        <w:numPr>
          <w:ilvl w:val="0"/>
          <w:numId w:val="24"/>
        </w:numPr>
        <w:spacing w:after="0" w:line="360" w:lineRule="auto"/>
        <w:jc w:val="both"/>
        <w:rPr>
          <w:rFonts w:ascii="Arial" w:hAnsi="Arial" w:cs="Arial"/>
          <w:sz w:val="24"/>
          <w:szCs w:val="24"/>
        </w:rPr>
      </w:pPr>
      <w:r w:rsidRPr="00C62E90">
        <w:rPr>
          <w:rFonts w:ascii="Arial" w:hAnsi="Arial" w:cs="Arial"/>
          <w:sz w:val="24"/>
          <w:szCs w:val="24"/>
        </w:rPr>
        <w:t>Cultivar postura empreendedora</w:t>
      </w:r>
      <w:r w:rsidR="00C62E90">
        <w:rPr>
          <w:rFonts w:ascii="Arial" w:hAnsi="Arial" w:cs="Arial"/>
          <w:sz w:val="24"/>
          <w:szCs w:val="24"/>
        </w:rPr>
        <w:t>.</w:t>
      </w:r>
    </w:p>
    <w:p w14:paraId="6DE7825C" w14:textId="77777777" w:rsidR="00BF2D23" w:rsidRPr="00BF2D23" w:rsidRDefault="00BF2D23" w:rsidP="00BF2D23">
      <w:pPr>
        <w:spacing w:after="0" w:line="360" w:lineRule="auto"/>
        <w:jc w:val="both"/>
        <w:rPr>
          <w:rFonts w:ascii="Arial" w:hAnsi="Arial" w:cs="Arial"/>
          <w:sz w:val="24"/>
          <w:szCs w:val="24"/>
        </w:rPr>
      </w:pPr>
    </w:p>
    <w:p w14:paraId="658102A6" w14:textId="4458F2D0" w:rsidR="00BF2D23" w:rsidRPr="00BF2D23" w:rsidRDefault="00745F9D" w:rsidP="00BF2D23">
      <w:pPr>
        <w:spacing w:after="0" w:line="360" w:lineRule="auto"/>
        <w:jc w:val="both"/>
        <w:rPr>
          <w:rFonts w:ascii="Arial" w:hAnsi="Arial" w:cs="Arial"/>
          <w:sz w:val="24"/>
          <w:szCs w:val="24"/>
        </w:rPr>
      </w:pPr>
      <w:r>
        <w:rPr>
          <w:rFonts w:ascii="Arial" w:hAnsi="Arial" w:cs="Arial"/>
          <w:sz w:val="24"/>
          <w:szCs w:val="24"/>
        </w:rPr>
        <w:t>5</w:t>
      </w:r>
      <w:r w:rsidRPr="00BF2D23">
        <w:rPr>
          <w:rFonts w:ascii="Arial" w:hAnsi="Arial" w:cs="Arial"/>
          <w:sz w:val="24"/>
          <w:szCs w:val="24"/>
        </w:rPr>
        <w:t xml:space="preserve">.2 </w:t>
      </w:r>
      <w:r>
        <w:rPr>
          <w:rFonts w:ascii="Arial" w:hAnsi="Arial" w:cs="Arial"/>
          <w:sz w:val="24"/>
          <w:szCs w:val="24"/>
        </w:rPr>
        <w:tab/>
      </w:r>
      <w:r w:rsidR="00BF2D23" w:rsidRPr="00BF2D23">
        <w:rPr>
          <w:rFonts w:ascii="Arial" w:hAnsi="Arial" w:cs="Arial"/>
          <w:sz w:val="24"/>
          <w:szCs w:val="24"/>
        </w:rPr>
        <w:t>ÁREAS DE ATUAÇÃO</w:t>
      </w:r>
    </w:p>
    <w:p w14:paraId="214F84A1" w14:textId="77777777" w:rsidR="00BF2D23" w:rsidRPr="00BF2D23" w:rsidRDefault="00BF2D23" w:rsidP="00BF2D23">
      <w:pPr>
        <w:spacing w:after="0" w:line="360" w:lineRule="auto"/>
        <w:jc w:val="both"/>
        <w:rPr>
          <w:rFonts w:ascii="Arial" w:hAnsi="Arial" w:cs="Arial"/>
          <w:sz w:val="24"/>
          <w:szCs w:val="24"/>
        </w:rPr>
      </w:pPr>
    </w:p>
    <w:p w14:paraId="029FE4AA" w14:textId="2E4B9438" w:rsidR="00BF2D23" w:rsidRPr="00BF2D23" w:rsidRDefault="00C62E90" w:rsidP="00BF2D23">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BF2D23" w:rsidRPr="00BF2D23">
        <w:rPr>
          <w:rFonts w:ascii="Arial" w:hAnsi="Arial" w:cs="Arial"/>
          <w:sz w:val="24"/>
          <w:szCs w:val="24"/>
        </w:rPr>
        <w:t>O Técnico em Radiologia poderá atuar em:</w:t>
      </w:r>
    </w:p>
    <w:p w14:paraId="4B140EDF" w14:textId="77777777" w:rsidR="00BF2D23" w:rsidRPr="00BF2D23" w:rsidRDefault="00BF2D23" w:rsidP="00BF2D23">
      <w:pPr>
        <w:spacing w:after="0" w:line="360" w:lineRule="auto"/>
        <w:jc w:val="both"/>
        <w:rPr>
          <w:rFonts w:ascii="Arial" w:hAnsi="Arial" w:cs="Arial"/>
          <w:sz w:val="24"/>
          <w:szCs w:val="24"/>
        </w:rPr>
      </w:pPr>
    </w:p>
    <w:p w14:paraId="5B8B54EF" w14:textId="2A07FD58" w:rsidR="00BF2D23" w:rsidRPr="00BF2D23" w:rsidRDefault="00C62E90" w:rsidP="00BF2D23">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BF2D23" w:rsidRPr="00BF2D23">
        <w:rPr>
          <w:rFonts w:ascii="Arial" w:hAnsi="Arial" w:cs="Arial"/>
          <w:sz w:val="24"/>
          <w:szCs w:val="24"/>
        </w:rPr>
        <w:t>Área da Saúde Humana:</w:t>
      </w:r>
    </w:p>
    <w:p w14:paraId="0B463017" w14:textId="5FA89214" w:rsidR="00BF2D23" w:rsidRPr="00C62E90" w:rsidRDefault="00BF2D23" w:rsidP="00774417">
      <w:pPr>
        <w:pStyle w:val="PargrafodaLista"/>
        <w:numPr>
          <w:ilvl w:val="0"/>
          <w:numId w:val="25"/>
        </w:numPr>
        <w:spacing w:after="0" w:line="360" w:lineRule="auto"/>
        <w:jc w:val="both"/>
        <w:rPr>
          <w:rFonts w:ascii="Arial" w:hAnsi="Arial" w:cs="Arial"/>
          <w:sz w:val="24"/>
          <w:szCs w:val="24"/>
        </w:rPr>
      </w:pPr>
      <w:r w:rsidRPr="00C62E90">
        <w:rPr>
          <w:rFonts w:ascii="Arial" w:hAnsi="Arial" w:cs="Arial"/>
          <w:sz w:val="24"/>
          <w:szCs w:val="24"/>
        </w:rPr>
        <w:t>Hospitais públicos e privados</w:t>
      </w:r>
      <w:r w:rsidR="00C62E90">
        <w:rPr>
          <w:rFonts w:ascii="Arial" w:hAnsi="Arial" w:cs="Arial"/>
          <w:sz w:val="24"/>
          <w:szCs w:val="24"/>
        </w:rPr>
        <w:t>;</w:t>
      </w:r>
    </w:p>
    <w:p w14:paraId="1EAF9EFA" w14:textId="60F8ED4B" w:rsidR="00BF2D23" w:rsidRPr="00C62E90" w:rsidRDefault="00BF2D23" w:rsidP="00774417">
      <w:pPr>
        <w:pStyle w:val="PargrafodaLista"/>
        <w:numPr>
          <w:ilvl w:val="0"/>
          <w:numId w:val="25"/>
        </w:numPr>
        <w:spacing w:after="0" w:line="360" w:lineRule="auto"/>
        <w:jc w:val="both"/>
        <w:rPr>
          <w:rFonts w:ascii="Arial" w:hAnsi="Arial" w:cs="Arial"/>
          <w:sz w:val="24"/>
          <w:szCs w:val="24"/>
        </w:rPr>
      </w:pPr>
      <w:r w:rsidRPr="00C62E90">
        <w:rPr>
          <w:rFonts w:ascii="Arial" w:hAnsi="Arial" w:cs="Arial"/>
          <w:sz w:val="24"/>
          <w:szCs w:val="24"/>
        </w:rPr>
        <w:t>Clínicas e centros de diagnóstico por imagem</w:t>
      </w:r>
      <w:r w:rsidR="00C62E90">
        <w:rPr>
          <w:rFonts w:ascii="Arial" w:hAnsi="Arial" w:cs="Arial"/>
          <w:sz w:val="24"/>
          <w:szCs w:val="24"/>
        </w:rPr>
        <w:t>;</w:t>
      </w:r>
    </w:p>
    <w:p w14:paraId="52728E46" w14:textId="48B442E4" w:rsidR="00BF2D23" w:rsidRPr="00C62E90" w:rsidRDefault="00BF2D23" w:rsidP="00774417">
      <w:pPr>
        <w:pStyle w:val="PargrafodaLista"/>
        <w:numPr>
          <w:ilvl w:val="0"/>
          <w:numId w:val="25"/>
        </w:numPr>
        <w:spacing w:after="0" w:line="360" w:lineRule="auto"/>
        <w:jc w:val="both"/>
        <w:rPr>
          <w:rFonts w:ascii="Arial" w:hAnsi="Arial" w:cs="Arial"/>
          <w:sz w:val="24"/>
          <w:szCs w:val="24"/>
        </w:rPr>
      </w:pPr>
      <w:r w:rsidRPr="00C62E90">
        <w:rPr>
          <w:rFonts w:ascii="Arial" w:hAnsi="Arial" w:cs="Arial"/>
          <w:sz w:val="24"/>
          <w:szCs w:val="24"/>
        </w:rPr>
        <w:t>Unidades Básicas de Saúde (UBS)</w:t>
      </w:r>
      <w:r w:rsidR="00C62E90">
        <w:rPr>
          <w:rFonts w:ascii="Arial" w:hAnsi="Arial" w:cs="Arial"/>
          <w:sz w:val="24"/>
          <w:szCs w:val="24"/>
        </w:rPr>
        <w:t>;</w:t>
      </w:r>
    </w:p>
    <w:p w14:paraId="0FC8E8C7" w14:textId="46770D34" w:rsidR="00BF2D23" w:rsidRPr="00C62E90" w:rsidRDefault="00BF2D23" w:rsidP="00774417">
      <w:pPr>
        <w:pStyle w:val="PargrafodaLista"/>
        <w:numPr>
          <w:ilvl w:val="0"/>
          <w:numId w:val="25"/>
        </w:numPr>
        <w:spacing w:after="0" w:line="360" w:lineRule="auto"/>
        <w:jc w:val="both"/>
        <w:rPr>
          <w:rFonts w:ascii="Arial" w:hAnsi="Arial" w:cs="Arial"/>
          <w:sz w:val="24"/>
          <w:szCs w:val="24"/>
        </w:rPr>
      </w:pPr>
      <w:r w:rsidRPr="00C62E90">
        <w:rPr>
          <w:rFonts w:ascii="Arial" w:hAnsi="Arial" w:cs="Arial"/>
          <w:sz w:val="24"/>
          <w:szCs w:val="24"/>
        </w:rPr>
        <w:t>Unidades de Pronto Atendimento (UPA)</w:t>
      </w:r>
      <w:r w:rsidR="00C62E90">
        <w:rPr>
          <w:rFonts w:ascii="Arial" w:hAnsi="Arial" w:cs="Arial"/>
          <w:sz w:val="24"/>
          <w:szCs w:val="24"/>
        </w:rPr>
        <w:t>;</w:t>
      </w:r>
    </w:p>
    <w:p w14:paraId="2996C980" w14:textId="60425EB4" w:rsidR="00BF2D23" w:rsidRPr="00C62E90" w:rsidRDefault="00BF2D23" w:rsidP="00774417">
      <w:pPr>
        <w:pStyle w:val="PargrafodaLista"/>
        <w:numPr>
          <w:ilvl w:val="0"/>
          <w:numId w:val="25"/>
        </w:numPr>
        <w:spacing w:after="0" w:line="360" w:lineRule="auto"/>
        <w:jc w:val="both"/>
        <w:rPr>
          <w:rFonts w:ascii="Arial" w:hAnsi="Arial" w:cs="Arial"/>
          <w:sz w:val="24"/>
          <w:szCs w:val="24"/>
        </w:rPr>
      </w:pPr>
      <w:r w:rsidRPr="00C62E90">
        <w:rPr>
          <w:rFonts w:ascii="Arial" w:hAnsi="Arial" w:cs="Arial"/>
          <w:sz w:val="24"/>
          <w:szCs w:val="24"/>
        </w:rPr>
        <w:lastRenderedPageBreak/>
        <w:t>Consultórios médicos</w:t>
      </w:r>
      <w:r w:rsidR="00C62E90">
        <w:rPr>
          <w:rFonts w:ascii="Arial" w:hAnsi="Arial" w:cs="Arial"/>
          <w:sz w:val="24"/>
          <w:szCs w:val="24"/>
        </w:rPr>
        <w:t>;</w:t>
      </w:r>
    </w:p>
    <w:p w14:paraId="18BCF79D" w14:textId="6D37FEEC" w:rsidR="00BF2D23" w:rsidRPr="00C62E90" w:rsidRDefault="00BF2D23" w:rsidP="00774417">
      <w:pPr>
        <w:pStyle w:val="PargrafodaLista"/>
        <w:numPr>
          <w:ilvl w:val="0"/>
          <w:numId w:val="25"/>
        </w:numPr>
        <w:spacing w:after="0" w:line="360" w:lineRule="auto"/>
        <w:jc w:val="both"/>
        <w:rPr>
          <w:rFonts w:ascii="Arial" w:hAnsi="Arial" w:cs="Arial"/>
          <w:sz w:val="24"/>
          <w:szCs w:val="24"/>
        </w:rPr>
      </w:pPr>
      <w:r w:rsidRPr="00C62E90">
        <w:rPr>
          <w:rFonts w:ascii="Arial" w:hAnsi="Arial" w:cs="Arial"/>
          <w:sz w:val="24"/>
          <w:szCs w:val="24"/>
        </w:rPr>
        <w:t>Clínicas odontológicas</w:t>
      </w:r>
      <w:r w:rsidR="00C62E90">
        <w:rPr>
          <w:rFonts w:ascii="Arial" w:hAnsi="Arial" w:cs="Arial"/>
          <w:sz w:val="24"/>
          <w:szCs w:val="24"/>
        </w:rPr>
        <w:t>;</w:t>
      </w:r>
    </w:p>
    <w:p w14:paraId="2473F9C9" w14:textId="183B9448" w:rsidR="00BF2D23" w:rsidRPr="00C62E90" w:rsidRDefault="00BF2D23" w:rsidP="00774417">
      <w:pPr>
        <w:pStyle w:val="PargrafodaLista"/>
        <w:numPr>
          <w:ilvl w:val="0"/>
          <w:numId w:val="25"/>
        </w:numPr>
        <w:spacing w:after="0" w:line="360" w:lineRule="auto"/>
        <w:jc w:val="both"/>
        <w:rPr>
          <w:rFonts w:ascii="Arial" w:hAnsi="Arial" w:cs="Arial"/>
          <w:sz w:val="24"/>
          <w:szCs w:val="24"/>
        </w:rPr>
      </w:pPr>
      <w:r w:rsidRPr="00C62E90">
        <w:rPr>
          <w:rFonts w:ascii="Arial" w:hAnsi="Arial" w:cs="Arial"/>
          <w:sz w:val="24"/>
          <w:szCs w:val="24"/>
        </w:rPr>
        <w:t>Serviços de radioterapia</w:t>
      </w:r>
      <w:r w:rsidR="00C62E90">
        <w:rPr>
          <w:rFonts w:ascii="Arial" w:hAnsi="Arial" w:cs="Arial"/>
          <w:sz w:val="24"/>
          <w:szCs w:val="24"/>
        </w:rPr>
        <w:t>;</w:t>
      </w:r>
    </w:p>
    <w:p w14:paraId="10424CE5" w14:textId="40B43B0A" w:rsidR="00BF2D23" w:rsidRPr="00C62E90" w:rsidRDefault="00BF2D23" w:rsidP="00774417">
      <w:pPr>
        <w:pStyle w:val="PargrafodaLista"/>
        <w:numPr>
          <w:ilvl w:val="0"/>
          <w:numId w:val="25"/>
        </w:numPr>
        <w:spacing w:after="0" w:line="360" w:lineRule="auto"/>
        <w:jc w:val="both"/>
        <w:rPr>
          <w:rFonts w:ascii="Arial" w:hAnsi="Arial" w:cs="Arial"/>
          <w:sz w:val="24"/>
          <w:szCs w:val="24"/>
        </w:rPr>
      </w:pPr>
      <w:r w:rsidRPr="00C62E90">
        <w:rPr>
          <w:rFonts w:ascii="Arial" w:hAnsi="Arial" w:cs="Arial"/>
          <w:sz w:val="24"/>
          <w:szCs w:val="24"/>
        </w:rPr>
        <w:t>Serviços de medicina nuclear</w:t>
      </w:r>
      <w:r w:rsidR="00C62E90">
        <w:rPr>
          <w:rFonts w:ascii="Arial" w:hAnsi="Arial" w:cs="Arial"/>
          <w:sz w:val="24"/>
          <w:szCs w:val="24"/>
        </w:rPr>
        <w:t>;</w:t>
      </w:r>
    </w:p>
    <w:p w14:paraId="5A8C9B7F" w14:textId="5D49C0E7" w:rsidR="00BF2D23" w:rsidRPr="00C62E90" w:rsidRDefault="00BF2D23" w:rsidP="00774417">
      <w:pPr>
        <w:pStyle w:val="PargrafodaLista"/>
        <w:numPr>
          <w:ilvl w:val="0"/>
          <w:numId w:val="25"/>
        </w:numPr>
        <w:spacing w:after="0" w:line="360" w:lineRule="auto"/>
        <w:jc w:val="both"/>
        <w:rPr>
          <w:rFonts w:ascii="Arial" w:hAnsi="Arial" w:cs="Arial"/>
          <w:sz w:val="24"/>
          <w:szCs w:val="24"/>
        </w:rPr>
      </w:pPr>
      <w:r w:rsidRPr="00C62E90">
        <w:rPr>
          <w:rFonts w:ascii="Arial" w:hAnsi="Arial" w:cs="Arial"/>
          <w:sz w:val="24"/>
          <w:szCs w:val="24"/>
        </w:rPr>
        <w:t>Serviços de hemodinâmica</w:t>
      </w:r>
      <w:r w:rsidR="00C62E90">
        <w:rPr>
          <w:rFonts w:ascii="Arial" w:hAnsi="Arial" w:cs="Arial"/>
          <w:sz w:val="24"/>
          <w:szCs w:val="24"/>
        </w:rPr>
        <w:t>.</w:t>
      </w:r>
    </w:p>
    <w:p w14:paraId="5F363AB7" w14:textId="77777777" w:rsidR="00BF2D23" w:rsidRPr="00BF2D23" w:rsidRDefault="00BF2D23" w:rsidP="00BF2D23">
      <w:pPr>
        <w:spacing w:after="0" w:line="360" w:lineRule="auto"/>
        <w:jc w:val="both"/>
        <w:rPr>
          <w:rFonts w:ascii="Arial" w:hAnsi="Arial" w:cs="Arial"/>
          <w:sz w:val="24"/>
          <w:szCs w:val="24"/>
        </w:rPr>
      </w:pPr>
    </w:p>
    <w:p w14:paraId="3E7767AE" w14:textId="310A451B" w:rsidR="00BF2D23" w:rsidRPr="00BF2D23" w:rsidRDefault="00C62E90" w:rsidP="00BF2D23">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BF2D23" w:rsidRPr="00BF2D23">
        <w:rPr>
          <w:rFonts w:ascii="Arial" w:hAnsi="Arial" w:cs="Arial"/>
          <w:sz w:val="24"/>
          <w:szCs w:val="24"/>
        </w:rPr>
        <w:t>Área da Saúde Animal:</w:t>
      </w:r>
    </w:p>
    <w:p w14:paraId="05D158F4" w14:textId="717A48B0" w:rsidR="00BF2D23" w:rsidRPr="00C62E90" w:rsidRDefault="00BF2D23" w:rsidP="00774417">
      <w:pPr>
        <w:pStyle w:val="PargrafodaLista"/>
        <w:numPr>
          <w:ilvl w:val="0"/>
          <w:numId w:val="26"/>
        </w:numPr>
        <w:spacing w:after="0" w:line="360" w:lineRule="auto"/>
        <w:jc w:val="both"/>
        <w:rPr>
          <w:rFonts w:ascii="Arial" w:hAnsi="Arial" w:cs="Arial"/>
          <w:sz w:val="24"/>
          <w:szCs w:val="24"/>
        </w:rPr>
      </w:pPr>
      <w:r w:rsidRPr="00C62E90">
        <w:rPr>
          <w:rFonts w:ascii="Arial" w:hAnsi="Arial" w:cs="Arial"/>
          <w:sz w:val="24"/>
          <w:szCs w:val="24"/>
        </w:rPr>
        <w:t>Clínicas e hospitais veterinários</w:t>
      </w:r>
      <w:r w:rsidR="00C62E90">
        <w:rPr>
          <w:rFonts w:ascii="Arial" w:hAnsi="Arial" w:cs="Arial"/>
          <w:sz w:val="24"/>
          <w:szCs w:val="24"/>
        </w:rPr>
        <w:t>;</w:t>
      </w:r>
    </w:p>
    <w:p w14:paraId="4B4E3AD8" w14:textId="7B4381EB" w:rsidR="00BF2D23" w:rsidRPr="00C62E90" w:rsidRDefault="00BF2D23" w:rsidP="00774417">
      <w:pPr>
        <w:pStyle w:val="PargrafodaLista"/>
        <w:numPr>
          <w:ilvl w:val="0"/>
          <w:numId w:val="26"/>
        </w:numPr>
        <w:spacing w:after="0" w:line="360" w:lineRule="auto"/>
        <w:jc w:val="both"/>
        <w:rPr>
          <w:rFonts w:ascii="Arial" w:hAnsi="Arial" w:cs="Arial"/>
          <w:sz w:val="24"/>
          <w:szCs w:val="24"/>
        </w:rPr>
      </w:pPr>
      <w:r w:rsidRPr="00C62E90">
        <w:rPr>
          <w:rFonts w:ascii="Arial" w:hAnsi="Arial" w:cs="Arial"/>
          <w:sz w:val="24"/>
          <w:szCs w:val="24"/>
        </w:rPr>
        <w:t>Centros de diagnóstico veterinário</w:t>
      </w:r>
      <w:r w:rsidR="00C62E90">
        <w:rPr>
          <w:rFonts w:ascii="Arial" w:hAnsi="Arial" w:cs="Arial"/>
          <w:sz w:val="24"/>
          <w:szCs w:val="24"/>
        </w:rPr>
        <w:t>.</w:t>
      </w:r>
    </w:p>
    <w:p w14:paraId="13343EC6" w14:textId="77777777" w:rsidR="00BF2D23" w:rsidRPr="00BF2D23" w:rsidRDefault="00BF2D23" w:rsidP="00BF2D23">
      <w:pPr>
        <w:spacing w:after="0" w:line="360" w:lineRule="auto"/>
        <w:jc w:val="both"/>
        <w:rPr>
          <w:rFonts w:ascii="Arial" w:hAnsi="Arial" w:cs="Arial"/>
          <w:sz w:val="24"/>
          <w:szCs w:val="24"/>
        </w:rPr>
      </w:pPr>
    </w:p>
    <w:p w14:paraId="5658DE49" w14:textId="78399FE7" w:rsidR="00BF2D23" w:rsidRPr="00BF2D23" w:rsidRDefault="00C62E90" w:rsidP="00BF2D23">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BF2D23" w:rsidRPr="00BF2D23">
        <w:rPr>
          <w:rFonts w:ascii="Arial" w:hAnsi="Arial" w:cs="Arial"/>
          <w:sz w:val="24"/>
          <w:szCs w:val="24"/>
        </w:rPr>
        <w:t>Área Industrial:</w:t>
      </w:r>
    </w:p>
    <w:p w14:paraId="2A5484BE" w14:textId="67DC097B" w:rsidR="00BF2D23" w:rsidRPr="00C62E90" w:rsidRDefault="00BF2D23" w:rsidP="00774417">
      <w:pPr>
        <w:pStyle w:val="PargrafodaLista"/>
        <w:numPr>
          <w:ilvl w:val="0"/>
          <w:numId w:val="27"/>
        </w:numPr>
        <w:spacing w:after="0" w:line="360" w:lineRule="auto"/>
        <w:jc w:val="both"/>
        <w:rPr>
          <w:rFonts w:ascii="Arial" w:hAnsi="Arial" w:cs="Arial"/>
          <w:sz w:val="24"/>
          <w:szCs w:val="24"/>
        </w:rPr>
      </w:pPr>
      <w:r w:rsidRPr="00C62E90">
        <w:rPr>
          <w:rFonts w:ascii="Arial" w:hAnsi="Arial" w:cs="Arial"/>
          <w:sz w:val="24"/>
          <w:szCs w:val="24"/>
        </w:rPr>
        <w:t>Empresas de ensaios não destrutivos</w:t>
      </w:r>
      <w:r w:rsidR="00C62E90">
        <w:rPr>
          <w:rFonts w:ascii="Arial" w:hAnsi="Arial" w:cs="Arial"/>
          <w:sz w:val="24"/>
          <w:szCs w:val="24"/>
        </w:rPr>
        <w:t>;</w:t>
      </w:r>
    </w:p>
    <w:p w14:paraId="077527EC" w14:textId="7F64B049" w:rsidR="00BF2D23" w:rsidRPr="00C62E90" w:rsidRDefault="00BF2D23" w:rsidP="00774417">
      <w:pPr>
        <w:pStyle w:val="PargrafodaLista"/>
        <w:numPr>
          <w:ilvl w:val="0"/>
          <w:numId w:val="27"/>
        </w:numPr>
        <w:spacing w:after="0" w:line="360" w:lineRule="auto"/>
        <w:jc w:val="both"/>
        <w:rPr>
          <w:rFonts w:ascii="Arial" w:hAnsi="Arial" w:cs="Arial"/>
          <w:sz w:val="24"/>
          <w:szCs w:val="24"/>
        </w:rPr>
      </w:pPr>
      <w:r w:rsidRPr="00C62E90">
        <w:rPr>
          <w:rFonts w:ascii="Arial" w:hAnsi="Arial" w:cs="Arial"/>
          <w:sz w:val="24"/>
          <w:szCs w:val="24"/>
        </w:rPr>
        <w:t>Indústrias com sistemas de controle de qualidade radiológico</w:t>
      </w:r>
      <w:r w:rsidR="00C62E90">
        <w:rPr>
          <w:rFonts w:ascii="Arial" w:hAnsi="Arial" w:cs="Arial"/>
          <w:sz w:val="24"/>
          <w:szCs w:val="24"/>
        </w:rPr>
        <w:t>.</w:t>
      </w:r>
    </w:p>
    <w:p w14:paraId="3489335F" w14:textId="54CBE358" w:rsidR="00BF2D23" w:rsidRPr="00C62E90" w:rsidRDefault="00BF2D23" w:rsidP="00774417">
      <w:pPr>
        <w:pStyle w:val="PargrafodaLista"/>
        <w:numPr>
          <w:ilvl w:val="0"/>
          <w:numId w:val="27"/>
        </w:numPr>
        <w:spacing w:after="0" w:line="360" w:lineRule="auto"/>
        <w:jc w:val="both"/>
        <w:rPr>
          <w:rFonts w:ascii="Arial" w:hAnsi="Arial" w:cs="Arial"/>
          <w:sz w:val="24"/>
          <w:szCs w:val="24"/>
        </w:rPr>
      </w:pPr>
      <w:r w:rsidRPr="00C62E90">
        <w:rPr>
          <w:rFonts w:ascii="Arial" w:hAnsi="Arial" w:cs="Arial"/>
          <w:sz w:val="24"/>
          <w:szCs w:val="24"/>
        </w:rPr>
        <w:t>Inspeção de soldas, fundições e estruturas metálicas</w:t>
      </w:r>
      <w:r w:rsidR="00C62E90">
        <w:rPr>
          <w:rFonts w:ascii="Arial" w:hAnsi="Arial" w:cs="Arial"/>
          <w:sz w:val="24"/>
          <w:szCs w:val="24"/>
        </w:rPr>
        <w:t>;</w:t>
      </w:r>
    </w:p>
    <w:p w14:paraId="0E84848E" w14:textId="77777777" w:rsidR="00BF2D23" w:rsidRPr="00BF2D23" w:rsidRDefault="00BF2D23" w:rsidP="00BF2D23">
      <w:pPr>
        <w:spacing w:after="0" w:line="360" w:lineRule="auto"/>
        <w:jc w:val="both"/>
        <w:rPr>
          <w:rFonts w:ascii="Arial" w:hAnsi="Arial" w:cs="Arial"/>
          <w:sz w:val="24"/>
          <w:szCs w:val="24"/>
        </w:rPr>
      </w:pPr>
    </w:p>
    <w:p w14:paraId="0CDDE22D" w14:textId="497DCD0B" w:rsidR="00BF2D23" w:rsidRPr="00BF2D23" w:rsidRDefault="00C62E90" w:rsidP="00BF2D23">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BF2D23" w:rsidRPr="00BF2D23">
        <w:rPr>
          <w:rFonts w:ascii="Arial" w:hAnsi="Arial" w:cs="Arial"/>
          <w:sz w:val="24"/>
          <w:szCs w:val="24"/>
        </w:rPr>
        <w:t>Área de Segurança:</w:t>
      </w:r>
    </w:p>
    <w:p w14:paraId="373AA0BB" w14:textId="6BE3FE4A" w:rsidR="00BF2D23" w:rsidRPr="00C62E90" w:rsidRDefault="00BF2D23" w:rsidP="00774417">
      <w:pPr>
        <w:pStyle w:val="PargrafodaLista"/>
        <w:numPr>
          <w:ilvl w:val="0"/>
          <w:numId w:val="28"/>
        </w:numPr>
        <w:spacing w:after="0" w:line="360" w:lineRule="auto"/>
        <w:jc w:val="both"/>
        <w:rPr>
          <w:rFonts w:ascii="Arial" w:hAnsi="Arial" w:cs="Arial"/>
          <w:sz w:val="24"/>
          <w:szCs w:val="24"/>
        </w:rPr>
      </w:pPr>
      <w:r w:rsidRPr="00C62E90">
        <w:rPr>
          <w:rFonts w:ascii="Arial" w:hAnsi="Arial" w:cs="Arial"/>
          <w:sz w:val="24"/>
          <w:szCs w:val="24"/>
        </w:rPr>
        <w:t>Aeroportos (inspeção de bagagens e cargas)</w:t>
      </w:r>
      <w:r w:rsidR="00C62E90">
        <w:rPr>
          <w:rFonts w:ascii="Arial" w:hAnsi="Arial" w:cs="Arial"/>
          <w:sz w:val="24"/>
          <w:szCs w:val="24"/>
        </w:rPr>
        <w:t>;</w:t>
      </w:r>
    </w:p>
    <w:p w14:paraId="5F34EB3E" w14:textId="249F53A5" w:rsidR="00BF2D23" w:rsidRPr="00C62E90" w:rsidRDefault="00BF2D23" w:rsidP="00774417">
      <w:pPr>
        <w:pStyle w:val="PargrafodaLista"/>
        <w:numPr>
          <w:ilvl w:val="0"/>
          <w:numId w:val="28"/>
        </w:numPr>
        <w:spacing w:after="0" w:line="360" w:lineRule="auto"/>
        <w:jc w:val="both"/>
        <w:rPr>
          <w:rFonts w:ascii="Arial" w:hAnsi="Arial" w:cs="Arial"/>
          <w:sz w:val="24"/>
          <w:szCs w:val="24"/>
        </w:rPr>
      </w:pPr>
      <w:r w:rsidRPr="00C62E90">
        <w:rPr>
          <w:rFonts w:ascii="Arial" w:hAnsi="Arial" w:cs="Arial"/>
          <w:sz w:val="24"/>
          <w:szCs w:val="24"/>
        </w:rPr>
        <w:t>Portos e alfândegas</w:t>
      </w:r>
      <w:r w:rsidR="00C62E90">
        <w:rPr>
          <w:rFonts w:ascii="Arial" w:hAnsi="Arial" w:cs="Arial"/>
          <w:sz w:val="24"/>
          <w:szCs w:val="24"/>
        </w:rPr>
        <w:t>;</w:t>
      </w:r>
    </w:p>
    <w:p w14:paraId="0C31840A" w14:textId="0F58B70A" w:rsidR="00BF2D23" w:rsidRPr="00C62E90" w:rsidRDefault="00BF2D23" w:rsidP="00774417">
      <w:pPr>
        <w:pStyle w:val="PargrafodaLista"/>
        <w:numPr>
          <w:ilvl w:val="0"/>
          <w:numId w:val="28"/>
        </w:numPr>
        <w:spacing w:after="0" w:line="360" w:lineRule="auto"/>
        <w:jc w:val="both"/>
        <w:rPr>
          <w:rFonts w:ascii="Arial" w:hAnsi="Arial" w:cs="Arial"/>
          <w:sz w:val="24"/>
          <w:szCs w:val="24"/>
        </w:rPr>
      </w:pPr>
      <w:r w:rsidRPr="00C62E90">
        <w:rPr>
          <w:rFonts w:ascii="Arial" w:hAnsi="Arial" w:cs="Arial"/>
          <w:sz w:val="24"/>
          <w:szCs w:val="24"/>
        </w:rPr>
        <w:t>Empresas de segurança patrimonial</w:t>
      </w:r>
      <w:r w:rsidR="00C62E90">
        <w:rPr>
          <w:rFonts w:ascii="Arial" w:hAnsi="Arial" w:cs="Arial"/>
          <w:sz w:val="24"/>
          <w:szCs w:val="24"/>
        </w:rPr>
        <w:t>.</w:t>
      </w:r>
    </w:p>
    <w:p w14:paraId="62A3374B" w14:textId="77777777" w:rsidR="00BF2D23" w:rsidRPr="00BF2D23" w:rsidRDefault="00BF2D23" w:rsidP="00BF2D23">
      <w:pPr>
        <w:spacing w:after="0" w:line="360" w:lineRule="auto"/>
        <w:jc w:val="both"/>
        <w:rPr>
          <w:rFonts w:ascii="Arial" w:hAnsi="Arial" w:cs="Arial"/>
          <w:sz w:val="24"/>
          <w:szCs w:val="24"/>
        </w:rPr>
      </w:pPr>
    </w:p>
    <w:p w14:paraId="2A8D12E9" w14:textId="1DDC2D60" w:rsidR="00BF2D23" w:rsidRPr="00BF2D23" w:rsidRDefault="00C62E90" w:rsidP="00BF2D23">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BF2D23" w:rsidRPr="00BF2D23">
        <w:rPr>
          <w:rFonts w:ascii="Arial" w:hAnsi="Arial" w:cs="Arial"/>
          <w:sz w:val="24"/>
          <w:szCs w:val="24"/>
        </w:rPr>
        <w:t>Outras Áreas:</w:t>
      </w:r>
    </w:p>
    <w:p w14:paraId="011B463F" w14:textId="6EEBEA72" w:rsidR="00BF2D23" w:rsidRPr="00C62E90" w:rsidRDefault="00BF2D23" w:rsidP="00774417">
      <w:pPr>
        <w:pStyle w:val="PargrafodaLista"/>
        <w:numPr>
          <w:ilvl w:val="0"/>
          <w:numId w:val="29"/>
        </w:numPr>
        <w:spacing w:after="0" w:line="360" w:lineRule="auto"/>
        <w:jc w:val="both"/>
        <w:rPr>
          <w:rFonts w:ascii="Arial" w:hAnsi="Arial" w:cs="Arial"/>
          <w:sz w:val="24"/>
          <w:szCs w:val="24"/>
        </w:rPr>
      </w:pPr>
      <w:r w:rsidRPr="00C62E90">
        <w:rPr>
          <w:rFonts w:ascii="Arial" w:hAnsi="Arial" w:cs="Arial"/>
          <w:sz w:val="24"/>
          <w:szCs w:val="24"/>
        </w:rPr>
        <w:t>Empresas fabricantes de equipamentos radiológicos</w:t>
      </w:r>
      <w:r w:rsidR="00C62E90">
        <w:rPr>
          <w:rFonts w:ascii="Arial" w:hAnsi="Arial" w:cs="Arial"/>
          <w:sz w:val="24"/>
          <w:szCs w:val="24"/>
        </w:rPr>
        <w:t>;</w:t>
      </w:r>
    </w:p>
    <w:p w14:paraId="0E628AF3" w14:textId="6B8E00E9" w:rsidR="00BF2D23" w:rsidRPr="00C62E90" w:rsidRDefault="00BF2D23" w:rsidP="00774417">
      <w:pPr>
        <w:pStyle w:val="PargrafodaLista"/>
        <w:numPr>
          <w:ilvl w:val="0"/>
          <w:numId w:val="29"/>
        </w:numPr>
        <w:spacing w:after="0" w:line="360" w:lineRule="auto"/>
        <w:jc w:val="both"/>
        <w:rPr>
          <w:rFonts w:ascii="Arial" w:hAnsi="Arial" w:cs="Arial"/>
          <w:sz w:val="24"/>
          <w:szCs w:val="24"/>
        </w:rPr>
      </w:pPr>
      <w:r w:rsidRPr="00C62E90">
        <w:rPr>
          <w:rFonts w:ascii="Arial" w:hAnsi="Arial" w:cs="Arial"/>
          <w:sz w:val="24"/>
          <w:szCs w:val="24"/>
        </w:rPr>
        <w:t>Consultorias em proteção radiológica</w:t>
      </w:r>
      <w:r w:rsidR="00C62E90">
        <w:rPr>
          <w:rFonts w:ascii="Arial" w:hAnsi="Arial" w:cs="Arial"/>
          <w:sz w:val="24"/>
          <w:szCs w:val="24"/>
        </w:rPr>
        <w:t>;</w:t>
      </w:r>
    </w:p>
    <w:p w14:paraId="75793842" w14:textId="41C5E142" w:rsidR="00BF2D23" w:rsidRPr="00C62E90" w:rsidRDefault="00BF2D23" w:rsidP="00774417">
      <w:pPr>
        <w:pStyle w:val="PargrafodaLista"/>
        <w:numPr>
          <w:ilvl w:val="0"/>
          <w:numId w:val="29"/>
        </w:numPr>
        <w:spacing w:after="0" w:line="360" w:lineRule="auto"/>
        <w:jc w:val="both"/>
        <w:rPr>
          <w:rFonts w:ascii="Arial" w:hAnsi="Arial" w:cs="Arial"/>
          <w:sz w:val="24"/>
          <w:szCs w:val="24"/>
        </w:rPr>
      </w:pPr>
      <w:r w:rsidRPr="00C62E90">
        <w:rPr>
          <w:rFonts w:ascii="Arial" w:hAnsi="Arial" w:cs="Arial"/>
          <w:sz w:val="24"/>
          <w:szCs w:val="24"/>
        </w:rPr>
        <w:t>Instituições de ensino (como instrutor ou assistente)</w:t>
      </w:r>
      <w:r w:rsidR="00C62E90">
        <w:rPr>
          <w:rFonts w:ascii="Arial" w:hAnsi="Arial" w:cs="Arial"/>
          <w:sz w:val="24"/>
          <w:szCs w:val="24"/>
        </w:rPr>
        <w:t>;</w:t>
      </w:r>
    </w:p>
    <w:p w14:paraId="46703938" w14:textId="5F5F6922" w:rsidR="00BF2D23" w:rsidRPr="00C62E90" w:rsidRDefault="00BF2D23" w:rsidP="00774417">
      <w:pPr>
        <w:pStyle w:val="PargrafodaLista"/>
        <w:numPr>
          <w:ilvl w:val="0"/>
          <w:numId w:val="29"/>
        </w:numPr>
        <w:spacing w:after="0" w:line="360" w:lineRule="auto"/>
        <w:jc w:val="both"/>
        <w:rPr>
          <w:rFonts w:ascii="Arial" w:hAnsi="Arial" w:cs="Arial"/>
          <w:sz w:val="24"/>
          <w:szCs w:val="24"/>
        </w:rPr>
      </w:pPr>
      <w:r w:rsidRPr="00C62E90">
        <w:rPr>
          <w:rFonts w:ascii="Arial" w:hAnsi="Arial" w:cs="Arial"/>
          <w:sz w:val="24"/>
          <w:szCs w:val="24"/>
        </w:rPr>
        <w:t>Órgãos fiscalizadores (CNEN, ANVISA, Vigilância Sanitária)</w:t>
      </w:r>
      <w:r w:rsidR="00C62E90">
        <w:rPr>
          <w:rFonts w:ascii="Arial" w:hAnsi="Arial" w:cs="Arial"/>
          <w:sz w:val="24"/>
          <w:szCs w:val="24"/>
        </w:rPr>
        <w:t>.</w:t>
      </w:r>
    </w:p>
    <w:p w14:paraId="5A4FF787" w14:textId="77777777" w:rsidR="00BF2D23" w:rsidRPr="00BF2D23" w:rsidRDefault="00BF2D23" w:rsidP="00BF2D23">
      <w:pPr>
        <w:spacing w:after="0" w:line="360" w:lineRule="auto"/>
        <w:jc w:val="both"/>
        <w:rPr>
          <w:rFonts w:ascii="Arial" w:hAnsi="Arial" w:cs="Arial"/>
          <w:sz w:val="24"/>
          <w:szCs w:val="24"/>
        </w:rPr>
      </w:pPr>
    </w:p>
    <w:p w14:paraId="132C10EC" w14:textId="5449091D" w:rsidR="00745F9D" w:rsidRPr="007913A3" w:rsidRDefault="007913A3" w:rsidP="00745F9D">
      <w:pPr>
        <w:spacing w:after="0" w:line="360" w:lineRule="auto"/>
        <w:jc w:val="both"/>
        <w:rPr>
          <w:rFonts w:ascii="Arial" w:hAnsi="Arial" w:cs="Arial"/>
          <w:b/>
          <w:bCs/>
          <w:sz w:val="28"/>
          <w:szCs w:val="28"/>
        </w:rPr>
      </w:pPr>
      <w:r w:rsidRPr="007913A3">
        <w:rPr>
          <w:rFonts w:ascii="Arial" w:hAnsi="Arial" w:cs="Arial"/>
          <w:b/>
          <w:bCs/>
          <w:sz w:val="28"/>
          <w:szCs w:val="28"/>
        </w:rPr>
        <w:t>6</w:t>
      </w:r>
      <w:r w:rsidR="00745F9D" w:rsidRPr="007913A3">
        <w:rPr>
          <w:rFonts w:ascii="Arial" w:hAnsi="Arial" w:cs="Arial"/>
          <w:b/>
          <w:bCs/>
          <w:sz w:val="28"/>
          <w:szCs w:val="28"/>
        </w:rPr>
        <w:t xml:space="preserve">. </w:t>
      </w:r>
      <w:r w:rsidRPr="007913A3">
        <w:rPr>
          <w:rFonts w:ascii="Arial" w:hAnsi="Arial" w:cs="Arial"/>
          <w:b/>
          <w:bCs/>
          <w:sz w:val="28"/>
          <w:szCs w:val="28"/>
        </w:rPr>
        <w:t xml:space="preserve"> </w:t>
      </w:r>
      <w:r w:rsidRPr="007913A3">
        <w:rPr>
          <w:rFonts w:ascii="Arial" w:hAnsi="Arial" w:cs="Arial"/>
          <w:b/>
          <w:bCs/>
          <w:sz w:val="28"/>
          <w:szCs w:val="28"/>
        </w:rPr>
        <w:tab/>
      </w:r>
      <w:r w:rsidR="00745F9D" w:rsidRPr="007913A3">
        <w:rPr>
          <w:rFonts w:ascii="Arial" w:hAnsi="Arial" w:cs="Arial"/>
          <w:b/>
          <w:bCs/>
          <w:sz w:val="28"/>
          <w:szCs w:val="28"/>
        </w:rPr>
        <w:t>ORGANIZAÇÃO CURRICULAR</w:t>
      </w:r>
    </w:p>
    <w:p w14:paraId="1C91E09D" w14:textId="77777777" w:rsidR="00745F9D" w:rsidRPr="00745F9D" w:rsidRDefault="00745F9D" w:rsidP="00745F9D">
      <w:pPr>
        <w:spacing w:after="0" w:line="360" w:lineRule="auto"/>
        <w:jc w:val="both"/>
        <w:rPr>
          <w:rFonts w:ascii="Arial" w:hAnsi="Arial" w:cs="Arial"/>
          <w:sz w:val="24"/>
          <w:szCs w:val="24"/>
        </w:rPr>
      </w:pPr>
    </w:p>
    <w:p w14:paraId="2362A753" w14:textId="74A21AE3" w:rsidR="00745F9D" w:rsidRPr="00745F9D" w:rsidRDefault="007913A3" w:rsidP="00745F9D">
      <w:pPr>
        <w:spacing w:after="0" w:line="360" w:lineRule="auto"/>
        <w:jc w:val="both"/>
        <w:rPr>
          <w:rFonts w:ascii="Arial" w:hAnsi="Arial" w:cs="Arial"/>
          <w:sz w:val="24"/>
          <w:szCs w:val="24"/>
        </w:rPr>
      </w:pPr>
      <w:r>
        <w:rPr>
          <w:rFonts w:ascii="Arial" w:hAnsi="Arial" w:cs="Arial"/>
          <w:sz w:val="24"/>
          <w:szCs w:val="24"/>
        </w:rPr>
        <w:t>6</w:t>
      </w:r>
      <w:r w:rsidRPr="00745F9D">
        <w:rPr>
          <w:rFonts w:ascii="Arial" w:hAnsi="Arial" w:cs="Arial"/>
          <w:sz w:val="24"/>
          <w:szCs w:val="24"/>
        </w:rPr>
        <w:t xml:space="preserve">.1 </w:t>
      </w:r>
      <w:r>
        <w:rPr>
          <w:rFonts w:ascii="Arial" w:hAnsi="Arial" w:cs="Arial"/>
          <w:sz w:val="24"/>
          <w:szCs w:val="24"/>
        </w:rPr>
        <w:tab/>
      </w:r>
      <w:r w:rsidR="00745F9D" w:rsidRPr="00745F9D">
        <w:rPr>
          <w:rFonts w:ascii="Arial" w:hAnsi="Arial" w:cs="Arial"/>
          <w:sz w:val="24"/>
          <w:szCs w:val="24"/>
        </w:rPr>
        <w:t>ESTRUTURA CURRICULAR</w:t>
      </w:r>
    </w:p>
    <w:p w14:paraId="1AB9EF26" w14:textId="77777777" w:rsidR="00745F9D" w:rsidRPr="00745F9D" w:rsidRDefault="00745F9D" w:rsidP="00745F9D">
      <w:pPr>
        <w:spacing w:after="0" w:line="360" w:lineRule="auto"/>
        <w:jc w:val="both"/>
        <w:rPr>
          <w:rFonts w:ascii="Arial" w:hAnsi="Arial" w:cs="Arial"/>
          <w:sz w:val="24"/>
          <w:szCs w:val="24"/>
        </w:rPr>
      </w:pPr>
    </w:p>
    <w:p w14:paraId="774F04BE" w14:textId="4C82B6B7" w:rsidR="00745F9D" w:rsidRPr="00745F9D" w:rsidRDefault="00745F9D" w:rsidP="007913A3">
      <w:pPr>
        <w:spacing w:after="0" w:line="360" w:lineRule="auto"/>
        <w:ind w:firstLine="708"/>
        <w:jc w:val="both"/>
        <w:rPr>
          <w:rFonts w:ascii="Arial" w:hAnsi="Arial" w:cs="Arial"/>
          <w:sz w:val="24"/>
          <w:szCs w:val="24"/>
        </w:rPr>
      </w:pPr>
      <w:r w:rsidRPr="00745F9D">
        <w:rPr>
          <w:rFonts w:ascii="Arial" w:hAnsi="Arial" w:cs="Arial"/>
          <w:sz w:val="24"/>
          <w:szCs w:val="24"/>
        </w:rPr>
        <w:lastRenderedPageBreak/>
        <w:t>O Curso Técnico em Radiologia da UNIFEJI está organizado em 04 (quatro) módulos sequenciais, com possibilidade de saídas intermediárias para certificação de qualificações profissionais.</w:t>
      </w:r>
      <w:r w:rsidR="007913A3">
        <w:rPr>
          <w:rFonts w:ascii="Arial" w:hAnsi="Arial" w:cs="Arial"/>
          <w:sz w:val="24"/>
          <w:szCs w:val="24"/>
        </w:rPr>
        <w:t xml:space="preserve"> </w:t>
      </w:r>
      <w:r w:rsidRPr="00745F9D">
        <w:rPr>
          <w:rFonts w:ascii="Arial" w:hAnsi="Arial" w:cs="Arial"/>
          <w:sz w:val="24"/>
          <w:szCs w:val="24"/>
        </w:rPr>
        <w:t xml:space="preserve">A organização modular permite flexibilidade ao estudante, possibilitando pausas programadas entre </w:t>
      </w:r>
      <w:r w:rsidR="007913A3">
        <w:rPr>
          <w:rFonts w:ascii="Arial" w:hAnsi="Arial" w:cs="Arial"/>
          <w:sz w:val="24"/>
          <w:szCs w:val="24"/>
        </w:rPr>
        <w:t xml:space="preserve">os </w:t>
      </w:r>
      <w:r w:rsidRPr="00745F9D">
        <w:rPr>
          <w:rFonts w:ascii="Arial" w:hAnsi="Arial" w:cs="Arial"/>
          <w:sz w:val="24"/>
          <w:szCs w:val="24"/>
        </w:rPr>
        <w:t>módulos e</w:t>
      </w:r>
      <w:r w:rsidR="007913A3">
        <w:rPr>
          <w:rFonts w:ascii="Arial" w:hAnsi="Arial" w:cs="Arial"/>
          <w:sz w:val="24"/>
          <w:szCs w:val="24"/>
        </w:rPr>
        <w:t xml:space="preserve"> a</w:t>
      </w:r>
      <w:r w:rsidRPr="00745F9D">
        <w:rPr>
          <w:rFonts w:ascii="Arial" w:hAnsi="Arial" w:cs="Arial"/>
          <w:sz w:val="24"/>
          <w:szCs w:val="24"/>
        </w:rPr>
        <w:t xml:space="preserve"> obtenção de certificações parciais que facilitam a inserção gradual no mercado de trabalho.</w:t>
      </w:r>
    </w:p>
    <w:p w14:paraId="2D75E549" w14:textId="77777777" w:rsidR="00745F9D" w:rsidRPr="00745F9D" w:rsidRDefault="00745F9D" w:rsidP="00745F9D">
      <w:pPr>
        <w:spacing w:after="0" w:line="360" w:lineRule="auto"/>
        <w:jc w:val="both"/>
        <w:rPr>
          <w:rFonts w:ascii="Arial" w:hAnsi="Arial" w:cs="Arial"/>
          <w:sz w:val="24"/>
          <w:szCs w:val="24"/>
        </w:rPr>
      </w:pPr>
    </w:p>
    <w:p w14:paraId="1EE9E987" w14:textId="27477EC1" w:rsidR="00745F9D" w:rsidRPr="00745F9D" w:rsidRDefault="007913A3" w:rsidP="00745F9D">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5406AD">
        <w:rPr>
          <w:rFonts w:ascii="Arial" w:hAnsi="Arial" w:cs="Arial"/>
          <w:sz w:val="24"/>
          <w:szCs w:val="24"/>
        </w:rPr>
        <w:t>Carga Horária Total: 1.6</w:t>
      </w:r>
      <w:r w:rsidR="00745F9D" w:rsidRPr="00745F9D">
        <w:rPr>
          <w:rFonts w:ascii="Arial" w:hAnsi="Arial" w:cs="Arial"/>
          <w:sz w:val="24"/>
          <w:szCs w:val="24"/>
        </w:rPr>
        <w:t>00 horas</w:t>
      </w:r>
      <w:r w:rsidR="00CC66EB">
        <w:rPr>
          <w:rFonts w:ascii="Arial" w:hAnsi="Arial" w:cs="Arial"/>
          <w:sz w:val="24"/>
          <w:szCs w:val="24"/>
        </w:rPr>
        <w:t>, sendo:</w:t>
      </w:r>
    </w:p>
    <w:p w14:paraId="0EB0A8E0" w14:textId="7EDCCF63" w:rsidR="00745F9D" w:rsidRPr="00CC66EB" w:rsidRDefault="00745F9D" w:rsidP="00774417">
      <w:pPr>
        <w:pStyle w:val="PargrafodaLista"/>
        <w:numPr>
          <w:ilvl w:val="0"/>
          <w:numId w:val="31"/>
        </w:numPr>
        <w:spacing w:after="0" w:line="360" w:lineRule="auto"/>
        <w:jc w:val="both"/>
        <w:rPr>
          <w:rFonts w:ascii="Arial" w:hAnsi="Arial" w:cs="Arial"/>
          <w:sz w:val="24"/>
          <w:szCs w:val="24"/>
        </w:rPr>
      </w:pPr>
      <w:r w:rsidRPr="00CC66EB">
        <w:rPr>
          <w:rFonts w:ascii="Arial" w:hAnsi="Arial" w:cs="Arial"/>
          <w:sz w:val="24"/>
          <w:szCs w:val="24"/>
        </w:rPr>
        <w:t>Componentes Curriculares (Teoria e Prática): 1.200 horas</w:t>
      </w:r>
    </w:p>
    <w:p w14:paraId="2A4B6222" w14:textId="08902778" w:rsidR="00745F9D" w:rsidRPr="00CC66EB" w:rsidRDefault="005406AD" w:rsidP="00774417">
      <w:pPr>
        <w:pStyle w:val="PargrafodaLista"/>
        <w:numPr>
          <w:ilvl w:val="0"/>
          <w:numId w:val="31"/>
        </w:numPr>
        <w:spacing w:after="0" w:line="360" w:lineRule="auto"/>
        <w:jc w:val="both"/>
        <w:rPr>
          <w:rFonts w:ascii="Arial" w:hAnsi="Arial" w:cs="Arial"/>
          <w:sz w:val="24"/>
          <w:szCs w:val="24"/>
        </w:rPr>
      </w:pPr>
      <w:r>
        <w:rPr>
          <w:rFonts w:ascii="Arial" w:hAnsi="Arial" w:cs="Arial"/>
          <w:sz w:val="24"/>
          <w:szCs w:val="24"/>
        </w:rPr>
        <w:t>Estágio Supervisionado: 4</w:t>
      </w:r>
      <w:r w:rsidR="00745F9D" w:rsidRPr="00CC66EB">
        <w:rPr>
          <w:rFonts w:ascii="Arial" w:hAnsi="Arial" w:cs="Arial"/>
          <w:sz w:val="24"/>
          <w:szCs w:val="24"/>
        </w:rPr>
        <w:t>00 horas</w:t>
      </w:r>
    </w:p>
    <w:p w14:paraId="29007424" w14:textId="77777777" w:rsidR="00745F9D" w:rsidRPr="00745F9D" w:rsidRDefault="00745F9D" w:rsidP="00745F9D">
      <w:pPr>
        <w:spacing w:after="0" w:line="360" w:lineRule="auto"/>
        <w:jc w:val="both"/>
        <w:rPr>
          <w:rFonts w:ascii="Arial" w:hAnsi="Arial" w:cs="Arial"/>
          <w:sz w:val="24"/>
          <w:szCs w:val="24"/>
        </w:rPr>
      </w:pPr>
    </w:p>
    <w:p w14:paraId="11744EFD" w14:textId="5998D2F6" w:rsidR="00745F9D" w:rsidRPr="00745F9D" w:rsidRDefault="00CC66EB" w:rsidP="00745F9D">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Duração Total:</w:t>
      </w:r>
      <w:r>
        <w:rPr>
          <w:rFonts w:ascii="Arial" w:hAnsi="Arial" w:cs="Arial"/>
          <w:sz w:val="24"/>
          <w:szCs w:val="24"/>
        </w:rPr>
        <w:t xml:space="preserve"> </w:t>
      </w:r>
      <w:r w:rsidR="00745F9D" w:rsidRPr="00745F9D">
        <w:rPr>
          <w:rFonts w:ascii="Arial" w:hAnsi="Arial" w:cs="Arial"/>
          <w:sz w:val="24"/>
          <w:szCs w:val="24"/>
        </w:rPr>
        <w:t xml:space="preserve">24 meses </w:t>
      </w:r>
    </w:p>
    <w:p w14:paraId="36070572" w14:textId="77777777" w:rsidR="00745F9D" w:rsidRPr="00745F9D" w:rsidRDefault="00745F9D" w:rsidP="00745F9D">
      <w:pPr>
        <w:spacing w:after="0" w:line="360" w:lineRule="auto"/>
        <w:jc w:val="both"/>
        <w:rPr>
          <w:rFonts w:ascii="Arial" w:hAnsi="Arial" w:cs="Arial"/>
          <w:sz w:val="24"/>
          <w:szCs w:val="24"/>
        </w:rPr>
      </w:pPr>
    </w:p>
    <w:p w14:paraId="4668AF78" w14:textId="2D6B2D23" w:rsidR="00745F9D" w:rsidRPr="00745F9D" w:rsidRDefault="00CC66EB" w:rsidP="00745F9D">
      <w:pPr>
        <w:spacing w:after="0" w:line="360" w:lineRule="auto"/>
        <w:jc w:val="both"/>
        <w:rPr>
          <w:rFonts w:ascii="Arial" w:hAnsi="Arial" w:cs="Arial"/>
          <w:sz w:val="24"/>
          <w:szCs w:val="24"/>
        </w:rPr>
      </w:pPr>
      <w:r>
        <w:rPr>
          <w:rFonts w:ascii="Arial" w:hAnsi="Arial" w:cs="Arial"/>
          <w:sz w:val="24"/>
          <w:szCs w:val="24"/>
        </w:rPr>
        <w:t>6</w:t>
      </w:r>
      <w:r w:rsidRPr="00745F9D">
        <w:rPr>
          <w:rFonts w:ascii="Arial" w:hAnsi="Arial" w:cs="Arial"/>
          <w:sz w:val="24"/>
          <w:szCs w:val="24"/>
        </w:rPr>
        <w:t xml:space="preserve">.2 </w:t>
      </w:r>
      <w:r>
        <w:rPr>
          <w:rFonts w:ascii="Arial" w:hAnsi="Arial" w:cs="Arial"/>
          <w:sz w:val="24"/>
          <w:szCs w:val="24"/>
        </w:rPr>
        <w:tab/>
      </w:r>
      <w:r w:rsidR="00745F9D" w:rsidRPr="00745F9D">
        <w:rPr>
          <w:rFonts w:ascii="Arial" w:hAnsi="Arial" w:cs="Arial"/>
          <w:sz w:val="24"/>
          <w:szCs w:val="24"/>
        </w:rPr>
        <w:t>MÓDULOS E CERTIFICAÇÕES</w:t>
      </w:r>
    </w:p>
    <w:p w14:paraId="39206C41" w14:textId="77777777" w:rsidR="00745F9D" w:rsidRDefault="00745F9D" w:rsidP="00745F9D">
      <w:pPr>
        <w:spacing w:after="0" w:line="360" w:lineRule="auto"/>
        <w:jc w:val="both"/>
        <w:rPr>
          <w:rFonts w:ascii="Arial" w:hAnsi="Arial" w:cs="Arial"/>
          <w:sz w:val="24"/>
          <w:szCs w:val="24"/>
        </w:rPr>
      </w:pP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04"/>
        <w:gridCol w:w="2393"/>
        <w:gridCol w:w="1560"/>
        <w:gridCol w:w="3537"/>
      </w:tblGrid>
      <w:tr w:rsidR="00CC66EB" w14:paraId="3CC9CFEC" w14:textId="77777777" w:rsidTr="00C879A9">
        <w:tc>
          <w:tcPr>
            <w:tcW w:w="1004" w:type="dxa"/>
            <w:vAlign w:val="center"/>
          </w:tcPr>
          <w:p w14:paraId="5510F91D" w14:textId="153BA0BD" w:rsidR="00CC66EB" w:rsidRDefault="00CC66EB" w:rsidP="00CC66EB">
            <w:pPr>
              <w:spacing w:after="0" w:line="360" w:lineRule="auto"/>
              <w:jc w:val="center"/>
              <w:rPr>
                <w:rFonts w:ascii="Arial" w:hAnsi="Arial" w:cs="Arial"/>
                <w:sz w:val="24"/>
                <w:szCs w:val="24"/>
              </w:rPr>
            </w:pPr>
            <w:r>
              <w:rPr>
                <w:rFonts w:ascii="Arial" w:hAnsi="Arial" w:cs="Arial"/>
                <w:sz w:val="24"/>
                <w:szCs w:val="24"/>
              </w:rPr>
              <w:t>Módulo</w:t>
            </w:r>
          </w:p>
        </w:tc>
        <w:tc>
          <w:tcPr>
            <w:tcW w:w="2393" w:type="dxa"/>
            <w:vAlign w:val="center"/>
          </w:tcPr>
          <w:p w14:paraId="0731B8E9" w14:textId="3A286A44" w:rsidR="00CC66EB" w:rsidRDefault="00CC66EB" w:rsidP="00CC66EB">
            <w:pPr>
              <w:spacing w:after="0" w:line="360" w:lineRule="auto"/>
              <w:jc w:val="center"/>
              <w:rPr>
                <w:rFonts w:ascii="Arial" w:hAnsi="Arial" w:cs="Arial"/>
                <w:sz w:val="24"/>
                <w:szCs w:val="24"/>
              </w:rPr>
            </w:pPr>
            <w:r>
              <w:rPr>
                <w:rFonts w:ascii="Arial" w:hAnsi="Arial" w:cs="Arial"/>
                <w:sz w:val="24"/>
                <w:szCs w:val="24"/>
              </w:rPr>
              <w:t>Denominação</w:t>
            </w:r>
          </w:p>
        </w:tc>
        <w:tc>
          <w:tcPr>
            <w:tcW w:w="1560" w:type="dxa"/>
            <w:vAlign w:val="center"/>
          </w:tcPr>
          <w:p w14:paraId="198F814A" w14:textId="443759EF" w:rsidR="00CC66EB" w:rsidRDefault="00CC66EB" w:rsidP="00CC66EB">
            <w:pPr>
              <w:spacing w:after="0" w:line="360" w:lineRule="auto"/>
              <w:jc w:val="center"/>
              <w:rPr>
                <w:rFonts w:ascii="Arial" w:hAnsi="Arial" w:cs="Arial"/>
                <w:sz w:val="24"/>
                <w:szCs w:val="24"/>
              </w:rPr>
            </w:pPr>
            <w:r>
              <w:rPr>
                <w:rFonts w:ascii="Arial" w:hAnsi="Arial" w:cs="Arial"/>
                <w:sz w:val="24"/>
                <w:szCs w:val="24"/>
              </w:rPr>
              <w:t>Carga Horária</w:t>
            </w:r>
          </w:p>
        </w:tc>
        <w:tc>
          <w:tcPr>
            <w:tcW w:w="3537" w:type="dxa"/>
            <w:vAlign w:val="center"/>
          </w:tcPr>
          <w:p w14:paraId="315FA1AA" w14:textId="57F86057" w:rsidR="00CC66EB" w:rsidRDefault="00CC66EB" w:rsidP="00CC66EB">
            <w:pPr>
              <w:spacing w:after="0" w:line="360" w:lineRule="auto"/>
              <w:jc w:val="center"/>
              <w:rPr>
                <w:rFonts w:ascii="Arial" w:hAnsi="Arial" w:cs="Arial"/>
                <w:sz w:val="24"/>
                <w:szCs w:val="24"/>
              </w:rPr>
            </w:pPr>
            <w:r>
              <w:rPr>
                <w:rFonts w:ascii="Arial" w:hAnsi="Arial" w:cs="Arial"/>
                <w:sz w:val="24"/>
                <w:szCs w:val="24"/>
              </w:rPr>
              <w:t>Certificação</w:t>
            </w:r>
          </w:p>
        </w:tc>
      </w:tr>
      <w:tr w:rsidR="00CC66EB" w14:paraId="6EC8147D" w14:textId="77777777" w:rsidTr="00C879A9">
        <w:tc>
          <w:tcPr>
            <w:tcW w:w="1004" w:type="dxa"/>
            <w:vAlign w:val="center"/>
          </w:tcPr>
          <w:p w14:paraId="253A706B" w14:textId="05B4B0BD" w:rsidR="00CC66EB" w:rsidRDefault="00CC66EB" w:rsidP="00CC66EB">
            <w:pPr>
              <w:spacing w:after="0" w:line="360" w:lineRule="auto"/>
              <w:jc w:val="center"/>
              <w:rPr>
                <w:rFonts w:ascii="Arial" w:hAnsi="Arial" w:cs="Arial"/>
                <w:sz w:val="24"/>
                <w:szCs w:val="24"/>
              </w:rPr>
            </w:pPr>
            <w:r>
              <w:rPr>
                <w:rFonts w:ascii="Arial" w:hAnsi="Arial" w:cs="Arial"/>
                <w:sz w:val="24"/>
                <w:szCs w:val="24"/>
              </w:rPr>
              <w:t>I</w:t>
            </w:r>
          </w:p>
        </w:tc>
        <w:tc>
          <w:tcPr>
            <w:tcW w:w="2393" w:type="dxa"/>
          </w:tcPr>
          <w:p w14:paraId="4DF790FC" w14:textId="2325E88E" w:rsidR="00CC66EB" w:rsidRDefault="00CC66EB" w:rsidP="00CC66EB">
            <w:pPr>
              <w:spacing w:before="120" w:after="120" w:line="240" w:lineRule="auto"/>
              <w:jc w:val="both"/>
              <w:rPr>
                <w:rFonts w:ascii="Arial" w:hAnsi="Arial" w:cs="Arial"/>
                <w:sz w:val="24"/>
                <w:szCs w:val="24"/>
              </w:rPr>
            </w:pPr>
            <w:r w:rsidRPr="00745F9D">
              <w:rPr>
                <w:rFonts w:ascii="Arial" w:hAnsi="Arial" w:cs="Arial"/>
                <w:sz w:val="24"/>
                <w:szCs w:val="24"/>
              </w:rPr>
              <w:t>Fundamentos em Radiologia</w:t>
            </w:r>
          </w:p>
        </w:tc>
        <w:tc>
          <w:tcPr>
            <w:tcW w:w="1560" w:type="dxa"/>
            <w:vAlign w:val="center"/>
          </w:tcPr>
          <w:p w14:paraId="2D8204C4" w14:textId="20AC1B0B" w:rsidR="00CC66EB" w:rsidRDefault="00CC66EB" w:rsidP="00CC66EB">
            <w:pPr>
              <w:spacing w:before="120" w:after="120" w:line="240" w:lineRule="auto"/>
              <w:jc w:val="center"/>
              <w:rPr>
                <w:rFonts w:ascii="Arial" w:hAnsi="Arial" w:cs="Arial"/>
                <w:sz w:val="24"/>
                <w:szCs w:val="24"/>
              </w:rPr>
            </w:pPr>
            <w:r>
              <w:rPr>
                <w:rFonts w:ascii="Arial" w:hAnsi="Arial" w:cs="Arial"/>
                <w:sz w:val="24"/>
                <w:szCs w:val="24"/>
              </w:rPr>
              <w:t>360 h</w:t>
            </w:r>
          </w:p>
        </w:tc>
        <w:tc>
          <w:tcPr>
            <w:tcW w:w="3537" w:type="dxa"/>
          </w:tcPr>
          <w:p w14:paraId="6FFD9849" w14:textId="4F389F12" w:rsidR="00CC66EB" w:rsidRDefault="00CC66EB" w:rsidP="00CC66EB">
            <w:pPr>
              <w:spacing w:before="120" w:after="120" w:line="240" w:lineRule="auto"/>
              <w:jc w:val="both"/>
              <w:rPr>
                <w:rFonts w:ascii="Arial" w:hAnsi="Arial" w:cs="Arial"/>
                <w:sz w:val="24"/>
                <w:szCs w:val="24"/>
              </w:rPr>
            </w:pPr>
            <w:r w:rsidRPr="00745F9D">
              <w:rPr>
                <w:rFonts w:ascii="Arial" w:hAnsi="Arial" w:cs="Arial"/>
                <w:sz w:val="24"/>
                <w:szCs w:val="24"/>
              </w:rPr>
              <w:t>Qualificação Profissional em Fundamentos de Radiologia</w:t>
            </w:r>
          </w:p>
        </w:tc>
      </w:tr>
      <w:tr w:rsidR="00CC66EB" w14:paraId="3F621B1B" w14:textId="77777777" w:rsidTr="00C879A9">
        <w:tc>
          <w:tcPr>
            <w:tcW w:w="1004" w:type="dxa"/>
            <w:vAlign w:val="center"/>
          </w:tcPr>
          <w:p w14:paraId="0CC6F5E0" w14:textId="42045EDE" w:rsidR="00CC66EB" w:rsidRDefault="00CC66EB" w:rsidP="00CC66EB">
            <w:pPr>
              <w:spacing w:after="0" w:line="360" w:lineRule="auto"/>
              <w:jc w:val="center"/>
              <w:rPr>
                <w:rFonts w:ascii="Arial" w:hAnsi="Arial" w:cs="Arial"/>
                <w:sz w:val="24"/>
                <w:szCs w:val="24"/>
              </w:rPr>
            </w:pPr>
            <w:r>
              <w:rPr>
                <w:rFonts w:ascii="Arial" w:hAnsi="Arial" w:cs="Arial"/>
                <w:sz w:val="24"/>
                <w:szCs w:val="24"/>
              </w:rPr>
              <w:t>II</w:t>
            </w:r>
          </w:p>
        </w:tc>
        <w:tc>
          <w:tcPr>
            <w:tcW w:w="2393" w:type="dxa"/>
          </w:tcPr>
          <w:p w14:paraId="47D34C98" w14:textId="3BAB5C78" w:rsidR="00CC66EB" w:rsidRDefault="00CC66EB" w:rsidP="00CC66EB">
            <w:pPr>
              <w:spacing w:before="120" w:after="120" w:line="240" w:lineRule="auto"/>
              <w:jc w:val="both"/>
              <w:rPr>
                <w:rFonts w:ascii="Arial" w:hAnsi="Arial" w:cs="Arial"/>
                <w:sz w:val="24"/>
                <w:szCs w:val="24"/>
              </w:rPr>
            </w:pPr>
            <w:r w:rsidRPr="00745F9D">
              <w:rPr>
                <w:rFonts w:ascii="Arial" w:hAnsi="Arial" w:cs="Arial"/>
                <w:sz w:val="24"/>
                <w:szCs w:val="24"/>
              </w:rPr>
              <w:t>Técnicas e Proteção Radiológica</w:t>
            </w:r>
          </w:p>
        </w:tc>
        <w:tc>
          <w:tcPr>
            <w:tcW w:w="1560" w:type="dxa"/>
            <w:vAlign w:val="center"/>
          </w:tcPr>
          <w:p w14:paraId="102E423B" w14:textId="3F763630" w:rsidR="00CC66EB" w:rsidRDefault="005406AD" w:rsidP="00CC66EB">
            <w:pPr>
              <w:spacing w:before="120" w:after="120" w:line="240" w:lineRule="auto"/>
              <w:jc w:val="center"/>
              <w:rPr>
                <w:rFonts w:ascii="Arial" w:hAnsi="Arial" w:cs="Arial"/>
                <w:sz w:val="24"/>
                <w:szCs w:val="24"/>
              </w:rPr>
            </w:pPr>
            <w:r>
              <w:rPr>
                <w:rFonts w:ascii="Arial" w:hAnsi="Arial" w:cs="Arial"/>
                <w:sz w:val="24"/>
                <w:szCs w:val="24"/>
              </w:rPr>
              <w:t>360h + 150</w:t>
            </w:r>
            <w:r w:rsidR="00CC66EB" w:rsidRPr="00745F9D">
              <w:rPr>
                <w:rFonts w:ascii="Arial" w:hAnsi="Arial" w:cs="Arial"/>
                <w:sz w:val="24"/>
                <w:szCs w:val="24"/>
              </w:rPr>
              <w:t>h estágio</w:t>
            </w:r>
          </w:p>
        </w:tc>
        <w:tc>
          <w:tcPr>
            <w:tcW w:w="3537" w:type="dxa"/>
          </w:tcPr>
          <w:p w14:paraId="59AF9132" w14:textId="07605E20" w:rsidR="00CC66EB" w:rsidRDefault="00CC66EB" w:rsidP="00CC66EB">
            <w:pPr>
              <w:spacing w:before="120" w:after="120" w:line="240" w:lineRule="auto"/>
              <w:jc w:val="both"/>
              <w:rPr>
                <w:rFonts w:ascii="Arial" w:hAnsi="Arial" w:cs="Arial"/>
                <w:sz w:val="24"/>
                <w:szCs w:val="24"/>
              </w:rPr>
            </w:pPr>
            <w:r w:rsidRPr="00745F9D">
              <w:rPr>
                <w:rFonts w:ascii="Arial" w:hAnsi="Arial" w:cs="Arial"/>
                <w:sz w:val="24"/>
                <w:szCs w:val="24"/>
              </w:rPr>
              <w:t>Qualificação Profissional em **Auxiliar em Radiologia</w:t>
            </w:r>
          </w:p>
        </w:tc>
      </w:tr>
      <w:tr w:rsidR="00CC66EB" w14:paraId="1C4C6C55" w14:textId="77777777" w:rsidTr="00C879A9">
        <w:tc>
          <w:tcPr>
            <w:tcW w:w="1004" w:type="dxa"/>
            <w:vAlign w:val="center"/>
          </w:tcPr>
          <w:p w14:paraId="31B6C2E3" w14:textId="7DA31E54" w:rsidR="00CC66EB" w:rsidRDefault="00CC66EB" w:rsidP="00CC66EB">
            <w:pPr>
              <w:spacing w:after="0" w:line="360" w:lineRule="auto"/>
              <w:jc w:val="center"/>
              <w:rPr>
                <w:rFonts w:ascii="Arial" w:hAnsi="Arial" w:cs="Arial"/>
                <w:sz w:val="24"/>
                <w:szCs w:val="24"/>
              </w:rPr>
            </w:pPr>
            <w:r>
              <w:rPr>
                <w:rFonts w:ascii="Arial" w:hAnsi="Arial" w:cs="Arial"/>
                <w:sz w:val="24"/>
                <w:szCs w:val="24"/>
              </w:rPr>
              <w:t>III</w:t>
            </w:r>
          </w:p>
        </w:tc>
        <w:tc>
          <w:tcPr>
            <w:tcW w:w="2393" w:type="dxa"/>
          </w:tcPr>
          <w:p w14:paraId="4B5F3D67" w14:textId="1CB06052" w:rsidR="00CC66EB" w:rsidRDefault="00CC66EB" w:rsidP="00CC66EB">
            <w:pPr>
              <w:spacing w:before="120" w:after="120" w:line="240" w:lineRule="auto"/>
              <w:jc w:val="both"/>
              <w:rPr>
                <w:rFonts w:ascii="Arial" w:hAnsi="Arial" w:cs="Arial"/>
                <w:sz w:val="24"/>
                <w:szCs w:val="24"/>
              </w:rPr>
            </w:pPr>
            <w:proofErr w:type="spellStart"/>
            <w:r w:rsidRPr="00745F9D">
              <w:rPr>
                <w:rFonts w:ascii="Arial" w:hAnsi="Arial" w:cs="Arial"/>
                <w:sz w:val="24"/>
                <w:szCs w:val="24"/>
              </w:rPr>
              <w:t>Imaginologia</w:t>
            </w:r>
            <w:proofErr w:type="spellEnd"/>
          </w:p>
        </w:tc>
        <w:tc>
          <w:tcPr>
            <w:tcW w:w="1560" w:type="dxa"/>
            <w:vAlign w:val="center"/>
          </w:tcPr>
          <w:p w14:paraId="1FC38870" w14:textId="4C86568F" w:rsidR="00CC66EB" w:rsidRDefault="005406AD" w:rsidP="00CC66EB">
            <w:pPr>
              <w:spacing w:before="120" w:after="120" w:line="240" w:lineRule="auto"/>
              <w:jc w:val="center"/>
              <w:rPr>
                <w:rFonts w:ascii="Arial" w:hAnsi="Arial" w:cs="Arial"/>
                <w:sz w:val="24"/>
                <w:szCs w:val="24"/>
              </w:rPr>
            </w:pPr>
            <w:r>
              <w:rPr>
                <w:rFonts w:ascii="Arial" w:hAnsi="Arial" w:cs="Arial"/>
                <w:sz w:val="24"/>
                <w:szCs w:val="24"/>
              </w:rPr>
              <w:t>280h + 150</w:t>
            </w:r>
            <w:r w:rsidR="00CC66EB" w:rsidRPr="00745F9D">
              <w:rPr>
                <w:rFonts w:ascii="Arial" w:hAnsi="Arial" w:cs="Arial"/>
                <w:sz w:val="24"/>
                <w:szCs w:val="24"/>
              </w:rPr>
              <w:t>h estágio</w:t>
            </w:r>
          </w:p>
        </w:tc>
        <w:tc>
          <w:tcPr>
            <w:tcW w:w="3537" w:type="dxa"/>
          </w:tcPr>
          <w:p w14:paraId="2B55F95F" w14:textId="77777777" w:rsidR="00CC66EB" w:rsidRDefault="00CC66EB" w:rsidP="00CC66EB">
            <w:pPr>
              <w:spacing w:before="120" w:after="120" w:line="240" w:lineRule="auto"/>
              <w:jc w:val="both"/>
              <w:rPr>
                <w:rFonts w:ascii="Arial" w:hAnsi="Arial" w:cs="Arial"/>
                <w:sz w:val="24"/>
                <w:szCs w:val="24"/>
              </w:rPr>
            </w:pPr>
          </w:p>
        </w:tc>
      </w:tr>
      <w:tr w:rsidR="00CC66EB" w14:paraId="42609BE0" w14:textId="77777777" w:rsidTr="00C879A9">
        <w:tc>
          <w:tcPr>
            <w:tcW w:w="1004" w:type="dxa"/>
            <w:vAlign w:val="center"/>
          </w:tcPr>
          <w:p w14:paraId="3AE4C2E9" w14:textId="351E42F0" w:rsidR="00CC66EB" w:rsidRDefault="00CC66EB" w:rsidP="00CC66EB">
            <w:pPr>
              <w:spacing w:after="0" w:line="360" w:lineRule="auto"/>
              <w:jc w:val="center"/>
              <w:rPr>
                <w:rFonts w:ascii="Arial" w:hAnsi="Arial" w:cs="Arial"/>
                <w:sz w:val="24"/>
                <w:szCs w:val="24"/>
              </w:rPr>
            </w:pPr>
            <w:r>
              <w:rPr>
                <w:rFonts w:ascii="Arial" w:hAnsi="Arial" w:cs="Arial"/>
                <w:sz w:val="24"/>
                <w:szCs w:val="24"/>
              </w:rPr>
              <w:t>IV</w:t>
            </w:r>
          </w:p>
        </w:tc>
        <w:tc>
          <w:tcPr>
            <w:tcW w:w="2393" w:type="dxa"/>
          </w:tcPr>
          <w:p w14:paraId="751629CD" w14:textId="5A62BC42" w:rsidR="00CC66EB" w:rsidRDefault="00CC66EB" w:rsidP="00CC66EB">
            <w:pPr>
              <w:spacing w:before="120" w:after="120" w:line="240" w:lineRule="auto"/>
              <w:jc w:val="both"/>
              <w:rPr>
                <w:rFonts w:ascii="Arial" w:hAnsi="Arial" w:cs="Arial"/>
                <w:sz w:val="24"/>
                <w:szCs w:val="24"/>
              </w:rPr>
            </w:pPr>
            <w:r w:rsidRPr="00745F9D">
              <w:rPr>
                <w:rFonts w:ascii="Arial" w:hAnsi="Arial" w:cs="Arial"/>
                <w:sz w:val="24"/>
                <w:szCs w:val="24"/>
              </w:rPr>
              <w:t>Especialidades e TCC</w:t>
            </w:r>
          </w:p>
        </w:tc>
        <w:tc>
          <w:tcPr>
            <w:tcW w:w="1560" w:type="dxa"/>
            <w:vAlign w:val="center"/>
          </w:tcPr>
          <w:p w14:paraId="6E4E9069" w14:textId="6DEC1618" w:rsidR="00CC66EB" w:rsidRDefault="005406AD" w:rsidP="00CC66EB">
            <w:pPr>
              <w:spacing w:before="120" w:after="120" w:line="240" w:lineRule="auto"/>
              <w:jc w:val="center"/>
              <w:rPr>
                <w:rFonts w:ascii="Arial" w:hAnsi="Arial" w:cs="Arial"/>
                <w:sz w:val="24"/>
                <w:szCs w:val="24"/>
              </w:rPr>
            </w:pPr>
            <w:r>
              <w:rPr>
                <w:rFonts w:ascii="Arial" w:hAnsi="Arial" w:cs="Arial"/>
                <w:sz w:val="24"/>
                <w:szCs w:val="24"/>
              </w:rPr>
              <w:t>200h + 10</w:t>
            </w:r>
            <w:r w:rsidR="00CC66EB" w:rsidRPr="00745F9D">
              <w:rPr>
                <w:rFonts w:ascii="Arial" w:hAnsi="Arial" w:cs="Arial"/>
                <w:sz w:val="24"/>
                <w:szCs w:val="24"/>
              </w:rPr>
              <w:t>0h estágio</w:t>
            </w:r>
          </w:p>
        </w:tc>
        <w:tc>
          <w:tcPr>
            <w:tcW w:w="3537" w:type="dxa"/>
          </w:tcPr>
          <w:p w14:paraId="5706FE8F" w14:textId="0BCFDE0B" w:rsidR="00CC66EB" w:rsidRDefault="00CC66EB" w:rsidP="00CC66EB">
            <w:pPr>
              <w:spacing w:before="120" w:after="120" w:line="240" w:lineRule="auto"/>
              <w:jc w:val="both"/>
              <w:rPr>
                <w:rFonts w:ascii="Arial" w:hAnsi="Arial" w:cs="Arial"/>
                <w:sz w:val="24"/>
                <w:szCs w:val="24"/>
              </w:rPr>
            </w:pPr>
            <w:r w:rsidRPr="00745F9D">
              <w:rPr>
                <w:rFonts w:ascii="Arial" w:hAnsi="Arial" w:cs="Arial"/>
                <w:sz w:val="24"/>
                <w:szCs w:val="24"/>
              </w:rPr>
              <w:t>DIPLOMA de Técnico em Radiologia</w:t>
            </w:r>
          </w:p>
        </w:tc>
      </w:tr>
    </w:tbl>
    <w:p w14:paraId="5DFBDE14" w14:textId="77777777" w:rsidR="00CC66EB" w:rsidRDefault="00CC66EB" w:rsidP="00745F9D">
      <w:pPr>
        <w:spacing w:after="0" w:line="360" w:lineRule="auto"/>
        <w:jc w:val="both"/>
        <w:rPr>
          <w:rFonts w:ascii="Arial" w:hAnsi="Arial" w:cs="Arial"/>
          <w:sz w:val="24"/>
          <w:szCs w:val="24"/>
        </w:rPr>
      </w:pPr>
    </w:p>
    <w:p w14:paraId="7CE92327" w14:textId="77777777" w:rsidR="00CC66EB" w:rsidRPr="00745F9D" w:rsidRDefault="00CC66EB" w:rsidP="00745F9D">
      <w:pPr>
        <w:spacing w:after="0" w:line="360" w:lineRule="auto"/>
        <w:jc w:val="both"/>
        <w:rPr>
          <w:rFonts w:ascii="Arial" w:hAnsi="Arial" w:cs="Arial"/>
          <w:sz w:val="24"/>
          <w:szCs w:val="24"/>
        </w:rPr>
      </w:pPr>
    </w:p>
    <w:p w14:paraId="4DA2E1EC" w14:textId="198772E8" w:rsidR="00745F9D" w:rsidRPr="00745F9D" w:rsidRDefault="00CC66EB" w:rsidP="00745F9D">
      <w:pPr>
        <w:spacing w:after="0" w:line="360" w:lineRule="auto"/>
        <w:jc w:val="both"/>
        <w:rPr>
          <w:rFonts w:ascii="Arial" w:hAnsi="Arial" w:cs="Arial"/>
          <w:sz w:val="24"/>
          <w:szCs w:val="24"/>
        </w:rPr>
      </w:pPr>
      <w:r>
        <w:rPr>
          <w:rFonts w:ascii="Arial" w:hAnsi="Arial" w:cs="Arial"/>
          <w:sz w:val="24"/>
          <w:szCs w:val="24"/>
        </w:rPr>
        <w:t>6</w:t>
      </w:r>
      <w:r w:rsidRPr="00745F9D">
        <w:rPr>
          <w:rFonts w:ascii="Arial" w:hAnsi="Arial" w:cs="Arial"/>
          <w:sz w:val="24"/>
          <w:szCs w:val="24"/>
        </w:rPr>
        <w:t xml:space="preserve">.3 </w:t>
      </w:r>
      <w:r>
        <w:rPr>
          <w:rFonts w:ascii="Arial" w:hAnsi="Arial" w:cs="Arial"/>
          <w:sz w:val="24"/>
          <w:szCs w:val="24"/>
        </w:rPr>
        <w:tab/>
      </w:r>
      <w:r w:rsidR="00745F9D" w:rsidRPr="00745F9D">
        <w:rPr>
          <w:rFonts w:ascii="Arial" w:hAnsi="Arial" w:cs="Arial"/>
          <w:sz w:val="24"/>
          <w:szCs w:val="24"/>
        </w:rPr>
        <w:t>DESCRIÇÃO DOS MÓDULOS</w:t>
      </w:r>
    </w:p>
    <w:p w14:paraId="7CC1F744" w14:textId="77777777" w:rsidR="00745F9D" w:rsidRPr="00745F9D" w:rsidRDefault="00745F9D" w:rsidP="00745F9D">
      <w:pPr>
        <w:spacing w:after="0" w:line="360" w:lineRule="auto"/>
        <w:jc w:val="both"/>
        <w:rPr>
          <w:rFonts w:ascii="Arial" w:hAnsi="Arial" w:cs="Arial"/>
          <w:sz w:val="24"/>
          <w:szCs w:val="24"/>
        </w:rPr>
      </w:pPr>
    </w:p>
    <w:p w14:paraId="3837F86B" w14:textId="39B6C4AB" w:rsidR="00745F9D" w:rsidRPr="00CC66EB" w:rsidRDefault="00745F9D" w:rsidP="00745F9D">
      <w:pPr>
        <w:spacing w:after="0" w:line="360" w:lineRule="auto"/>
        <w:jc w:val="both"/>
        <w:rPr>
          <w:rFonts w:ascii="Arial" w:hAnsi="Arial" w:cs="Arial"/>
          <w:sz w:val="24"/>
          <w:szCs w:val="24"/>
          <w:u w:val="single"/>
        </w:rPr>
      </w:pPr>
      <w:r w:rsidRPr="00CC66EB">
        <w:rPr>
          <w:rFonts w:ascii="Arial" w:hAnsi="Arial" w:cs="Arial"/>
          <w:sz w:val="24"/>
          <w:szCs w:val="24"/>
          <w:u w:val="single"/>
        </w:rPr>
        <w:t>MÓDULO I - FUNDAMENTOS EM RADIOLOGIA (360h)</w:t>
      </w:r>
    </w:p>
    <w:p w14:paraId="5641FF81" w14:textId="77777777" w:rsidR="00745F9D" w:rsidRPr="00745F9D" w:rsidRDefault="00745F9D" w:rsidP="00745F9D">
      <w:pPr>
        <w:spacing w:after="0" w:line="360" w:lineRule="auto"/>
        <w:jc w:val="both"/>
        <w:rPr>
          <w:rFonts w:ascii="Arial" w:hAnsi="Arial" w:cs="Arial"/>
          <w:sz w:val="24"/>
          <w:szCs w:val="24"/>
        </w:rPr>
      </w:pPr>
    </w:p>
    <w:p w14:paraId="3CF3E183" w14:textId="0B447866" w:rsidR="00745F9D" w:rsidRPr="00745F9D" w:rsidRDefault="00CC66EB" w:rsidP="00745F9D">
      <w:pPr>
        <w:spacing w:after="0"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00745F9D" w:rsidRPr="00745F9D">
        <w:rPr>
          <w:rFonts w:ascii="Arial" w:hAnsi="Arial" w:cs="Arial"/>
          <w:sz w:val="24"/>
          <w:szCs w:val="24"/>
        </w:rPr>
        <w:t>Objetivo: Proporcionar fundamentação teórica e prática básica em anatomia, fisiologia, patologia, ética profissional, políticas de saúde e introdução à radiologia, preparando o estudante para compreender o contexto profissional e os fundamentos científicos da radiologia.</w:t>
      </w:r>
    </w:p>
    <w:p w14:paraId="731F3CC6" w14:textId="77777777" w:rsidR="00745F9D" w:rsidRPr="00745F9D" w:rsidRDefault="00745F9D" w:rsidP="00745F9D">
      <w:pPr>
        <w:spacing w:after="0" w:line="360" w:lineRule="auto"/>
        <w:jc w:val="both"/>
        <w:rPr>
          <w:rFonts w:ascii="Arial" w:hAnsi="Arial" w:cs="Arial"/>
          <w:sz w:val="24"/>
          <w:szCs w:val="24"/>
        </w:rPr>
      </w:pPr>
    </w:p>
    <w:p w14:paraId="106B5E23" w14:textId="7CDDF96F" w:rsidR="00745F9D" w:rsidRPr="00745F9D" w:rsidRDefault="00CC66EB" w:rsidP="00745F9D">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Componentes Curriculares:</w:t>
      </w:r>
    </w:p>
    <w:p w14:paraId="02070EE7" w14:textId="2F3072C0" w:rsidR="00745F9D" w:rsidRPr="00CC66EB" w:rsidRDefault="00745F9D" w:rsidP="00774417">
      <w:pPr>
        <w:pStyle w:val="PargrafodaLista"/>
        <w:numPr>
          <w:ilvl w:val="0"/>
          <w:numId w:val="32"/>
        </w:numPr>
        <w:spacing w:after="0" w:line="360" w:lineRule="auto"/>
        <w:jc w:val="both"/>
        <w:rPr>
          <w:rFonts w:ascii="Arial" w:hAnsi="Arial" w:cs="Arial"/>
          <w:sz w:val="24"/>
          <w:szCs w:val="24"/>
        </w:rPr>
      </w:pPr>
      <w:r w:rsidRPr="00CC66EB">
        <w:rPr>
          <w:rFonts w:ascii="Arial" w:hAnsi="Arial" w:cs="Arial"/>
          <w:sz w:val="24"/>
          <w:szCs w:val="24"/>
        </w:rPr>
        <w:t>Anatomia e Fisiologia Óssea</w:t>
      </w:r>
      <w:r w:rsidR="00CC66EB">
        <w:rPr>
          <w:rFonts w:ascii="Arial" w:hAnsi="Arial" w:cs="Arial"/>
          <w:sz w:val="24"/>
          <w:szCs w:val="24"/>
        </w:rPr>
        <w:t>;</w:t>
      </w:r>
    </w:p>
    <w:p w14:paraId="63D37182" w14:textId="70AF0BAF" w:rsidR="00745F9D" w:rsidRPr="00CC66EB" w:rsidRDefault="00745F9D" w:rsidP="00774417">
      <w:pPr>
        <w:pStyle w:val="PargrafodaLista"/>
        <w:numPr>
          <w:ilvl w:val="0"/>
          <w:numId w:val="32"/>
        </w:numPr>
        <w:spacing w:after="0" w:line="360" w:lineRule="auto"/>
        <w:jc w:val="both"/>
        <w:rPr>
          <w:rFonts w:ascii="Arial" w:hAnsi="Arial" w:cs="Arial"/>
          <w:sz w:val="24"/>
          <w:szCs w:val="24"/>
        </w:rPr>
      </w:pPr>
      <w:r w:rsidRPr="00CC66EB">
        <w:rPr>
          <w:rFonts w:ascii="Arial" w:hAnsi="Arial" w:cs="Arial"/>
          <w:sz w:val="24"/>
          <w:szCs w:val="24"/>
        </w:rPr>
        <w:t>Anatomia e Fisiologia Sistêmica</w:t>
      </w:r>
      <w:r w:rsidR="00CC66EB">
        <w:rPr>
          <w:rFonts w:ascii="Arial" w:hAnsi="Arial" w:cs="Arial"/>
          <w:sz w:val="24"/>
          <w:szCs w:val="24"/>
        </w:rPr>
        <w:t>;</w:t>
      </w:r>
    </w:p>
    <w:p w14:paraId="41B66DE8" w14:textId="066033E9" w:rsidR="00745F9D" w:rsidRPr="00CC66EB" w:rsidRDefault="00745F9D" w:rsidP="00774417">
      <w:pPr>
        <w:pStyle w:val="PargrafodaLista"/>
        <w:numPr>
          <w:ilvl w:val="0"/>
          <w:numId w:val="32"/>
        </w:numPr>
        <w:spacing w:after="0" w:line="360" w:lineRule="auto"/>
        <w:jc w:val="both"/>
        <w:rPr>
          <w:rFonts w:ascii="Arial" w:hAnsi="Arial" w:cs="Arial"/>
          <w:sz w:val="24"/>
          <w:szCs w:val="24"/>
        </w:rPr>
      </w:pPr>
      <w:r w:rsidRPr="00CC66EB">
        <w:rPr>
          <w:rFonts w:ascii="Arial" w:hAnsi="Arial" w:cs="Arial"/>
          <w:sz w:val="24"/>
          <w:szCs w:val="24"/>
        </w:rPr>
        <w:t>Educação para o Trabalho, Ética Profissional e Empreendedorismo</w:t>
      </w:r>
      <w:r w:rsidR="00CC66EB">
        <w:rPr>
          <w:rFonts w:ascii="Arial" w:hAnsi="Arial" w:cs="Arial"/>
          <w:sz w:val="24"/>
          <w:szCs w:val="24"/>
        </w:rPr>
        <w:t>;</w:t>
      </w:r>
    </w:p>
    <w:p w14:paraId="0EA33A6C" w14:textId="33B42486" w:rsidR="00745F9D" w:rsidRPr="00CC66EB" w:rsidRDefault="00745F9D" w:rsidP="00774417">
      <w:pPr>
        <w:pStyle w:val="PargrafodaLista"/>
        <w:numPr>
          <w:ilvl w:val="0"/>
          <w:numId w:val="32"/>
        </w:numPr>
        <w:spacing w:after="0" w:line="360" w:lineRule="auto"/>
        <w:jc w:val="both"/>
        <w:rPr>
          <w:rFonts w:ascii="Arial" w:hAnsi="Arial" w:cs="Arial"/>
          <w:sz w:val="24"/>
          <w:szCs w:val="24"/>
        </w:rPr>
      </w:pPr>
      <w:r w:rsidRPr="00CC66EB">
        <w:rPr>
          <w:rFonts w:ascii="Arial" w:hAnsi="Arial" w:cs="Arial"/>
          <w:sz w:val="24"/>
          <w:szCs w:val="24"/>
        </w:rPr>
        <w:t>SUS e Políticas Públicas de Saúde</w:t>
      </w:r>
      <w:r w:rsidR="00CC66EB">
        <w:rPr>
          <w:rFonts w:ascii="Arial" w:hAnsi="Arial" w:cs="Arial"/>
          <w:sz w:val="24"/>
          <w:szCs w:val="24"/>
        </w:rPr>
        <w:t>;</w:t>
      </w:r>
    </w:p>
    <w:p w14:paraId="2704EC3F" w14:textId="20E9E8F8" w:rsidR="00745F9D" w:rsidRPr="00CC66EB" w:rsidRDefault="00745F9D" w:rsidP="00774417">
      <w:pPr>
        <w:pStyle w:val="PargrafodaLista"/>
        <w:numPr>
          <w:ilvl w:val="0"/>
          <w:numId w:val="32"/>
        </w:numPr>
        <w:spacing w:after="0" w:line="360" w:lineRule="auto"/>
        <w:jc w:val="both"/>
        <w:rPr>
          <w:rFonts w:ascii="Arial" w:hAnsi="Arial" w:cs="Arial"/>
          <w:sz w:val="24"/>
          <w:szCs w:val="24"/>
        </w:rPr>
      </w:pPr>
      <w:r w:rsidRPr="00CC66EB">
        <w:rPr>
          <w:rFonts w:ascii="Arial" w:hAnsi="Arial" w:cs="Arial"/>
          <w:sz w:val="24"/>
          <w:szCs w:val="24"/>
        </w:rPr>
        <w:t>Elementos de Radiologia Convencional</w:t>
      </w:r>
      <w:r w:rsidR="00CC66EB">
        <w:rPr>
          <w:rFonts w:ascii="Arial" w:hAnsi="Arial" w:cs="Arial"/>
          <w:sz w:val="24"/>
          <w:szCs w:val="24"/>
        </w:rPr>
        <w:t>;</w:t>
      </w:r>
    </w:p>
    <w:p w14:paraId="02E7EA68" w14:textId="489B4617" w:rsidR="00745F9D" w:rsidRPr="00CC66EB" w:rsidRDefault="00745F9D" w:rsidP="00774417">
      <w:pPr>
        <w:pStyle w:val="PargrafodaLista"/>
        <w:numPr>
          <w:ilvl w:val="0"/>
          <w:numId w:val="32"/>
        </w:numPr>
        <w:spacing w:after="0" w:line="360" w:lineRule="auto"/>
        <w:jc w:val="both"/>
        <w:rPr>
          <w:rFonts w:ascii="Arial" w:hAnsi="Arial" w:cs="Arial"/>
          <w:sz w:val="24"/>
          <w:szCs w:val="24"/>
        </w:rPr>
      </w:pPr>
      <w:r w:rsidRPr="00CC66EB">
        <w:rPr>
          <w:rFonts w:ascii="Arial" w:hAnsi="Arial" w:cs="Arial"/>
          <w:sz w:val="24"/>
          <w:szCs w:val="24"/>
        </w:rPr>
        <w:t>Matemática Básica</w:t>
      </w:r>
      <w:r w:rsidR="00CC66EB">
        <w:rPr>
          <w:rFonts w:ascii="Arial" w:hAnsi="Arial" w:cs="Arial"/>
          <w:sz w:val="24"/>
          <w:szCs w:val="24"/>
        </w:rPr>
        <w:t>;</w:t>
      </w:r>
    </w:p>
    <w:p w14:paraId="16185021" w14:textId="07DCAB96" w:rsidR="00745F9D" w:rsidRPr="00CC66EB" w:rsidRDefault="00745F9D" w:rsidP="00774417">
      <w:pPr>
        <w:pStyle w:val="PargrafodaLista"/>
        <w:numPr>
          <w:ilvl w:val="0"/>
          <w:numId w:val="32"/>
        </w:numPr>
        <w:spacing w:after="0" w:line="360" w:lineRule="auto"/>
        <w:jc w:val="both"/>
        <w:rPr>
          <w:rFonts w:ascii="Arial" w:hAnsi="Arial" w:cs="Arial"/>
          <w:sz w:val="24"/>
          <w:szCs w:val="24"/>
        </w:rPr>
      </w:pPr>
      <w:r w:rsidRPr="00CC66EB">
        <w:rPr>
          <w:rFonts w:ascii="Arial" w:hAnsi="Arial" w:cs="Arial"/>
          <w:sz w:val="24"/>
          <w:szCs w:val="24"/>
        </w:rPr>
        <w:t>Patologia Radiológica</w:t>
      </w:r>
      <w:r w:rsidR="00CC66EB">
        <w:rPr>
          <w:rFonts w:ascii="Arial" w:hAnsi="Arial" w:cs="Arial"/>
          <w:sz w:val="24"/>
          <w:szCs w:val="24"/>
        </w:rPr>
        <w:t>;</w:t>
      </w:r>
    </w:p>
    <w:p w14:paraId="3DC6CC3F" w14:textId="37AF5B0E" w:rsidR="00745F9D" w:rsidRPr="00CC66EB" w:rsidRDefault="00745F9D" w:rsidP="00774417">
      <w:pPr>
        <w:pStyle w:val="PargrafodaLista"/>
        <w:numPr>
          <w:ilvl w:val="0"/>
          <w:numId w:val="32"/>
        </w:numPr>
        <w:spacing w:after="0" w:line="360" w:lineRule="auto"/>
        <w:jc w:val="both"/>
        <w:rPr>
          <w:rFonts w:ascii="Arial" w:hAnsi="Arial" w:cs="Arial"/>
          <w:sz w:val="24"/>
          <w:szCs w:val="24"/>
        </w:rPr>
      </w:pPr>
      <w:r w:rsidRPr="00CC66EB">
        <w:rPr>
          <w:rFonts w:ascii="Arial" w:hAnsi="Arial" w:cs="Arial"/>
          <w:sz w:val="24"/>
          <w:szCs w:val="24"/>
        </w:rPr>
        <w:t>Técnicas de Posicionamentos I (MMSS e MMII)</w:t>
      </w:r>
      <w:r w:rsidR="00CC66EB">
        <w:rPr>
          <w:rFonts w:ascii="Arial" w:hAnsi="Arial" w:cs="Arial"/>
          <w:sz w:val="24"/>
          <w:szCs w:val="24"/>
        </w:rPr>
        <w:t>.</w:t>
      </w:r>
    </w:p>
    <w:p w14:paraId="0E965798" w14:textId="77777777" w:rsidR="00745F9D" w:rsidRPr="00745F9D" w:rsidRDefault="00745F9D" w:rsidP="00745F9D">
      <w:pPr>
        <w:spacing w:after="0" w:line="360" w:lineRule="auto"/>
        <w:jc w:val="both"/>
        <w:rPr>
          <w:rFonts w:ascii="Arial" w:hAnsi="Arial" w:cs="Arial"/>
          <w:sz w:val="24"/>
          <w:szCs w:val="24"/>
        </w:rPr>
      </w:pPr>
    </w:p>
    <w:p w14:paraId="38AB195E" w14:textId="20DE92D8" w:rsidR="00745F9D" w:rsidRPr="00745F9D" w:rsidRDefault="00CC66EB" w:rsidP="00745F9D">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Certificação: Qualificação Profissional em Fundamentos de Radiologia</w:t>
      </w:r>
      <w:r>
        <w:rPr>
          <w:rFonts w:ascii="Arial" w:hAnsi="Arial" w:cs="Arial"/>
          <w:sz w:val="24"/>
          <w:szCs w:val="24"/>
        </w:rPr>
        <w:t>.</w:t>
      </w:r>
    </w:p>
    <w:p w14:paraId="16F8F900" w14:textId="77777777" w:rsidR="00745F9D" w:rsidRPr="00745F9D" w:rsidRDefault="00745F9D" w:rsidP="00745F9D">
      <w:pPr>
        <w:spacing w:after="0" w:line="360" w:lineRule="auto"/>
        <w:jc w:val="both"/>
        <w:rPr>
          <w:rFonts w:ascii="Arial" w:hAnsi="Arial" w:cs="Arial"/>
          <w:sz w:val="24"/>
          <w:szCs w:val="24"/>
        </w:rPr>
      </w:pPr>
    </w:p>
    <w:p w14:paraId="68754446" w14:textId="4DEB2CBF" w:rsidR="00745F9D" w:rsidRPr="00836522" w:rsidRDefault="00745F9D" w:rsidP="00745F9D">
      <w:pPr>
        <w:spacing w:after="0" w:line="360" w:lineRule="auto"/>
        <w:jc w:val="both"/>
        <w:rPr>
          <w:rFonts w:ascii="Arial" w:hAnsi="Arial" w:cs="Arial"/>
          <w:sz w:val="24"/>
          <w:szCs w:val="24"/>
          <w:u w:val="single"/>
        </w:rPr>
      </w:pPr>
      <w:r w:rsidRPr="00836522">
        <w:rPr>
          <w:rFonts w:ascii="Arial" w:hAnsi="Arial" w:cs="Arial"/>
          <w:sz w:val="24"/>
          <w:szCs w:val="24"/>
          <w:u w:val="single"/>
        </w:rPr>
        <w:t>MÓDULO II - TÉCNICAS E</w:t>
      </w:r>
      <w:r w:rsidR="005406AD">
        <w:rPr>
          <w:rFonts w:ascii="Arial" w:hAnsi="Arial" w:cs="Arial"/>
          <w:sz w:val="24"/>
          <w:szCs w:val="24"/>
          <w:u w:val="single"/>
        </w:rPr>
        <w:t xml:space="preserve"> PROTEÇÃO RADIOLÓGICA (360h + 150</w:t>
      </w:r>
      <w:r w:rsidRPr="00836522">
        <w:rPr>
          <w:rFonts w:ascii="Arial" w:hAnsi="Arial" w:cs="Arial"/>
          <w:sz w:val="24"/>
          <w:szCs w:val="24"/>
          <w:u w:val="single"/>
        </w:rPr>
        <w:t>h estágio)</w:t>
      </w:r>
    </w:p>
    <w:p w14:paraId="75C91202" w14:textId="77777777" w:rsidR="00745F9D" w:rsidRPr="00745F9D" w:rsidRDefault="00745F9D" w:rsidP="00745F9D">
      <w:pPr>
        <w:spacing w:after="0" w:line="360" w:lineRule="auto"/>
        <w:jc w:val="both"/>
        <w:rPr>
          <w:rFonts w:ascii="Arial" w:hAnsi="Arial" w:cs="Arial"/>
          <w:sz w:val="24"/>
          <w:szCs w:val="24"/>
        </w:rPr>
      </w:pPr>
    </w:p>
    <w:p w14:paraId="3DC4DC19" w14:textId="2AF834F2" w:rsidR="00745F9D" w:rsidRPr="00745F9D" w:rsidRDefault="003556F5" w:rsidP="00745F9D">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Objetivo: Desenvolver competências técnicas em posicionamentos radiológicos de estruturas anatômicas complexas, física da radiação, proteção radiológica, biossegurança, primeiros socorros e informática aplicada, além de iniciar a prática supervisionada em campo de estágio.</w:t>
      </w:r>
    </w:p>
    <w:p w14:paraId="443C9136" w14:textId="77777777" w:rsidR="00745F9D" w:rsidRPr="00745F9D" w:rsidRDefault="00745F9D" w:rsidP="00745F9D">
      <w:pPr>
        <w:spacing w:after="0" w:line="360" w:lineRule="auto"/>
        <w:jc w:val="both"/>
        <w:rPr>
          <w:rFonts w:ascii="Arial" w:hAnsi="Arial" w:cs="Arial"/>
          <w:sz w:val="24"/>
          <w:szCs w:val="24"/>
        </w:rPr>
      </w:pPr>
    </w:p>
    <w:p w14:paraId="629B8E32" w14:textId="639CF73D" w:rsidR="00745F9D" w:rsidRPr="00745F9D" w:rsidRDefault="00836522" w:rsidP="00745F9D">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Componentes Curriculares:</w:t>
      </w:r>
    </w:p>
    <w:p w14:paraId="04AAFC3E" w14:textId="3D99810A" w:rsidR="00745F9D" w:rsidRPr="00836522" w:rsidRDefault="00745F9D" w:rsidP="00774417">
      <w:pPr>
        <w:pStyle w:val="PargrafodaLista"/>
        <w:numPr>
          <w:ilvl w:val="0"/>
          <w:numId w:val="33"/>
        </w:numPr>
        <w:spacing w:after="0" w:line="360" w:lineRule="auto"/>
        <w:jc w:val="both"/>
        <w:rPr>
          <w:rFonts w:ascii="Arial" w:hAnsi="Arial" w:cs="Arial"/>
          <w:sz w:val="24"/>
          <w:szCs w:val="24"/>
        </w:rPr>
      </w:pPr>
      <w:r w:rsidRPr="00836522">
        <w:rPr>
          <w:rFonts w:ascii="Arial" w:hAnsi="Arial" w:cs="Arial"/>
          <w:sz w:val="24"/>
          <w:szCs w:val="24"/>
        </w:rPr>
        <w:t>Técnicas de Posicionamentos II (Crânio e Coluna)</w:t>
      </w:r>
      <w:r w:rsidR="003556F5">
        <w:rPr>
          <w:rFonts w:ascii="Arial" w:hAnsi="Arial" w:cs="Arial"/>
          <w:sz w:val="24"/>
          <w:szCs w:val="24"/>
        </w:rPr>
        <w:t>;</w:t>
      </w:r>
    </w:p>
    <w:p w14:paraId="2E9B9577" w14:textId="44F82863" w:rsidR="00745F9D" w:rsidRPr="00836522" w:rsidRDefault="00745F9D" w:rsidP="00774417">
      <w:pPr>
        <w:pStyle w:val="PargrafodaLista"/>
        <w:numPr>
          <w:ilvl w:val="0"/>
          <w:numId w:val="33"/>
        </w:numPr>
        <w:spacing w:after="0" w:line="360" w:lineRule="auto"/>
        <w:jc w:val="both"/>
        <w:rPr>
          <w:rFonts w:ascii="Arial" w:hAnsi="Arial" w:cs="Arial"/>
          <w:sz w:val="24"/>
          <w:szCs w:val="24"/>
        </w:rPr>
      </w:pPr>
      <w:r w:rsidRPr="00836522">
        <w:rPr>
          <w:rFonts w:ascii="Arial" w:hAnsi="Arial" w:cs="Arial"/>
          <w:sz w:val="24"/>
          <w:szCs w:val="24"/>
        </w:rPr>
        <w:t>Física da Radiação</w:t>
      </w:r>
      <w:r w:rsidR="003556F5">
        <w:rPr>
          <w:rFonts w:ascii="Arial" w:hAnsi="Arial" w:cs="Arial"/>
          <w:sz w:val="24"/>
          <w:szCs w:val="24"/>
        </w:rPr>
        <w:t>;</w:t>
      </w:r>
    </w:p>
    <w:p w14:paraId="21C1BFE3" w14:textId="7F3229F0" w:rsidR="00745F9D" w:rsidRPr="00836522" w:rsidRDefault="00745F9D" w:rsidP="00774417">
      <w:pPr>
        <w:pStyle w:val="PargrafodaLista"/>
        <w:numPr>
          <w:ilvl w:val="0"/>
          <w:numId w:val="33"/>
        </w:numPr>
        <w:spacing w:after="0" w:line="360" w:lineRule="auto"/>
        <w:jc w:val="both"/>
        <w:rPr>
          <w:rFonts w:ascii="Arial" w:hAnsi="Arial" w:cs="Arial"/>
          <w:sz w:val="24"/>
          <w:szCs w:val="24"/>
        </w:rPr>
      </w:pPr>
      <w:r w:rsidRPr="00836522">
        <w:rPr>
          <w:rFonts w:ascii="Arial" w:hAnsi="Arial" w:cs="Arial"/>
          <w:sz w:val="24"/>
          <w:szCs w:val="24"/>
        </w:rPr>
        <w:t>Proteção e Higiene das Radiações (PHR)</w:t>
      </w:r>
      <w:r w:rsidR="003556F5">
        <w:rPr>
          <w:rFonts w:ascii="Arial" w:hAnsi="Arial" w:cs="Arial"/>
          <w:sz w:val="24"/>
          <w:szCs w:val="24"/>
        </w:rPr>
        <w:t>;</w:t>
      </w:r>
    </w:p>
    <w:p w14:paraId="20EB3026" w14:textId="427FE36F" w:rsidR="00745F9D" w:rsidRPr="00836522" w:rsidRDefault="00745F9D" w:rsidP="00774417">
      <w:pPr>
        <w:pStyle w:val="PargrafodaLista"/>
        <w:numPr>
          <w:ilvl w:val="0"/>
          <w:numId w:val="33"/>
        </w:numPr>
        <w:spacing w:after="0" w:line="360" w:lineRule="auto"/>
        <w:jc w:val="both"/>
        <w:rPr>
          <w:rFonts w:ascii="Arial" w:hAnsi="Arial" w:cs="Arial"/>
          <w:sz w:val="24"/>
          <w:szCs w:val="24"/>
        </w:rPr>
      </w:pPr>
      <w:r w:rsidRPr="00836522">
        <w:rPr>
          <w:rFonts w:ascii="Arial" w:hAnsi="Arial" w:cs="Arial"/>
          <w:sz w:val="24"/>
          <w:szCs w:val="24"/>
        </w:rPr>
        <w:t>Biossegurança e Controle de Infecção</w:t>
      </w:r>
      <w:r w:rsidR="003556F5">
        <w:rPr>
          <w:rFonts w:ascii="Arial" w:hAnsi="Arial" w:cs="Arial"/>
          <w:sz w:val="24"/>
          <w:szCs w:val="24"/>
        </w:rPr>
        <w:t>;</w:t>
      </w:r>
    </w:p>
    <w:p w14:paraId="79A2DC9F" w14:textId="3F44EDEB" w:rsidR="00745F9D" w:rsidRPr="00836522" w:rsidRDefault="00745F9D" w:rsidP="00774417">
      <w:pPr>
        <w:pStyle w:val="PargrafodaLista"/>
        <w:numPr>
          <w:ilvl w:val="0"/>
          <w:numId w:val="33"/>
        </w:numPr>
        <w:spacing w:after="0" w:line="360" w:lineRule="auto"/>
        <w:jc w:val="both"/>
        <w:rPr>
          <w:rFonts w:ascii="Arial" w:hAnsi="Arial" w:cs="Arial"/>
          <w:sz w:val="24"/>
          <w:szCs w:val="24"/>
        </w:rPr>
      </w:pPr>
      <w:r w:rsidRPr="00836522">
        <w:rPr>
          <w:rFonts w:ascii="Arial" w:hAnsi="Arial" w:cs="Arial"/>
          <w:sz w:val="24"/>
          <w:szCs w:val="24"/>
        </w:rPr>
        <w:t>Primeiros Socorros</w:t>
      </w:r>
      <w:r w:rsidR="003556F5">
        <w:rPr>
          <w:rFonts w:ascii="Arial" w:hAnsi="Arial" w:cs="Arial"/>
          <w:sz w:val="24"/>
          <w:szCs w:val="24"/>
        </w:rPr>
        <w:t>;</w:t>
      </w:r>
    </w:p>
    <w:p w14:paraId="77F6B027" w14:textId="52682CFB" w:rsidR="00745F9D" w:rsidRPr="00836522" w:rsidRDefault="00745F9D" w:rsidP="00774417">
      <w:pPr>
        <w:pStyle w:val="PargrafodaLista"/>
        <w:numPr>
          <w:ilvl w:val="0"/>
          <w:numId w:val="33"/>
        </w:numPr>
        <w:spacing w:after="0" w:line="360" w:lineRule="auto"/>
        <w:jc w:val="both"/>
        <w:rPr>
          <w:rFonts w:ascii="Arial" w:hAnsi="Arial" w:cs="Arial"/>
          <w:sz w:val="24"/>
          <w:szCs w:val="24"/>
        </w:rPr>
      </w:pPr>
      <w:r w:rsidRPr="00836522">
        <w:rPr>
          <w:rFonts w:ascii="Arial" w:hAnsi="Arial" w:cs="Arial"/>
          <w:sz w:val="24"/>
          <w:szCs w:val="24"/>
        </w:rPr>
        <w:t>Informática em Radiologia</w:t>
      </w:r>
      <w:r w:rsidR="003556F5">
        <w:rPr>
          <w:rFonts w:ascii="Arial" w:hAnsi="Arial" w:cs="Arial"/>
          <w:sz w:val="24"/>
          <w:szCs w:val="24"/>
        </w:rPr>
        <w:t>;</w:t>
      </w:r>
    </w:p>
    <w:p w14:paraId="4DD0B3B1" w14:textId="01928682" w:rsidR="00745F9D" w:rsidRPr="00836522" w:rsidRDefault="00745F9D" w:rsidP="00774417">
      <w:pPr>
        <w:pStyle w:val="PargrafodaLista"/>
        <w:numPr>
          <w:ilvl w:val="0"/>
          <w:numId w:val="33"/>
        </w:numPr>
        <w:spacing w:after="0" w:line="360" w:lineRule="auto"/>
        <w:jc w:val="both"/>
        <w:rPr>
          <w:rFonts w:ascii="Arial" w:hAnsi="Arial" w:cs="Arial"/>
          <w:sz w:val="24"/>
          <w:szCs w:val="24"/>
        </w:rPr>
      </w:pPr>
      <w:r w:rsidRPr="00836522">
        <w:rPr>
          <w:rFonts w:ascii="Arial" w:hAnsi="Arial" w:cs="Arial"/>
          <w:sz w:val="24"/>
          <w:szCs w:val="24"/>
        </w:rPr>
        <w:lastRenderedPageBreak/>
        <w:t>Exames Contrastados e Hemodinâmica</w:t>
      </w:r>
      <w:r w:rsidR="003556F5">
        <w:rPr>
          <w:rFonts w:ascii="Arial" w:hAnsi="Arial" w:cs="Arial"/>
          <w:sz w:val="24"/>
          <w:szCs w:val="24"/>
        </w:rPr>
        <w:t>;</w:t>
      </w:r>
    </w:p>
    <w:p w14:paraId="5A8A59F3" w14:textId="6D3EDD39" w:rsidR="00745F9D" w:rsidRPr="00836522" w:rsidRDefault="00745F9D" w:rsidP="00774417">
      <w:pPr>
        <w:pStyle w:val="PargrafodaLista"/>
        <w:numPr>
          <w:ilvl w:val="0"/>
          <w:numId w:val="33"/>
        </w:numPr>
        <w:spacing w:after="0" w:line="360" w:lineRule="auto"/>
        <w:jc w:val="both"/>
        <w:rPr>
          <w:rFonts w:ascii="Arial" w:hAnsi="Arial" w:cs="Arial"/>
          <w:sz w:val="24"/>
          <w:szCs w:val="24"/>
        </w:rPr>
      </w:pPr>
      <w:r w:rsidRPr="00836522">
        <w:rPr>
          <w:rFonts w:ascii="Arial" w:hAnsi="Arial" w:cs="Arial"/>
          <w:sz w:val="24"/>
          <w:szCs w:val="24"/>
        </w:rPr>
        <w:t>Radiologia Veterinária</w:t>
      </w:r>
      <w:r w:rsidR="003556F5">
        <w:rPr>
          <w:rFonts w:ascii="Arial" w:hAnsi="Arial" w:cs="Arial"/>
          <w:sz w:val="24"/>
          <w:szCs w:val="24"/>
        </w:rPr>
        <w:t>;</w:t>
      </w:r>
    </w:p>
    <w:p w14:paraId="08A9B884" w14:textId="194DE521" w:rsidR="00745F9D" w:rsidRPr="00836522" w:rsidRDefault="005406AD" w:rsidP="00774417">
      <w:pPr>
        <w:pStyle w:val="PargrafodaLista"/>
        <w:numPr>
          <w:ilvl w:val="0"/>
          <w:numId w:val="33"/>
        </w:numPr>
        <w:spacing w:after="0" w:line="360" w:lineRule="auto"/>
        <w:jc w:val="both"/>
        <w:rPr>
          <w:rFonts w:ascii="Arial" w:hAnsi="Arial" w:cs="Arial"/>
          <w:sz w:val="24"/>
          <w:szCs w:val="24"/>
        </w:rPr>
      </w:pPr>
      <w:r>
        <w:rPr>
          <w:rFonts w:ascii="Arial" w:hAnsi="Arial" w:cs="Arial"/>
          <w:sz w:val="24"/>
          <w:szCs w:val="24"/>
        </w:rPr>
        <w:t>Estágio Presencial (15</w:t>
      </w:r>
      <w:r w:rsidR="00745F9D" w:rsidRPr="00836522">
        <w:rPr>
          <w:rFonts w:ascii="Arial" w:hAnsi="Arial" w:cs="Arial"/>
          <w:sz w:val="24"/>
          <w:szCs w:val="24"/>
        </w:rPr>
        <w:t>0h)</w:t>
      </w:r>
      <w:r w:rsidR="003556F5">
        <w:rPr>
          <w:rFonts w:ascii="Arial" w:hAnsi="Arial" w:cs="Arial"/>
          <w:sz w:val="24"/>
          <w:szCs w:val="24"/>
        </w:rPr>
        <w:t>.</w:t>
      </w:r>
    </w:p>
    <w:p w14:paraId="72184F61" w14:textId="77777777" w:rsidR="00745F9D" w:rsidRPr="00745F9D" w:rsidRDefault="00745F9D" w:rsidP="00745F9D">
      <w:pPr>
        <w:spacing w:after="0" w:line="360" w:lineRule="auto"/>
        <w:jc w:val="both"/>
        <w:rPr>
          <w:rFonts w:ascii="Arial" w:hAnsi="Arial" w:cs="Arial"/>
          <w:sz w:val="24"/>
          <w:szCs w:val="24"/>
        </w:rPr>
      </w:pPr>
    </w:p>
    <w:p w14:paraId="02BDEE26" w14:textId="258F0655" w:rsidR="00745F9D" w:rsidRPr="00745F9D" w:rsidRDefault="00836522" w:rsidP="00836522">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Certificação: Qualificação Profissional em Auxiliar em Radiologia</w:t>
      </w:r>
      <w:r>
        <w:rPr>
          <w:rFonts w:ascii="Arial" w:hAnsi="Arial" w:cs="Arial"/>
          <w:sz w:val="24"/>
          <w:szCs w:val="24"/>
        </w:rPr>
        <w:t>.</w:t>
      </w:r>
    </w:p>
    <w:p w14:paraId="4B65E1CC" w14:textId="4A21CA2D" w:rsidR="00745F9D" w:rsidRPr="00745F9D" w:rsidRDefault="00836522" w:rsidP="00745F9D">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O profissional com esta certificação estará apto a auxiliar Técnicos em Radiologia na execução de exames, preparação de pacientes, organização de ambientes e materiais, sempre sob supervisão de profissional habilitado.</w:t>
      </w:r>
    </w:p>
    <w:p w14:paraId="1E943F95" w14:textId="77777777" w:rsidR="00745F9D" w:rsidRPr="00745F9D" w:rsidRDefault="00745F9D" w:rsidP="00745F9D">
      <w:pPr>
        <w:spacing w:after="0" w:line="360" w:lineRule="auto"/>
        <w:jc w:val="both"/>
        <w:rPr>
          <w:rFonts w:ascii="Arial" w:hAnsi="Arial" w:cs="Arial"/>
          <w:sz w:val="24"/>
          <w:szCs w:val="24"/>
        </w:rPr>
      </w:pPr>
    </w:p>
    <w:p w14:paraId="3857F3E6" w14:textId="760F62AE" w:rsidR="00745F9D" w:rsidRPr="00836522" w:rsidRDefault="00745F9D" w:rsidP="00745F9D">
      <w:pPr>
        <w:spacing w:after="0" w:line="360" w:lineRule="auto"/>
        <w:jc w:val="both"/>
        <w:rPr>
          <w:rFonts w:ascii="Arial" w:hAnsi="Arial" w:cs="Arial"/>
          <w:sz w:val="24"/>
          <w:szCs w:val="24"/>
          <w:u w:val="single"/>
        </w:rPr>
      </w:pPr>
      <w:r w:rsidRPr="00836522">
        <w:rPr>
          <w:rFonts w:ascii="Arial" w:hAnsi="Arial" w:cs="Arial"/>
          <w:sz w:val="24"/>
          <w:szCs w:val="24"/>
          <w:u w:val="single"/>
        </w:rPr>
        <w:t>MÓD</w:t>
      </w:r>
      <w:r w:rsidR="005406AD">
        <w:rPr>
          <w:rFonts w:ascii="Arial" w:hAnsi="Arial" w:cs="Arial"/>
          <w:sz w:val="24"/>
          <w:szCs w:val="24"/>
          <w:u w:val="single"/>
        </w:rPr>
        <w:t>ULO III - IMAGINOLOGIA (280h + 15</w:t>
      </w:r>
      <w:r w:rsidRPr="00836522">
        <w:rPr>
          <w:rFonts w:ascii="Arial" w:hAnsi="Arial" w:cs="Arial"/>
          <w:sz w:val="24"/>
          <w:szCs w:val="24"/>
          <w:u w:val="single"/>
        </w:rPr>
        <w:t>0h estágio)</w:t>
      </w:r>
    </w:p>
    <w:p w14:paraId="21347DF2" w14:textId="77777777" w:rsidR="00745F9D" w:rsidRPr="00745F9D" w:rsidRDefault="00745F9D" w:rsidP="00745F9D">
      <w:pPr>
        <w:spacing w:after="0" w:line="360" w:lineRule="auto"/>
        <w:jc w:val="both"/>
        <w:rPr>
          <w:rFonts w:ascii="Arial" w:hAnsi="Arial" w:cs="Arial"/>
          <w:sz w:val="24"/>
          <w:szCs w:val="24"/>
        </w:rPr>
      </w:pPr>
    </w:p>
    <w:p w14:paraId="75D07A03" w14:textId="50F474A7" w:rsidR="00745F9D" w:rsidRPr="00745F9D" w:rsidRDefault="003556F5" w:rsidP="00745F9D">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Objetivo: Capacitar o estudante em anatomia radiológica avançada e proporcionar conhecimentos fundamentais sobre modalidades modernas de diagnóstico por imagem (tomografia computadorizada, ressonância magnética, mamografia, densitometria, ultrassonografia, radiologia odontológica), com continuidade da prática supervisionada.</w:t>
      </w:r>
    </w:p>
    <w:p w14:paraId="59E5C1C5" w14:textId="77777777" w:rsidR="00745F9D" w:rsidRPr="00745F9D" w:rsidRDefault="00745F9D" w:rsidP="00745F9D">
      <w:pPr>
        <w:spacing w:after="0" w:line="360" w:lineRule="auto"/>
        <w:jc w:val="both"/>
        <w:rPr>
          <w:rFonts w:ascii="Arial" w:hAnsi="Arial" w:cs="Arial"/>
          <w:sz w:val="24"/>
          <w:szCs w:val="24"/>
        </w:rPr>
      </w:pPr>
    </w:p>
    <w:p w14:paraId="5E4785FF" w14:textId="5EDD16DB" w:rsidR="00745F9D" w:rsidRPr="00745F9D" w:rsidRDefault="00745F9D" w:rsidP="003556F5">
      <w:pPr>
        <w:spacing w:after="0" w:line="360" w:lineRule="auto"/>
        <w:ind w:firstLine="708"/>
        <w:jc w:val="both"/>
        <w:rPr>
          <w:rFonts w:ascii="Arial" w:hAnsi="Arial" w:cs="Arial"/>
          <w:sz w:val="24"/>
          <w:szCs w:val="24"/>
        </w:rPr>
      </w:pPr>
      <w:r w:rsidRPr="00745F9D">
        <w:rPr>
          <w:rFonts w:ascii="Arial" w:hAnsi="Arial" w:cs="Arial"/>
          <w:sz w:val="24"/>
          <w:szCs w:val="24"/>
        </w:rPr>
        <w:t>Componentes Curriculares:</w:t>
      </w:r>
    </w:p>
    <w:p w14:paraId="78EC62E5" w14:textId="4BF05EC2" w:rsidR="00745F9D" w:rsidRPr="003556F5" w:rsidRDefault="00745F9D" w:rsidP="00774417">
      <w:pPr>
        <w:pStyle w:val="PargrafodaLista"/>
        <w:numPr>
          <w:ilvl w:val="0"/>
          <w:numId w:val="34"/>
        </w:numPr>
        <w:spacing w:after="0" w:line="360" w:lineRule="auto"/>
        <w:jc w:val="both"/>
        <w:rPr>
          <w:rFonts w:ascii="Arial" w:hAnsi="Arial" w:cs="Arial"/>
          <w:sz w:val="24"/>
          <w:szCs w:val="24"/>
        </w:rPr>
      </w:pPr>
      <w:r w:rsidRPr="003556F5">
        <w:rPr>
          <w:rFonts w:ascii="Arial" w:hAnsi="Arial" w:cs="Arial"/>
          <w:sz w:val="24"/>
          <w:szCs w:val="24"/>
        </w:rPr>
        <w:t>Anatomia Radiológica</w:t>
      </w:r>
      <w:r w:rsidR="003556F5">
        <w:rPr>
          <w:rFonts w:ascii="Arial" w:hAnsi="Arial" w:cs="Arial"/>
          <w:sz w:val="24"/>
          <w:szCs w:val="24"/>
        </w:rPr>
        <w:t>;</w:t>
      </w:r>
    </w:p>
    <w:p w14:paraId="1F9AF48A" w14:textId="5F70153C" w:rsidR="00745F9D" w:rsidRPr="003556F5" w:rsidRDefault="00745F9D" w:rsidP="00774417">
      <w:pPr>
        <w:pStyle w:val="PargrafodaLista"/>
        <w:numPr>
          <w:ilvl w:val="0"/>
          <w:numId w:val="34"/>
        </w:numPr>
        <w:spacing w:after="0" w:line="360" w:lineRule="auto"/>
        <w:jc w:val="both"/>
        <w:rPr>
          <w:rFonts w:ascii="Arial" w:hAnsi="Arial" w:cs="Arial"/>
          <w:sz w:val="24"/>
          <w:szCs w:val="24"/>
        </w:rPr>
      </w:pPr>
      <w:r w:rsidRPr="003556F5">
        <w:rPr>
          <w:rFonts w:ascii="Arial" w:hAnsi="Arial" w:cs="Arial"/>
          <w:sz w:val="24"/>
          <w:szCs w:val="24"/>
        </w:rPr>
        <w:t>Tomografia Computadorizada</w:t>
      </w:r>
      <w:r w:rsidR="003556F5">
        <w:rPr>
          <w:rFonts w:ascii="Arial" w:hAnsi="Arial" w:cs="Arial"/>
          <w:sz w:val="24"/>
          <w:szCs w:val="24"/>
        </w:rPr>
        <w:t>;</w:t>
      </w:r>
    </w:p>
    <w:p w14:paraId="16A403AA" w14:textId="69EB9A0D" w:rsidR="00745F9D" w:rsidRPr="003556F5" w:rsidRDefault="00745F9D" w:rsidP="00774417">
      <w:pPr>
        <w:pStyle w:val="PargrafodaLista"/>
        <w:numPr>
          <w:ilvl w:val="0"/>
          <w:numId w:val="34"/>
        </w:numPr>
        <w:spacing w:after="0" w:line="360" w:lineRule="auto"/>
        <w:jc w:val="both"/>
        <w:rPr>
          <w:rFonts w:ascii="Arial" w:hAnsi="Arial" w:cs="Arial"/>
          <w:sz w:val="24"/>
          <w:szCs w:val="24"/>
        </w:rPr>
      </w:pPr>
      <w:r w:rsidRPr="003556F5">
        <w:rPr>
          <w:rFonts w:ascii="Arial" w:hAnsi="Arial" w:cs="Arial"/>
          <w:sz w:val="24"/>
          <w:szCs w:val="24"/>
        </w:rPr>
        <w:t>Ressonância Magnética</w:t>
      </w:r>
      <w:r w:rsidR="003556F5">
        <w:rPr>
          <w:rFonts w:ascii="Arial" w:hAnsi="Arial" w:cs="Arial"/>
          <w:sz w:val="24"/>
          <w:szCs w:val="24"/>
        </w:rPr>
        <w:t>;</w:t>
      </w:r>
    </w:p>
    <w:p w14:paraId="2D2D46B5" w14:textId="0E81DD36" w:rsidR="00745F9D" w:rsidRPr="003556F5" w:rsidRDefault="00745F9D" w:rsidP="00774417">
      <w:pPr>
        <w:pStyle w:val="PargrafodaLista"/>
        <w:numPr>
          <w:ilvl w:val="0"/>
          <w:numId w:val="34"/>
        </w:numPr>
        <w:spacing w:after="0" w:line="360" w:lineRule="auto"/>
        <w:jc w:val="both"/>
        <w:rPr>
          <w:rFonts w:ascii="Arial" w:hAnsi="Arial" w:cs="Arial"/>
          <w:sz w:val="24"/>
          <w:szCs w:val="24"/>
        </w:rPr>
      </w:pPr>
      <w:r w:rsidRPr="003556F5">
        <w:rPr>
          <w:rFonts w:ascii="Arial" w:hAnsi="Arial" w:cs="Arial"/>
          <w:sz w:val="24"/>
          <w:szCs w:val="24"/>
        </w:rPr>
        <w:t>Mamografia e Densitometria Óssea</w:t>
      </w:r>
      <w:r w:rsidR="003556F5">
        <w:rPr>
          <w:rFonts w:ascii="Arial" w:hAnsi="Arial" w:cs="Arial"/>
          <w:sz w:val="24"/>
          <w:szCs w:val="24"/>
        </w:rPr>
        <w:t>;</w:t>
      </w:r>
    </w:p>
    <w:p w14:paraId="3CFE5F34" w14:textId="27101718" w:rsidR="00745F9D" w:rsidRPr="003556F5" w:rsidRDefault="00745F9D" w:rsidP="00774417">
      <w:pPr>
        <w:pStyle w:val="PargrafodaLista"/>
        <w:numPr>
          <w:ilvl w:val="0"/>
          <w:numId w:val="34"/>
        </w:numPr>
        <w:spacing w:after="0" w:line="360" w:lineRule="auto"/>
        <w:jc w:val="both"/>
        <w:rPr>
          <w:rFonts w:ascii="Arial" w:hAnsi="Arial" w:cs="Arial"/>
          <w:sz w:val="24"/>
          <w:szCs w:val="24"/>
        </w:rPr>
      </w:pPr>
      <w:r w:rsidRPr="003556F5">
        <w:rPr>
          <w:rFonts w:ascii="Arial" w:hAnsi="Arial" w:cs="Arial"/>
          <w:sz w:val="24"/>
          <w:szCs w:val="24"/>
        </w:rPr>
        <w:t>Radiologia Odontológica</w:t>
      </w:r>
      <w:r w:rsidR="003556F5">
        <w:rPr>
          <w:rFonts w:ascii="Arial" w:hAnsi="Arial" w:cs="Arial"/>
          <w:sz w:val="24"/>
          <w:szCs w:val="24"/>
        </w:rPr>
        <w:t>;</w:t>
      </w:r>
    </w:p>
    <w:p w14:paraId="05971261" w14:textId="2F52A938" w:rsidR="00745F9D" w:rsidRPr="003556F5" w:rsidRDefault="00745F9D" w:rsidP="00774417">
      <w:pPr>
        <w:pStyle w:val="PargrafodaLista"/>
        <w:numPr>
          <w:ilvl w:val="0"/>
          <w:numId w:val="34"/>
        </w:numPr>
        <w:spacing w:after="0" w:line="360" w:lineRule="auto"/>
        <w:jc w:val="both"/>
        <w:rPr>
          <w:rFonts w:ascii="Arial" w:hAnsi="Arial" w:cs="Arial"/>
          <w:sz w:val="24"/>
          <w:szCs w:val="24"/>
        </w:rPr>
      </w:pPr>
      <w:r w:rsidRPr="003556F5">
        <w:rPr>
          <w:rFonts w:ascii="Arial" w:hAnsi="Arial" w:cs="Arial"/>
          <w:sz w:val="24"/>
          <w:szCs w:val="24"/>
        </w:rPr>
        <w:t>Ultrassonografia - Noções Básicas</w:t>
      </w:r>
      <w:r w:rsidR="003556F5">
        <w:rPr>
          <w:rFonts w:ascii="Arial" w:hAnsi="Arial" w:cs="Arial"/>
          <w:sz w:val="24"/>
          <w:szCs w:val="24"/>
        </w:rPr>
        <w:t>;</w:t>
      </w:r>
    </w:p>
    <w:p w14:paraId="0FA8C777" w14:textId="4927BB9A" w:rsidR="00745F9D" w:rsidRPr="003556F5" w:rsidRDefault="005406AD" w:rsidP="00774417">
      <w:pPr>
        <w:pStyle w:val="PargrafodaLista"/>
        <w:numPr>
          <w:ilvl w:val="0"/>
          <w:numId w:val="34"/>
        </w:numPr>
        <w:spacing w:after="0" w:line="360" w:lineRule="auto"/>
        <w:jc w:val="both"/>
        <w:rPr>
          <w:rFonts w:ascii="Arial" w:hAnsi="Arial" w:cs="Arial"/>
          <w:sz w:val="24"/>
          <w:szCs w:val="24"/>
        </w:rPr>
      </w:pPr>
      <w:r>
        <w:rPr>
          <w:rFonts w:ascii="Arial" w:hAnsi="Arial" w:cs="Arial"/>
          <w:sz w:val="24"/>
          <w:szCs w:val="24"/>
        </w:rPr>
        <w:t>Estágio Presencial (1</w:t>
      </w:r>
      <w:r w:rsidR="00B43BB1">
        <w:rPr>
          <w:rFonts w:ascii="Arial" w:hAnsi="Arial" w:cs="Arial"/>
          <w:sz w:val="24"/>
          <w:szCs w:val="24"/>
        </w:rPr>
        <w:t>5</w:t>
      </w:r>
      <w:r w:rsidR="00745F9D" w:rsidRPr="003556F5">
        <w:rPr>
          <w:rFonts w:ascii="Arial" w:hAnsi="Arial" w:cs="Arial"/>
          <w:sz w:val="24"/>
          <w:szCs w:val="24"/>
        </w:rPr>
        <w:t>0h)</w:t>
      </w:r>
      <w:r w:rsidR="003556F5">
        <w:rPr>
          <w:rFonts w:ascii="Arial" w:hAnsi="Arial" w:cs="Arial"/>
          <w:sz w:val="24"/>
          <w:szCs w:val="24"/>
        </w:rPr>
        <w:t>.</w:t>
      </w:r>
    </w:p>
    <w:p w14:paraId="58F8EADC" w14:textId="77777777" w:rsidR="00745F9D" w:rsidRPr="00745F9D" w:rsidRDefault="00745F9D" w:rsidP="00745F9D">
      <w:pPr>
        <w:spacing w:after="0" w:line="360" w:lineRule="auto"/>
        <w:jc w:val="both"/>
        <w:rPr>
          <w:rFonts w:ascii="Arial" w:hAnsi="Arial" w:cs="Arial"/>
          <w:sz w:val="24"/>
          <w:szCs w:val="24"/>
        </w:rPr>
      </w:pPr>
    </w:p>
    <w:p w14:paraId="6056D076" w14:textId="4FB9258E" w:rsidR="00745F9D" w:rsidRPr="003556F5" w:rsidRDefault="00745F9D" w:rsidP="00745F9D">
      <w:pPr>
        <w:spacing w:after="0" w:line="360" w:lineRule="auto"/>
        <w:jc w:val="both"/>
        <w:rPr>
          <w:rFonts w:ascii="Arial" w:hAnsi="Arial" w:cs="Arial"/>
          <w:sz w:val="24"/>
          <w:szCs w:val="24"/>
          <w:u w:val="single"/>
        </w:rPr>
      </w:pPr>
      <w:r w:rsidRPr="003556F5">
        <w:rPr>
          <w:rFonts w:ascii="Arial" w:hAnsi="Arial" w:cs="Arial"/>
          <w:sz w:val="24"/>
          <w:szCs w:val="24"/>
          <w:u w:val="single"/>
        </w:rPr>
        <w:t xml:space="preserve">MÓDULO IV </w:t>
      </w:r>
      <w:r w:rsidR="005406AD">
        <w:rPr>
          <w:rFonts w:ascii="Arial" w:hAnsi="Arial" w:cs="Arial"/>
          <w:sz w:val="24"/>
          <w:szCs w:val="24"/>
          <w:u w:val="single"/>
        </w:rPr>
        <w:t>- ESPECIALIDADES E TCC (200h + 10</w:t>
      </w:r>
      <w:r w:rsidRPr="003556F5">
        <w:rPr>
          <w:rFonts w:ascii="Arial" w:hAnsi="Arial" w:cs="Arial"/>
          <w:sz w:val="24"/>
          <w:szCs w:val="24"/>
          <w:u w:val="single"/>
        </w:rPr>
        <w:t>0h estágio)</w:t>
      </w:r>
    </w:p>
    <w:p w14:paraId="7D883733" w14:textId="77777777" w:rsidR="00745F9D" w:rsidRPr="00745F9D" w:rsidRDefault="00745F9D" w:rsidP="00745F9D">
      <w:pPr>
        <w:spacing w:after="0" w:line="360" w:lineRule="auto"/>
        <w:jc w:val="both"/>
        <w:rPr>
          <w:rFonts w:ascii="Arial" w:hAnsi="Arial" w:cs="Arial"/>
          <w:sz w:val="24"/>
          <w:szCs w:val="24"/>
        </w:rPr>
      </w:pPr>
    </w:p>
    <w:p w14:paraId="6DBA94CA" w14:textId="371990DA" w:rsidR="00745F9D" w:rsidRPr="00745F9D" w:rsidRDefault="00745F9D" w:rsidP="003556F5">
      <w:pPr>
        <w:spacing w:after="0" w:line="360" w:lineRule="auto"/>
        <w:ind w:firstLine="708"/>
        <w:jc w:val="both"/>
        <w:rPr>
          <w:rFonts w:ascii="Arial" w:hAnsi="Arial" w:cs="Arial"/>
          <w:sz w:val="24"/>
          <w:szCs w:val="24"/>
        </w:rPr>
      </w:pPr>
      <w:r w:rsidRPr="00745F9D">
        <w:rPr>
          <w:rFonts w:ascii="Arial" w:hAnsi="Arial" w:cs="Arial"/>
          <w:sz w:val="24"/>
          <w:szCs w:val="24"/>
        </w:rPr>
        <w:t xml:space="preserve">Objetivo: Ampliar a formação do estudante com conhecimentos sobre radiologia industrial, radioterapia, medicina nuclear, controle de qualidade, e </w:t>
      </w:r>
      <w:r w:rsidRPr="00745F9D">
        <w:rPr>
          <w:rFonts w:ascii="Arial" w:hAnsi="Arial" w:cs="Arial"/>
          <w:sz w:val="24"/>
          <w:szCs w:val="24"/>
        </w:rPr>
        <w:lastRenderedPageBreak/>
        <w:t>desenvolver competências de pesquisa científica por meio do Trabalho de Conclusão de Curso, finalizando a formação com prática supervisionada.</w:t>
      </w:r>
    </w:p>
    <w:p w14:paraId="29EAED90" w14:textId="77777777" w:rsidR="00745F9D" w:rsidRPr="00745F9D" w:rsidRDefault="00745F9D" w:rsidP="00745F9D">
      <w:pPr>
        <w:spacing w:after="0" w:line="360" w:lineRule="auto"/>
        <w:jc w:val="both"/>
        <w:rPr>
          <w:rFonts w:ascii="Arial" w:hAnsi="Arial" w:cs="Arial"/>
          <w:sz w:val="24"/>
          <w:szCs w:val="24"/>
        </w:rPr>
      </w:pPr>
    </w:p>
    <w:p w14:paraId="34A8819C" w14:textId="53DC15CE" w:rsidR="00745F9D" w:rsidRPr="00745F9D" w:rsidRDefault="00745F9D" w:rsidP="003556F5">
      <w:pPr>
        <w:spacing w:after="0" w:line="360" w:lineRule="auto"/>
        <w:ind w:firstLine="708"/>
        <w:jc w:val="both"/>
        <w:rPr>
          <w:rFonts w:ascii="Arial" w:hAnsi="Arial" w:cs="Arial"/>
          <w:sz w:val="24"/>
          <w:szCs w:val="24"/>
        </w:rPr>
      </w:pPr>
      <w:r w:rsidRPr="00745F9D">
        <w:rPr>
          <w:rFonts w:ascii="Arial" w:hAnsi="Arial" w:cs="Arial"/>
          <w:sz w:val="24"/>
          <w:szCs w:val="24"/>
        </w:rPr>
        <w:t>Componentes Curriculares:</w:t>
      </w:r>
    </w:p>
    <w:p w14:paraId="3F80FE69" w14:textId="17F025E9" w:rsidR="00745F9D" w:rsidRPr="003556F5" w:rsidRDefault="00745F9D" w:rsidP="00774417">
      <w:pPr>
        <w:pStyle w:val="PargrafodaLista"/>
        <w:numPr>
          <w:ilvl w:val="0"/>
          <w:numId w:val="35"/>
        </w:numPr>
        <w:spacing w:after="0" w:line="360" w:lineRule="auto"/>
        <w:jc w:val="both"/>
        <w:rPr>
          <w:rFonts w:ascii="Arial" w:hAnsi="Arial" w:cs="Arial"/>
          <w:sz w:val="24"/>
          <w:szCs w:val="24"/>
        </w:rPr>
      </w:pPr>
      <w:r w:rsidRPr="003556F5">
        <w:rPr>
          <w:rFonts w:ascii="Arial" w:hAnsi="Arial" w:cs="Arial"/>
          <w:sz w:val="24"/>
          <w:szCs w:val="24"/>
        </w:rPr>
        <w:t>Radiologia Industrial</w:t>
      </w:r>
      <w:r w:rsidR="003556F5">
        <w:rPr>
          <w:rFonts w:ascii="Arial" w:hAnsi="Arial" w:cs="Arial"/>
          <w:sz w:val="24"/>
          <w:szCs w:val="24"/>
        </w:rPr>
        <w:t>;</w:t>
      </w:r>
    </w:p>
    <w:p w14:paraId="52ACD996" w14:textId="72EB0D9E" w:rsidR="00745F9D" w:rsidRPr="003556F5" w:rsidRDefault="00745F9D" w:rsidP="00774417">
      <w:pPr>
        <w:pStyle w:val="PargrafodaLista"/>
        <w:numPr>
          <w:ilvl w:val="0"/>
          <w:numId w:val="35"/>
        </w:numPr>
        <w:spacing w:after="0" w:line="360" w:lineRule="auto"/>
        <w:jc w:val="both"/>
        <w:rPr>
          <w:rFonts w:ascii="Arial" w:hAnsi="Arial" w:cs="Arial"/>
          <w:sz w:val="24"/>
          <w:szCs w:val="24"/>
        </w:rPr>
      </w:pPr>
      <w:r w:rsidRPr="003556F5">
        <w:rPr>
          <w:rFonts w:ascii="Arial" w:hAnsi="Arial" w:cs="Arial"/>
          <w:sz w:val="24"/>
          <w:szCs w:val="24"/>
        </w:rPr>
        <w:t>Radioterapia e Medicina Nuclear</w:t>
      </w:r>
      <w:r w:rsidR="003556F5">
        <w:rPr>
          <w:rFonts w:ascii="Arial" w:hAnsi="Arial" w:cs="Arial"/>
          <w:sz w:val="24"/>
          <w:szCs w:val="24"/>
        </w:rPr>
        <w:t>;</w:t>
      </w:r>
    </w:p>
    <w:p w14:paraId="4C24285B" w14:textId="3E766C85" w:rsidR="00745F9D" w:rsidRPr="003556F5" w:rsidRDefault="00745F9D" w:rsidP="00774417">
      <w:pPr>
        <w:pStyle w:val="PargrafodaLista"/>
        <w:numPr>
          <w:ilvl w:val="0"/>
          <w:numId w:val="35"/>
        </w:numPr>
        <w:spacing w:after="0" w:line="360" w:lineRule="auto"/>
        <w:jc w:val="both"/>
        <w:rPr>
          <w:rFonts w:ascii="Arial" w:hAnsi="Arial" w:cs="Arial"/>
          <w:sz w:val="24"/>
          <w:szCs w:val="24"/>
        </w:rPr>
      </w:pPr>
      <w:r w:rsidRPr="003556F5">
        <w:rPr>
          <w:rFonts w:ascii="Arial" w:hAnsi="Arial" w:cs="Arial"/>
          <w:sz w:val="24"/>
          <w:szCs w:val="24"/>
        </w:rPr>
        <w:t>Controle de Qualidade em Radiologia</w:t>
      </w:r>
      <w:r w:rsidR="003556F5">
        <w:rPr>
          <w:rFonts w:ascii="Arial" w:hAnsi="Arial" w:cs="Arial"/>
          <w:sz w:val="24"/>
          <w:szCs w:val="24"/>
        </w:rPr>
        <w:t>;</w:t>
      </w:r>
    </w:p>
    <w:p w14:paraId="222D153C" w14:textId="602E098C" w:rsidR="00745F9D" w:rsidRPr="003556F5" w:rsidRDefault="00745F9D" w:rsidP="00774417">
      <w:pPr>
        <w:pStyle w:val="PargrafodaLista"/>
        <w:numPr>
          <w:ilvl w:val="0"/>
          <w:numId w:val="35"/>
        </w:numPr>
        <w:spacing w:after="0" w:line="360" w:lineRule="auto"/>
        <w:jc w:val="both"/>
        <w:rPr>
          <w:rFonts w:ascii="Arial" w:hAnsi="Arial" w:cs="Arial"/>
          <w:sz w:val="24"/>
          <w:szCs w:val="24"/>
        </w:rPr>
      </w:pPr>
      <w:r w:rsidRPr="003556F5">
        <w:rPr>
          <w:rFonts w:ascii="Arial" w:hAnsi="Arial" w:cs="Arial"/>
          <w:sz w:val="24"/>
          <w:szCs w:val="24"/>
        </w:rPr>
        <w:t>Metodologia Científica e TCC</w:t>
      </w:r>
      <w:r w:rsidR="003556F5">
        <w:rPr>
          <w:rFonts w:ascii="Arial" w:hAnsi="Arial" w:cs="Arial"/>
          <w:sz w:val="24"/>
          <w:szCs w:val="24"/>
        </w:rPr>
        <w:t>;</w:t>
      </w:r>
    </w:p>
    <w:p w14:paraId="36946109" w14:textId="426F754C" w:rsidR="00745F9D" w:rsidRPr="003556F5" w:rsidRDefault="005406AD" w:rsidP="00774417">
      <w:pPr>
        <w:pStyle w:val="PargrafodaLista"/>
        <w:numPr>
          <w:ilvl w:val="0"/>
          <w:numId w:val="35"/>
        </w:numPr>
        <w:spacing w:after="0" w:line="360" w:lineRule="auto"/>
        <w:jc w:val="both"/>
        <w:rPr>
          <w:rFonts w:ascii="Arial" w:hAnsi="Arial" w:cs="Arial"/>
          <w:sz w:val="24"/>
          <w:szCs w:val="24"/>
        </w:rPr>
      </w:pPr>
      <w:r>
        <w:rPr>
          <w:rFonts w:ascii="Arial" w:hAnsi="Arial" w:cs="Arial"/>
          <w:sz w:val="24"/>
          <w:szCs w:val="24"/>
        </w:rPr>
        <w:t>Estágio Presencial (10</w:t>
      </w:r>
      <w:r w:rsidR="00745F9D" w:rsidRPr="003556F5">
        <w:rPr>
          <w:rFonts w:ascii="Arial" w:hAnsi="Arial" w:cs="Arial"/>
          <w:sz w:val="24"/>
          <w:szCs w:val="24"/>
        </w:rPr>
        <w:t>0h)</w:t>
      </w:r>
      <w:r w:rsidR="003556F5">
        <w:rPr>
          <w:rFonts w:ascii="Arial" w:hAnsi="Arial" w:cs="Arial"/>
          <w:sz w:val="24"/>
          <w:szCs w:val="24"/>
        </w:rPr>
        <w:t>.</w:t>
      </w:r>
    </w:p>
    <w:p w14:paraId="755B5F9F" w14:textId="77777777" w:rsidR="00745F9D" w:rsidRPr="00745F9D" w:rsidRDefault="00745F9D" w:rsidP="00745F9D">
      <w:pPr>
        <w:spacing w:after="0" w:line="360" w:lineRule="auto"/>
        <w:jc w:val="both"/>
        <w:rPr>
          <w:rFonts w:ascii="Arial" w:hAnsi="Arial" w:cs="Arial"/>
          <w:sz w:val="24"/>
          <w:szCs w:val="24"/>
        </w:rPr>
      </w:pPr>
    </w:p>
    <w:p w14:paraId="4D70504C" w14:textId="4C3317D8" w:rsidR="00745F9D" w:rsidRPr="00745F9D" w:rsidRDefault="003556F5" w:rsidP="003556F5">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Certificação:</w:t>
      </w:r>
      <w:r>
        <w:rPr>
          <w:rFonts w:ascii="Arial" w:hAnsi="Arial" w:cs="Arial"/>
          <w:sz w:val="24"/>
          <w:szCs w:val="24"/>
        </w:rPr>
        <w:t xml:space="preserve"> Diploma</w:t>
      </w:r>
      <w:r w:rsidR="00745F9D" w:rsidRPr="00745F9D">
        <w:rPr>
          <w:rFonts w:ascii="Arial" w:hAnsi="Arial" w:cs="Arial"/>
          <w:sz w:val="24"/>
          <w:szCs w:val="24"/>
        </w:rPr>
        <w:t xml:space="preserve"> de Técnico em Radiologia</w:t>
      </w:r>
    </w:p>
    <w:p w14:paraId="68C53F0F" w14:textId="77777777" w:rsidR="00745F9D" w:rsidRPr="00745F9D" w:rsidRDefault="00745F9D" w:rsidP="00745F9D">
      <w:pPr>
        <w:spacing w:after="0" w:line="360" w:lineRule="auto"/>
        <w:jc w:val="both"/>
        <w:rPr>
          <w:rFonts w:ascii="Arial" w:hAnsi="Arial" w:cs="Arial"/>
          <w:sz w:val="24"/>
          <w:szCs w:val="24"/>
        </w:rPr>
      </w:pPr>
    </w:p>
    <w:p w14:paraId="72111F47" w14:textId="64E87B23" w:rsidR="00745F9D" w:rsidRPr="00745F9D" w:rsidRDefault="003556F5" w:rsidP="00745F9D">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O egresso estará plenamente habilitado para atuar de forma autônoma como Técnico em Radiologia, após registro no CONTER.</w:t>
      </w:r>
    </w:p>
    <w:p w14:paraId="15E9D82A" w14:textId="77777777" w:rsidR="00745F9D" w:rsidRPr="00745F9D" w:rsidRDefault="00745F9D" w:rsidP="00745F9D">
      <w:pPr>
        <w:spacing w:after="0" w:line="360" w:lineRule="auto"/>
        <w:jc w:val="both"/>
        <w:rPr>
          <w:rFonts w:ascii="Arial" w:hAnsi="Arial" w:cs="Arial"/>
          <w:sz w:val="24"/>
          <w:szCs w:val="24"/>
        </w:rPr>
      </w:pPr>
    </w:p>
    <w:p w14:paraId="47166FFD" w14:textId="660AF4D9" w:rsidR="00745F9D" w:rsidRPr="00745F9D" w:rsidRDefault="003556F5" w:rsidP="00745F9D">
      <w:pPr>
        <w:spacing w:after="0" w:line="360" w:lineRule="auto"/>
        <w:jc w:val="both"/>
        <w:rPr>
          <w:rFonts w:ascii="Arial" w:hAnsi="Arial" w:cs="Arial"/>
          <w:sz w:val="24"/>
          <w:szCs w:val="24"/>
        </w:rPr>
      </w:pPr>
      <w:r>
        <w:rPr>
          <w:rFonts w:ascii="Arial" w:hAnsi="Arial" w:cs="Arial"/>
          <w:sz w:val="24"/>
          <w:szCs w:val="24"/>
        </w:rPr>
        <w:t>6</w:t>
      </w:r>
      <w:r w:rsidRPr="00745F9D">
        <w:rPr>
          <w:rFonts w:ascii="Arial" w:hAnsi="Arial" w:cs="Arial"/>
          <w:sz w:val="24"/>
          <w:szCs w:val="24"/>
        </w:rPr>
        <w:t xml:space="preserve">.4 </w:t>
      </w:r>
      <w:r>
        <w:rPr>
          <w:rFonts w:ascii="Arial" w:hAnsi="Arial" w:cs="Arial"/>
          <w:sz w:val="24"/>
          <w:szCs w:val="24"/>
        </w:rPr>
        <w:tab/>
      </w:r>
      <w:r w:rsidR="00745F9D" w:rsidRPr="00745F9D">
        <w:rPr>
          <w:rFonts w:ascii="Arial" w:hAnsi="Arial" w:cs="Arial"/>
          <w:sz w:val="24"/>
          <w:szCs w:val="24"/>
        </w:rPr>
        <w:t>PRINCÍPIOS PEDAGÓGICOS</w:t>
      </w:r>
    </w:p>
    <w:p w14:paraId="42D3279C" w14:textId="77777777" w:rsidR="00745F9D" w:rsidRPr="00745F9D" w:rsidRDefault="00745F9D" w:rsidP="00745F9D">
      <w:pPr>
        <w:spacing w:after="0" w:line="360" w:lineRule="auto"/>
        <w:jc w:val="both"/>
        <w:rPr>
          <w:rFonts w:ascii="Arial" w:hAnsi="Arial" w:cs="Arial"/>
          <w:sz w:val="24"/>
          <w:szCs w:val="24"/>
        </w:rPr>
      </w:pPr>
    </w:p>
    <w:p w14:paraId="39A35853" w14:textId="7986B8CE" w:rsidR="00745F9D" w:rsidRPr="00745F9D" w:rsidRDefault="003556F5" w:rsidP="00745F9D">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45F9D" w:rsidRPr="00745F9D">
        <w:rPr>
          <w:rFonts w:ascii="Arial" w:hAnsi="Arial" w:cs="Arial"/>
          <w:sz w:val="24"/>
          <w:szCs w:val="24"/>
        </w:rPr>
        <w:t>A organização curricular do curso fundamenta-se nos seguintes princípios:</w:t>
      </w:r>
    </w:p>
    <w:p w14:paraId="282E6B79" w14:textId="4BB3960E" w:rsidR="00745F9D" w:rsidRPr="003556F5" w:rsidRDefault="00745F9D" w:rsidP="00774417">
      <w:pPr>
        <w:pStyle w:val="PargrafodaLista"/>
        <w:numPr>
          <w:ilvl w:val="0"/>
          <w:numId w:val="36"/>
        </w:numPr>
        <w:spacing w:after="0" w:line="360" w:lineRule="auto"/>
        <w:jc w:val="both"/>
        <w:rPr>
          <w:rFonts w:ascii="Arial" w:hAnsi="Arial" w:cs="Arial"/>
          <w:sz w:val="24"/>
          <w:szCs w:val="24"/>
        </w:rPr>
      </w:pPr>
      <w:r w:rsidRPr="003556F5">
        <w:rPr>
          <w:rFonts w:ascii="Arial" w:hAnsi="Arial" w:cs="Arial"/>
          <w:b/>
          <w:bCs/>
          <w:sz w:val="24"/>
          <w:szCs w:val="24"/>
        </w:rPr>
        <w:t>Integração Teoria-Prática</w:t>
      </w:r>
      <w:r w:rsidRPr="003556F5">
        <w:rPr>
          <w:rFonts w:ascii="Arial" w:hAnsi="Arial" w:cs="Arial"/>
          <w:sz w:val="24"/>
          <w:szCs w:val="24"/>
        </w:rPr>
        <w:t>:</w:t>
      </w:r>
      <w:r w:rsidR="003556F5" w:rsidRPr="003556F5">
        <w:rPr>
          <w:rFonts w:ascii="Arial" w:hAnsi="Arial" w:cs="Arial"/>
          <w:sz w:val="24"/>
          <w:szCs w:val="24"/>
        </w:rPr>
        <w:t xml:space="preserve"> </w:t>
      </w:r>
      <w:r w:rsidR="00580C1A">
        <w:rPr>
          <w:rFonts w:ascii="Arial" w:hAnsi="Arial" w:cs="Arial"/>
          <w:sz w:val="24"/>
          <w:szCs w:val="24"/>
        </w:rPr>
        <w:t>o</w:t>
      </w:r>
      <w:r w:rsidRPr="003556F5">
        <w:rPr>
          <w:rFonts w:ascii="Arial" w:hAnsi="Arial" w:cs="Arial"/>
          <w:sz w:val="24"/>
          <w:szCs w:val="24"/>
        </w:rPr>
        <w:t>s componentes curriculares integram conhecimentos teóricos e práticos de forma equilibrada, com atividades em laboratórios, simuladores e campos de estágio que consolidam o aprendizado.</w:t>
      </w:r>
    </w:p>
    <w:p w14:paraId="120D46DB" w14:textId="190691BA" w:rsidR="00745F9D" w:rsidRPr="003556F5" w:rsidRDefault="00745F9D" w:rsidP="00774417">
      <w:pPr>
        <w:pStyle w:val="PargrafodaLista"/>
        <w:numPr>
          <w:ilvl w:val="0"/>
          <w:numId w:val="36"/>
        </w:numPr>
        <w:spacing w:after="0" w:line="360" w:lineRule="auto"/>
        <w:jc w:val="both"/>
        <w:rPr>
          <w:rFonts w:ascii="Arial" w:hAnsi="Arial" w:cs="Arial"/>
          <w:sz w:val="24"/>
          <w:szCs w:val="24"/>
        </w:rPr>
      </w:pPr>
      <w:r w:rsidRPr="003556F5">
        <w:rPr>
          <w:rFonts w:ascii="Arial" w:hAnsi="Arial" w:cs="Arial"/>
          <w:b/>
          <w:bCs/>
          <w:sz w:val="24"/>
          <w:szCs w:val="24"/>
        </w:rPr>
        <w:t>Interdisciplinaridade</w:t>
      </w:r>
      <w:r w:rsidRPr="003556F5">
        <w:rPr>
          <w:rFonts w:ascii="Arial" w:hAnsi="Arial" w:cs="Arial"/>
          <w:sz w:val="24"/>
          <w:szCs w:val="24"/>
        </w:rPr>
        <w:t>:</w:t>
      </w:r>
      <w:r w:rsidR="003556F5" w:rsidRPr="003556F5">
        <w:rPr>
          <w:rFonts w:ascii="Arial" w:hAnsi="Arial" w:cs="Arial"/>
          <w:sz w:val="24"/>
          <w:szCs w:val="24"/>
        </w:rPr>
        <w:t xml:space="preserve"> </w:t>
      </w:r>
      <w:r w:rsidR="00580C1A">
        <w:rPr>
          <w:rFonts w:ascii="Arial" w:hAnsi="Arial" w:cs="Arial"/>
          <w:sz w:val="24"/>
          <w:szCs w:val="24"/>
        </w:rPr>
        <w:t>o</w:t>
      </w:r>
      <w:r w:rsidRPr="003556F5">
        <w:rPr>
          <w:rFonts w:ascii="Arial" w:hAnsi="Arial" w:cs="Arial"/>
          <w:sz w:val="24"/>
          <w:szCs w:val="24"/>
        </w:rPr>
        <w:t xml:space="preserve">s conteúdos são articulados de forma interdisciplinar, proporcionando </w:t>
      </w:r>
      <w:r w:rsidR="003556F5">
        <w:rPr>
          <w:rFonts w:ascii="Arial" w:hAnsi="Arial" w:cs="Arial"/>
          <w:sz w:val="24"/>
          <w:szCs w:val="24"/>
        </w:rPr>
        <w:t xml:space="preserve">uma </w:t>
      </w:r>
      <w:r w:rsidRPr="003556F5">
        <w:rPr>
          <w:rFonts w:ascii="Arial" w:hAnsi="Arial" w:cs="Arial"/>
          <w:sz w:val="24"/>
          <w:szCs w:val="24"/>
        </w:rPr>
        <w:t>visão sistêmica e integrada dos conhecimentos da radiologia e da saúde.</w:t>
      </w:r>
    </w:p>
    <w:p w14:paraId="59F119F8" w14:textId="2EC427A9" w:rsidR="00745F9D" w:rsidRPr="003556F5" w:rsidRDefault="00745F9D" w:rsidP="00774417">
      <w:pPr>
        <w:pStyle w:val="PargrafodaLista"/>
        <w:numPr>
          <w:ilvl w:val="0"/>
          <w:numId w:val="36"/>
        </w:numPr>
        <w:spacing w:after="0" w:line="360" w:lineRule="auto"/>
        <w:jc w:val="both"/>
        <w:rPr>
          <w:rFonts w:ascii="Arial" w:hAnsi="Arial" w:cs="Arial"/>
          <w:sz w:val="24"/>
          <w:szCs w:val="24"/>
        </w:rPr>
      </w:pPr>
      <w:r w:rsidRPr="003556F5">
        <w:rPr>
          <w:rFonts w:ascii="Arial" w:hAnsi="Arial" w:cs="Arial"/>
          <w:b/>
          <w:bCs/>
          <w:sz w:val="24"/>
          <w:szCs w:val="24"/>
        </w:rPr>
        <w:t>Contextualização</w:t>
      </w:r>
      <w:r w:rsidRPr="003556F5">
        <w:rPr>
          <w:rFonts w:ascii="Arial" w:hAnsi="Arial" w:cs="Arial"/>
          <w:sz w:val="24"/>
          <w:szCs w:val="24"/>
        </w:rPr>
        <w:t>:</w:t>
      </w:r>
      <w:r w:rsidR="003556F5" w:rsidRPr="003556F5">
        <w:rPr>
          <w:rFonts w:ascii="Arial" w:hAnsi="Arial" w:cs="Arial"/>
          <w:sz w:val="24"/>
          <w:szCs w:val="24"/>
        </w:rPr>
        <w:t xml:space="preserve"> </w:t>
      </w:r>
      <w:r w:rsidR="00580C1A">
        <w:rPr>
          <w:rFonts w:ascii="Arial" w:hAnsi="Arial" w:cs="Arial"/>
          <w:sz w:val="24"/>
          <w:szCs w:val="24"/>
        </w:rPr>
        <w:t>o</w:t>
      </w:r>
      <w:r w:rsidRPr="003556F5">
        <w:rPr>
          <w:rFonts w:ascii="Arial" w:hAnsi="Arial" w:cs="Arial"/>
          <w:sz w:val="24"/>
          <w:szCs w:val="24"/>
        </w:rPr>
        <w:t xml:space="preserve">s conteúdos são contextualizados com a realidade profissional, relacionando </w:t>
      </w:r>
      <w:r w:rsidR="003556F5">
        <w:rPr>
          <w:rFonts w:ascii="Arial" w:hAnsi="Arial" w:cs="Arial"/>
          <w:sz w:val="24"/>
          <w:szCs w:val="24"/>
        </w:rPr>
        <w:t xml:space="preserve">a </w:t>
      </w:r>
      <w:r w:rsidRPr="003556F5">
        <w:rPr>
          <w:rFonts w:ascii="Arial" w:hAnsi="Arial" w:cs="Arial"/>
          <w:sz w:val="24"/>
          <w:szCs w:val="24"/>
        </w:rPr>
        <w:t>teoria com situações reais de trabalho.</w:t>
      </w:r>
    </w:p>
    <w:p w14:paraId="7B756055" w14:textId="55A046ED" w:rsidR="00745F9D" w:rsidRPr="003556F5" w:rsidRDefault="00745F9D" w:rsidP="00774417">
      <w:pPr>
        <w:pStyle w:val="PargrafodaLista"/>
        <w:numPr>
          <w:ilvl w:val="0"/>
          <w:numId w:val="36"/>
        </w:numPr>
        <w:spacing w:after="0" w:line="360" w:lineRule="auto"/>
        <w:jc w:val="both"/>
        <w:rPr>
          <w:rFonts w:ascii="Arial" w:hAnsi="Arial" w:cs="Arial"/>
          <w:sz w:val="24"/>
          <w:szCs w:val="24"/>
        </w:rPr>
      </w:pPr>
      <w:r w:rsidRPr="003556F5">
        <w:rPr>
          <w:rFonts w:ascii="Arial" w:hAnsi="Arial" w:cs="Arial"/>
          <w:b/>
          <w:bCs/>
          <w:sz w:val="24"/>
          <w:szCs w:val="24"/>
        </w:rPr>
        <w:t>Flexibilidade</w:t>
      </w:r>
      <w:r w:rsidRPr="003556F5">
        <w:rPr>
          <w:rFonts w:ascii="Arial" w:hAnsi="Arial" w:cs="Arial"/>
          <w:sz w:val="24"/>
          <w:szCs w:val="24"/>
        </w:rPr>
        <w:t>:</w:t>
      </w:r>
      <w:r w:rsidR="003556F5" w:rsidRPr="003556F5">
        <w:rPr>
          <w:rFonts w:ascii="Arial" w:hAnsi="Arial" w:cs="Arial"/>
          <w:sz w:val="24"/>
          <w:szCs w:val="24"/>
        </w:rPr>
        <w:t xml:space="preserve"> </w:t>
      </w:r>
      <w:r w:rsidR="00580C1A">
        <w:rPr>
          <w:rFonts w:ascii="Arial" w:hAnsi="Arial" w:cs="Arial"/>
          <w:sz w:val="24"/>
          <w:szCs w:val="24"/>
        </w:rPr>
        <w:t>a</w:t>
      </w:r>
      <w:r w:rsidRPr="003556F5">
        <w:rPr>
          <w:rFonts w:ascii="Arial" w:hAnsi="Arial" w:cs="Arial"/>
          <w:sz w:val="24"/>
          <w:szCs w:val="24"/>
        </w:rPr>
        <w:t xml:space="preserve"> organização modular permite </w:t>
      </w:r>
      <w:r w:rsidR="00580C1A">
        <w:rPr>
          <w:rFonts w:ascii="Arial" w:hAnsi="Arial" w:cs="Arial"/>
          <w:sz w:val="24"/>
          <w:szCs w:val="24"/>
        </w:rPr>
        <w:t xml:space="preserve">a </w:t>
      </w:r>
      <w:r w:rsidRPr="003556F5">
        <w:rPr>
          <w:rFonts w:ascii="Arial" w:hAnsi="Arial" w:cs="Arial"/>
          <w:sz w:val="24"/>
          <w:szCs w:val="24"/>
        </w:rPr>
        <w:t>flexibilidade de percurso formativo, com certificações intermediárias e possibilidade de interrupção temporária dos estudos.</w:t>
      </w:r>
    </w:p>
    <w:p w14:paraId="59470E62" w14:textId="75B5FE16" w:rsidR="00745F9D" w:rsidRPr="003556F5" w:rsidRDefault="00745F9D" w:rsidP="00774417">
      <w:pPr>
        <w:pStyle w:val="PargrafodaLista"/>
        <w:numPr>
          <w:ilvl w:val="0"/>
          <w:numId w:val="36"/>
        </w:numPr>
        <w:spacing w:after="0" w:line="360" w:lineRule="auto"/>
        <w:jc w:val="both"/>
        <w:rPr>
          <w:rFonts w:ascii="Arial" w:hAnsi="Arial" w:cs="Arial"/>
          <w:sz w:val="24"/>
          <w:szCs w:val="24"/>
        </w:rPr>
      </w:pPr>
      <w:r w:rsidRPr="003556F5">
        <w:rPr>
          <w:rFonts w:ascii="Arial" w:hAnsi="Arial" w:cs="Arial"/>
          <w:b/>
          <w:bCs/>
          <w:sz w:val="24"/>
          <w:szCs w:val="24"/>
        </w:rPr>
        <w:lastRenderedPageBreak/>
        <w:t>Atualização Tecnológica</w:t>
      </w:r>
      <w:r w:rsidRPr="003556F5">
        <w:rPr>
          <w:rFonts w:ascii="Arial" w:hAnsi="Arial" w:cs="Arial"/>
          <w:sz w:val="24"/>
          <w:szCs w:val="24"/>
        </w:rPr>
        <w:t>:</w:t>
      </w:r>
      <w:r w:rsidR="003556F5" w:rsidRPr="003556F5">
        <w:rPr>
          <w:rFonts w:ascii="Arial" w:hAnsi="Arial" w:cs="Arial"/>
          <w:sz w:val="24"/>
          <w:szCs w:val="24"/>
        </w:rPr>
        <w:t xml:space="preserve"> </w:t>
      </w:r>
      <w:r w:rsidR="00580C1A">
        <w:rPr>
          <w:rFonts w:ascii="Arial" w:hAnsi="Arial" w:cs="Arial"/>
          <w:sz w:val="24"/>
          <w:szCs w:val="24"/>
        </w:rPr>
        <w:t>o</w:t>
      </w:r>
      <w:r w:rsidRPr="003556F5">
        <w:rPr>
          <w:rFonts w:ascii="Arial" w:hAnsi="Arial" w:cs="Arial"/>
          <w:sz w:val="24"/>
          <w:szCs w:val="24"/>
        </w:rPr>
        <w:t xml:space="preserve"> currículo contempla tecnologias atuais e emergentes na área radiológica, preparando o estudante para as demandas contemporâneas do mercado.</w:t>
      </w:r>
    </w:p>
    <w:p w14:paraId="1C0E6F6A" w14:textId="219EF453" w:rsidR="00745F9D" w:rsidRPr="003556F5" w:rsidRDefault="00745F9D" w:rsidP="00774417">
      <w:pPr>
        <w:pStyle w:val="PargrafodaLista"/>
        <w:numPr>
          <w:ilvl w:val="0"/>
          <w:numId w:val="36"/>
        </w:numPr>
        <w:spacing w:after="0" w:line="360" w:lineRule="auto"/>
        <w:jc w:val="both"/>
        <w:rPr>
          <w:rFonts w:ascii="Arial" w:hAnsi="Arial" w:cs="Arial"/>
          <w:sz w:val="24"/>
          <w:szCs w:val="24"/>
        </w:rPr>
      </w:pPr>
      <w:r w:rsidRPr="003556F5">
        <w:rPr>
          <w:rFonts w:ascii="Arial" w:hAnsi="Arial" w:cs="Arial"/>
          <w:b/>
          <w:bCs/>
          <w:sz w:val="24"/>
          <w:szCs w:val="24"/>
        </w:rPr>
        <w:t>Formação Ética e Humanística</w:t>
      </w:r>
      <w:r w:rsidRPr="003556F5">
        <w:rPr>
          <w:rFonts w:ascii="Arial" w:hAnsi="Arial" w:cs="Arial"/>
          <w:sz w:val="24"/>
          <w:szCs w:val="24"/>
        </w:rPr>
        <w:t>:</w:t>
      </w:r>
      <w:r w:rsidR="003556F5" w:rsidRPr="003556F5">
        <w:rPr>
          <w:rFonts w:ascii="Arial" w:hAnsi="Arial" w:cs="Arial"/>
          <w:sz w:val="24"/>
          <w:szCs w:val="24"/>
        </w:rPr>
        <w:t xml:space="preserve"> </w:t>
      </w:r>
      <w:r w:rsidR="00580C1A">
        <w:rPr>
          <w:rFonts w:ascii="Arial" w:hAnsi="Arial" w:cs="Arial"/>
          <w:sz w:val="24"/>
          <w:szCs w:val="24"/>
        </w:rPr>
        <w:t>a</w:t>
      </w:r>
      <w:r w:rsidRPr="003556F5">
        <w:rPr>
          <w:rFonts w:ascii="Arial" w:hAnsi="Arial" w:cs="Arial"/>
          <w:sz w:val="24"/>
          <w:szCs w:val="24"/>
        </w:rPr>
        <w:t>lém das competências técnicas, o curso desenvolve valores éticos, humanísticos e de responsabilidade social, essenciais ao profissional de saúde.</w:t>
      </w:r>
    </w:p>
    <w:p w14:paraId="2BE4C6D3" w14:textId="105FB1DD" w:rsidR="00745F9D" w:rsidRPr="003556F5" w:rsidRDefault="00745F9D" w:rsidP="00774417">
      <w:pPr>
        <w:pStyle w:val="PargrafodaLista"/>
        <w:numPr>
          <w:ilvl w:val="0"/>
          <w:numId w:val="36"/>
        </w:numPr>
        <w:spacing w:after="0" w:line="360" w:lineRule="auto"/>
        <w:jc w:val="both"/>
        <w:rPr>
          <w:rFonts w:ascii="Arial" w:hAnsi="Arial" w:cs="Arial"/>
          <w:sz w:val="24"/>
          <w:szCs w:val="24"/>
        </w:rPr>
      </w:pPr>
      <w:r w:rsidRPr="003556F5">
        <w:rPr>
          <w:rFonts w:ascii="Arial" w:hAnsi="Arial" w:cs="Arial"/>
          <w:b/>
          <w:bCs/>
          <w:sz w:val="24"/>
          <w:szCs w:val="24"/>
        </w:rPr>
        <w:t>Educação Inclusiva</w:t>
      </w:r>
      <w:r w:rsidRPr="003556F5">
        <w:rPr>
          <w:rFonts w:ascii="Arial" w:hAnsi="Arial" w:cs="Arial"/>
          <w:sz w:val="24"/>
          <w:szCs w:val="24"/>
        </w:rPr>
        <w:t>:</w:t>
      </w:r>
      <w:r w:rsidR="003556F5" w:rsidRPr="003556F5">
        <w:rPr>
          <w:rFonts w:ascii="Arial" w:hAnsi="Arial" w:cs="Arial"/>
          <w:sz w:val="24"/>
          <w:szCs w:val="24"/>
        </w:rPr>
        <w:t xml:space="preserve"> </w:t>
      </w:r>
      <w:r w:rsidR="00580C1A">
        <w:rPr>
          <w:rFonts w:ascii="Arial" w:hAnsi="Arial" w:cs="Arial"/>
          <w:sz w:val="24"/>
          <w:szCs w:val="24"/>
        </w:rPr>
        <w:t>o</w:t>
      </w:r>
      <w:r w:rsidRPr="003556F5">
        <w:rPr>
          <w:rFonts w:ascii="Arial" w:hAnsi="Arial" w:cs="Arial"/>
          <w:sz w:val="24"/>
          <w:szCs w:val="24"/>
        </w:rPr>
        <w:t xml:space="preserve"> curso adota práticas pedagógicas inclusivas, respeitando a diversidade e promovendo</w:t>
      </w:r>
      <w:r w:rsidR="00580C1A">
        <w:rPr>
          <w:rFonts w:ascii="Arial" w:hAnsi="Arial" w:cs="Arial"/>
          <w:sz w:val="24"/>
          <w:szCs w:val="24"/>
        </w:rPr>
        <w:t xml:space="preserve"> a</w:t>
      </w:r>
      <w:r w:rsidRPr="003556F5">
        <w:rPr>
          <w:rFonts w:ascii="Arial" w:hAnsi="Arial" w:cs="Arial"/>
          <w:sz w:val="24"/>
          <w:szCs w:val="24"/>
        </w:rPr>
        <w:t xml:space="preserve"> acessibilidade a estudantes com necessidades especiais.</w:t>
      </w:r>
    </w:p>
    <w:p w14:paraId="7A2CA6A6" w14:textId="577BB252" w:rsidR="00745F9D" w:rsidRPr="003556F5" w:rsidRDefault="00745F9D" w:rsidP="00774417">
      <w:pPr>
        <w:pStyle w:val="PargrafodaLista"/>
        <w:numPr>
          <w:ilvl w:val="0"/>
          <w:numId w:val="36"/>
        </w:numPr>
        <w:spacing w:after="0" w:line="360" w:lineRule="auto"/>
        <w:jc w:val="both"/>
        <w:rPr>
          <w:rFonts w:ascii="Arial" w:hAnsi="Arial" w:cs="Arial"/>
          <w:sz w:val="24"/>
          <w:szCs w:val="24"/>
        </w:rPr>
      </w:pPr>
      <w:r w:rsidRPr="003556F5">
        <w:rPr>
          <w:rFonts w:ascii="Arial" w:hAnsi="Arial" w:cs="Arial"/>
          <w:b/>
          <w:bCs/>
          <w:sz w:val="24"/>
          <w:szCs w:val="24"/>
        </w:rPr>
        <w:t>Aprendizagem Ativa</w:t>
      </w:r>
      <w:r w:rsidRPr="003556F5">
        <w:rPr>
          <w:rFonts w:ascii="Arial" w:hAnsi="Arial" w:cs="Arial"/>
          <w:sz w:val="24"/>
          <w:szCs w:val="24"/>
        </w:rPr>
        <w:t>:</w:t>
      </w:r>
      <w:r w:rsidR="003556F5" w:rsidRPr="003556F5">
        <w:rPr>
          <w:rFonts w:ascii="Arial" w:hAnsi="Arial" w:cs="Arial"/>
          <w:sz w:val="24"/>
          <w:szCs w:val="24"/>
        </w:rPr>
        <w:t xml:space="preserve"> </w:t>
      </w:r>
      <w:r w:rsidR="00580C1A">
        <w:rPr>
          <w:rFonts w:ascii="Arial" w:hAnsi="Arial" w:cs="Arial"/>
          <w:sz w:val="24"/>
          <w:szCs w:val="24"/>
        </w:rPr>
        <w:t>e</w:t>
      </w:r>
      <w:r w:rsidRPr="003556F5">
        <w:rPr>
          <w:rFonts w:ascii="Arial" w:hAnsi="Arial" w:cs="Arial"/>
          <w:sz w:val="24"/>
          <w:szCs w:val="24"/>
        </w:rPr>
        <w:t xml:space="preserve">stímulo à participação ativa do estudante, com metodologias que promovem </w:t>
      </w:r>
      <w:r w:rsidR="003556F5">
        <w:rPr>
          <w:rFonts w:ascii="Arial" w:hAnsi="Arial" w:cs="Arial"/>
          <w:sz w:val="24"/>
          <w:szCs w:val="24"/>
        </w:rPr>
        <w:t xml:space="preserve">a </w:t>
      </w:r>
      <w:r w:rsidRPr="003556F5">
        <w:rPr>
          <w:rFonts w:ascii="Arial" w:hAnsi="Arial" w:cs="Arial"/>
          <w:sz w:val="24"/>
          <w:szCs w:val="24"/>
        </w:rPr>
        <w:t xml:space="preserve">autonomia, </w:t>
      </w:r>
      <w:r w:rsidR="003556F5">
        <w:rPr>
          <w:rFonts w:ascii="Arial" w:hAnsi="Arial" w:cs="Arial"/>
          <w:sz w:val="24"/>
          <w:szCs w:val="24"/>
        </w:rPr>
        <w:t xml:space="preserve">o </w:t>
      </w:r>
      <w:r w:rsidRPr="003556F5">
        <w:rPr>
          <w:rFonts w:ascii="Arial" w:hAnsi="Arial" w:cs="Arial"/>
          <w:sz w:val="24"/>
          <w:szCs w:val="24"/>
        </w:rPr>
        <w:t xml:space="preserve">pensamento crítico e </w:t>
      </w:r>
      <w:r w:rsidR="003556F5">
        <w:rPr>
          <w:rFonts w:ascii="Arial" w:hAnsi="Arial" w:cs="Arial"/>
          <w:sz w:val="24"/>
          <w:szCs w:val="24"/>
        </w:rPr>
        <w:t xml:space="preserve">a </w:t>
      </w:r>
      <w:r w:rsidRPr="003556F5">
        <w:rPr>
          <w:rFonts w:ascii="Arial" w:hAnsi="Arial" w:cs="Arial"/>
          <w:sz w:val="24"/>
          <w:szCs w:val="24"/>
        </w:rPr>
        <w:t>aprendizagem significativa.</w:t>
      </w:r>
    </w:p>
    <w:p w14:paraId="1CE7D3DA" w14:textId="77777777" w:rsidR="003556F5" w:rsidRDefault="003556F5" w:rsidP="00745F9D">
      <w:pPr>
        <w:spacing w:after="0" w:line="360" w:lineRule="auto"/>
        <w:jc w:val="both"/>
        <w:rPr>
          <w:rFonts w:ascii="Arial" w:hAnsi="Arial" w:cs="Arial"/>
          <w:sz w:val="24"/>
          <w:szCs w:val="24"/>
        </w:rPr>
      </w:pPr>
    </w:p>
    <w:p w14:paraId="56FDBCDD" w14:textId="17142BE8" w:rsidR="00794514" w:rsidRPr="00A947BC" w:rsidRDefault="00A947BC" w:rsidP="00794514">
      <w:pPr>
        <w:spacing w:after="0" w:line="360" w:lineRule="auto"/>
        <w:jc w:val="both"/>
        <w:rPr>
          <w:rFonts w:ascii="Arial" w:hAnsi="Arial" w:cs="Arial"/>
          <w:b/>
          <w:bCs/>
          <w:sz w:val="28"/>
          <w:szCs w:val="28"/>
        </w:rPr>
      </w:pPr>
      <w:r w:rsidRPr="00A947BC">
        <w:rPr>
          <w:rFonts w:ascii="Arial" w:hAnsi="Arial" w:cs="Arial"/>
          <w:b/>
          <w:bCs/>
          <w:sz w:val="28"/>
          <w:szCs w:val="28"/>
        </w:rPr>
        <w:t>7</w:t>
      </w:r>
      <w:r w:rsidR="00794514" w:rsidRPr="00A947BC">
        <w:rPr>
          <w:rFonts w:ascii="Arial" w:hAnsi="Arial" w:cs="Arial"/>
          <w:b/>
          <w:bCs/>
          <w:sz w:val="28"/>
          <w:szCs w:val="28"/>
        </w:rPr>
        <w:t xml:space="preserve">. </w:t>
      </w:r>
      <w:r w:rsidRPr="00A947BC">
        <w:rPr>
          <w:rFonts w:ascii="Arial" w:hAnsi="Arial" w:cs="Arial"/>
          <w:b/>
          <w:bCs/>
          <w:sz w:val="28"/>
          <w:szCs w:val="28"/>
        </w:rPr>
        <w:t xml:space="preserve"> </w:t>
      </w:r>
      <w:r w:rsidRPr="00A947BC">
        <w:rPr>
          <w:rFonts w:ascii="Arial" w:hAnsi="Arial" w:cs="Arial"/>
          <w:b/>
          <w:bCs/>
          <w:sz w:val="28"/>
          <w:szCs w:val="28"/>
        </w:rPr>
        <w:tab/>
      </w:r>
      <w:r w:rsidR="00794514" w:rsidRPr="00A947BC">
        <w:rPr>
          <w:rFonts w:ascii="Arial" w:hAnsi="Arial" w:cs="Arial"/>
          <w:b/>
          <w:bCs/>
          <w:sz w:val="28"/>
          <w:szCs w:val="28"/>
        </w:rPr>
        <w:t>MATRIZ CURRICULAR</w:t>
      </w:r>
    </w:p>
    <w:p w14:paraId="1A12A66C" w14:textId="77777777" w:rsidR="00BE46DE" w:rsidRPr="00794514" w:rsidRDefault="00BE46DE" w:rsidP="00794514">
      <w:pPr>
        <w:spacing w:after="0" w:line="360" w:lineRule="auto"/>
        <w:jc w:val="both"/>
        <w:rPr>
          <w:rFonts w:ascii="Arial" w:hAnsi="Arial" w:cs="Arial"/>
          <w:sz w:val="24"/>
          <w:szCs w:val="24"/>
        </w:rPr>
      </w:pPr>
    </w:p>
    <w:p w14:paraId="3511B4D9" w14:textId="27CD56C0" w:rsidR="00794514" w:rsidRDefault="00794514" w:rsidP="00A078D7">
      <w:pPr>
        <w:spacing w:after="0" w:line="360" w:lineRule="auto"/>
        <w:jc w:val="center"/>
        <w:rPr>
          <w:rFonts w:ascii="Arial" w:hAnsi="Arial" w:cs="Arial"/>
          <w:sz w:val="24"/>
          <w:szCs w:val="24"/>
          <w:u w:val="single"/>
        </w:rPr>
      </w:pPr>
      <w:r w:rsidRPr="00A947BC">
        <w:rPr>
          <w:rFonts w:ascii="Arial" w:hAnsi="Arial" w:cs="Arial"/>
          <w:sz w:val="24"/>
          <w:szCs w:val="24"/>
          <w:u w:val="single"/>
        </w:rPr>
        <w:t xml:space="preserve">MÓDULO I </w:t>
      </w:r>
      <w:r w:rsidR="00A947BC" w:rsidRPr="00A947BC">
        <w:rPr>
          <w:rFonts w:ascii="Arial" w:hAnsi="Arial" w:cs="Arial"/>
          <w:sz w:val="24"/>
          <w:szCs w:val="24"/>
          <w:u w:val="single"/>
        </w:rPr>
        <w:t>–</w:t>
      </w:r>
      <w:r w:rsidRPr="00A947BC">
        <w:rPr>
          <w:rFonts w:ascii="Arial" w:hAnsi="Arial" w:cs="Arial"/>
          <w:sz w:val="24"/>
          <w:szCs w:val="24"/>
          <w:u w:val="single"/>
        </w:rPr>
        <w:t xml:space="preserve"> FUNDAMENTOS EM RADIOLOGIA</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332"/>
        <w:gridCol w:w="944"/>
        <w:gridCol w:w="977"/>
        <w:gridCol w:w="1017"/>
        <w:gridCol w:w="1070"/>
        <w:gridCol w:w="1164"/>
      </w:tblGrid>
      <w:tr w:rsidR="00BE46DE" w14:paraId="0D816606" w14:textId="505E4596" w:rsidTr="00BE46DE">
        <w:tc>
          <w:tcPr>
            <w:tcW w:w="3332" w:type="dxa"/>
            <w:vAlign w:val="center"/>
          </w:tcPr>
          <w:p w14:paraId="70907EBE" w14:textId="2CB02C60" w:rsidR="00BE46DE" w:rsidRDefault="00BE46DE" w:rsidP="00BE46DE">
            <w:pPr>
              <w:spacing w:before="120" w:after="120" w:line="240" w:lineRule="auto"/>
              <w:jc w:val="center"/>
              <w:rPr>
                <w:rFonts w:ascii="Arial" w:hAnsi="Arial" w:cs="Arial"/>
                <w:sz w:val="24"/>
                <w:szCs w:val="24"/>
                <w:u w:val="single"/>
              </w:rPr>
            </w:pPr>
            <w:r w:rsidRPr="00794514">
              <w:rPr>
                <w:rFonts w:ascii="Arial" w:hAnsi="Arial" w:cs="Arial"/>
                <w:sz w:val="24"/>
                <w:szCs w:val="24"/>
              </w:rPr>
              <w:t>Componente Curricular</w:t>
            </w:r>
          </w:p>
        </w:tc>
        <w:tc>
          <w:tcPr>
            <w:tcW w:w="944" w:type="dxa"/>
            <w:vAlign w:val="center"/>
          </w:tcPr>
          <w:p w14:paraId="725B44D8" w14:textId="3C2F3DB4" w:rsidR="00BE46DE" w:rsidRDefault="00BE46DE" w:rsidP="00BE46DE">
            <w:pPr>
              <w:spacing w:before="120" w:after="120" w:line="240" w:lineRule="auto"/>
              <w:jc w:val="center"/>
              <w:rPr>
                <w:rFonts w:ascii="Arial" w:hAnsi="Arial" w:cs="Arial"/>
                <w:sz w:val="24"/>
                <w:szCs w:val="24"/>
                <w:u w:val="single"/>
              </w:rPr>
            </w:pPr>
            <w:r w:rsidRPr="00794514">
              <w:rPr>
                <w:rFonts w:ascii="Arial" w:hAnsi="Arial" w:cs="Arial"/>
                <w:sz w:val="24"/>
                <w:szCs w:val="24"/>
              </w:rPr>
              <w:t>Teoria</w:t>
            </w:r>
          </w:p>
        </w:tc>
        <w:tc>
          <w:tcPr>
            <w:tcW w:w="977" w:type="dxa"/>
            <w:vAlign w:val="center"/>
          </w:tcPr>
          <w:p w14:paraId="326CFC32" w14:textId="503D70D8" w:rsidR="00BE46DE" w:rsidRDefault="00BE46DE" w:rsidP="00BE46DE">
            <w:pPr>
              <w:spacing w:before="120" w:after="120" w:line="240" w:lineRule="auto"/>
              <w:jc w:val="center"/>
              <w:rPr>
                <w:rFonts w:ascii="Arial" w:hAnsi="Arial" w:cs="Arial"/>
                <w:sz w:val="24"/>
                <w:szCs w:val="24"/>
                <w:u w:val="single"/>
              </w:rPr>
            </w:pPr>
            <w:r w:rsidRPr="00794514">
              <w:rPr>
                <w:rFonts w:ascii="Arial" w:hAnsi="Arial" w:cs="Arial"/>
                <w:sz w:val="24"/>
                <w:szCs w:val="24"/>
              </w:rPr>
              <w:t>Prática</w:t>
            </w:r>
          </w:p>
        </w:tc>
        <w:tc>
          <w:tcPr>
            <w:tcW w:w="1017" w:type="dxa"/>
            <w:vAlign w:val="center"/>
          </w:tcPr>
          <w:p w14:paraId="1A13C908" w14:textId="160D8917" w:rsidR="00BE46DE" w:rsidRDefault="00BE46DE" w:rsidP="00BE46DE">
            <w:pPr>
              <w:spacing w:before="120" w:after="120" w:line="240" w:lineRule="auto"/>
              <w:jc w:val="center"/>
              <w:rPr>
                <w:rFonts w:ascii="Arial" w:hAnsi="Arial" w:cs="Arial"/>
                <w:sz w:val="24"/>
                <w:szCs w:val="24"/>
                <w:u w:val="single"/>
              </w:rPr>
            </w:pPr>
            <w:r>
              <w:rPr>
                <w:rFonts w:ascii="Arial" w:hAnsi="Arial" w:cs="Arial"/>
                <w:sz w:val="24"/>
                <w:szCs w:val="24"/>
              </w:rPr>
              <w:t>Estágio</w:t>
            </w:r>
          </w:p>
        </w:tc>
        <w:tc>
          <w:tcPr>
            <w:tcW w:w="1070" w:type="dxa"/>
            <w:vAlign w:val="center"/>
          </w:tcPr>
          <w:p w14:paraId="0413FA99" w14:textId="0691DFE4" w:rsidR="00BE46DE" w:rsidRDefault="00BE46DE" w:rsidP="00BE46DE">
            <w:pPr>
              <w:spacing w:before="120" w:after="120" w:line="240" w:lineRule="auto"/>
              <w:jc w:val="center"/>
              <w:rPr>
                <w:rFonts w:ascii="Arial" w:hAnsi="Arial" w:cs="Arial"/>
                <w:sz w:val="24"/>
                <w:szCs w:val="24"/>
                <w:u w:val="single"/>
              </w:rPr>
            </w:pPr>
            <w:r w:rsidRPr="00794514">
              <w:rPr>
                <w:rFonts w:ascii="Arial" w:hAnsi="Arial" w:cs="Arial"/>
                <w:sz w:val="24"/>
                <w:szCs w:val="24"/>
              </w:rPr>
              <w:t>Total</w:t>
            </w:r>
          </w:p>
        </w:tc>
        <w:tc>
          <w:tcPr>
            <w:tcW w:w="1164" w:type="dxa"/>
            <w:vAlign w:val="center"/>
          </w:tcPr>
          <w:p w14:paraId="4BA068C7" w14:textId="2546E5BA" w:rsidR="00BE46DE" w:rsidRPr="00794514" w:rsidRDefault="00BE46DE" w:rsidP="00BE46DE">
            <w:pPr>
              <w:spacing w:before="120" w:after="120" w:line="240" w:lineRule="auto"/>
              <w:jc w:val="center"/>
              <w:rPr>
                <w:rFonts w:ascii="Arial" w:hAnsi="Arial" w:cs="Arial"/>
                <w:sz w:val="24"/>
                <w:szCs w:val="24"/>
              </w:rPr>
            </w:pPr>
            <w:r w:rsidRPr="00794514">
              <w:rPr>
                <w:rFonts w:ascii="Arial" w:hAnsi="Arial" w:cs="Arial"/>
                <w:sz w:val="24"/>
                <w:szCs w:val="24"/>
              </w:rPr>
              <w:t>CH Semanal</w:t>
            </w:r>
          </w:p>
        </w:tc>
      </w:tr>
      <w:tr w:rsidR="00BE46DE" w14:paraId="3DA3D9D6" w14:textId="63E0799A" w:rsidTr="00BE46DE">
        <w:tc>
          <w:tcPr>
            <w:tcW w:w="3332" w:type="dxa"/>
          </w:tcPr>
          <w:p w14:paraId="3833AEA0" w14:textId="17577E99"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Anatomia e Fisiologia Óssea</w:t>
            </w:r>
          </w:p>
        </w:tc>
        <w:tc>
          <w:tcPr>
            <w:tcW w:w="944" w:type="dxa"/>
          </w:tcPr>
          <w:p w14:paraId="31BEFDAD" w14:textId="45DBF5A9"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30h</w:t>
            </w:r>
          </w:p>
        </w:tc>
        <w:tc>
          <w:tcPr>
            <w:tcW w:w="977" w:type="dxa"/>
          </w:tcPr>
          <w:p w14:paraId="0716AF9E" w14:textId="226C1DD4"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30h</w:t>
            </w:r>
          </w:p>
        </w:tc>
        <w:tc>
          <w:tcPr>
            <w:tcW w:w="1017" w:type="dxa"/>
          </w:tcPr>
          <w:p w14:paraId="0C5BE4BE" w14:textId="4C9A909D"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70" w:type="dxa"/>
          </w:tcPr>
          <w:p w14:paraId="3C63042C" w14:textId="783E70A9"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60h</w:t>
            </w:r>
          </w:p>
        </w:tc>
        <w:tc>
          <w:tcPr>
            <w:tcW w:w="1164" w:type="dxa"/>
          </w:tcPr>
          <w:p w14:paraId="35A5E495" w14:textId="0E750E17" w:rsidR="00BE46DE" w:rsidRPr="00794514" w:rsidRDefault="00BE46DE" w:rsidP="00BE46DE">
            <w:pPr>
              <w:spacing w:before="120" w:after="120" w:line="360" w:lineRule="auto"/>
              <w:jc w:val="center"/>
              <w:rPr>
                <w:rFonts w:ascii="Arial" w:hAnsi="Arial" w:cs="Arial"/>
                <w:sz w:val="24"/>
                <w:szCs w:val="24"/>
              </w:rPr>
            </w:pPr>
            <w:r w:rsidRPr="00794514">
              <w:rPr>
                <w:rFonts w:ascii="Arial" w:hAnsi="Arial" w:cs="Arial"/>
                <w:sz w:val="24"/>
                <w:szCs w:val="24"/>
              </w:rPr>
              <w:t>3h</w:t>
            </w:r>
          </w:p>
        </w:tc>
      </w:tr>
      <w:tr w:rsidR="00BE46DE" w14:paraId="7936D122" w14:textId="383F0797" w:rsidTr="00BE46DE">
        <w:tc>
          <w:tcPr>
            <w:tcW w:w="3332" w:type="dxa"/>
          </w:tcPr>
          <w:p w14:paraId="51E8B604" w14:textId="62FF34BD"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Anatomia e Fisiologia Sistêmica</w:t>
            </w:r>
          </w:p>
        </w:tc>
        <w:tc>
          <w:tcPr>
            <w:tcW w:w="944" w:type="dxa"/>
          </w:tcPr>
          <w:p w14:paraId="679B9809" w14:textId="1B041F4D"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30h</w:t>
            </w:r>
          </w:p>
        </w:tc>
        <w:tc>
          <w:tcPr>
            <w:tcW w:w="977" w:type="dxa"/>
          </w:tcPr>
          <w:p w14:paraId="57247047" w14:textId="08319F2C"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30h</w:t>
            </w:r>
          </w:p>
        </w:tc>
        <w:tc>
          <w:tcPr>
            <w:tcW w:w="1017" w:type="dxa"/>
          </w:tcPr>
          <w:p w14:paraId="2BF439EC" w14:textId="0F5332EC"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70" w:type="dxa"/>
          </w:tcPr>
          <w:p w14:paraId="535EDC50" w14:textId="0E081D92"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60h</w:t>
            </w:r>
          </w:p>
        </w:tc>
        <w:tc>
          <w:tcPr>
            <w:tcW w:w="1164" w:type="dxa"/>
          </w:tcPr>
          <w:p w14:paraId="6512EF10" w14:textId="68631BDD" w:rsidR="00BE46DE" w:rsidRPr="00794514" w:rsidRDefault="00BE46DE" w:rsidP="00BE46DE">
            <w:pPr>
              <w:spacing w:before="120" w:after="120" w:line="360" w:lineRule="auto"/>
              <w:jc w:val="center"/>
              <w:rPr>
                <w:rFonts w:ascii="Arial" w:hAnsi="Arial" w:cs="Arial"/>
                <w:sz w:val="24"/>
                <w:szCs w:val="24"/>
              </w:rPr>
            </w:pPr>
            <w:r w:rsidRPr="00794514">
              <w:rPr>
                <w:rFonts w:ascii="Arial" w:hAnsi="Arial" w:cs="Arial"/>
                <w:sz w:val="24"/>
                <w:szCs w:val="24"/>
              </w:rPr>
              <w:t>3h</w:t>
            </w:r>
          </w:p>
        </w:tc>
      </w:tr>
      <w:tr w:rsidR="00BE46DE" w14:paraId="2FF15E28" w14:textId="226A3665" w:rsidTr="00BE46DE">
        <w:tc>
          <w:tcPr>
            <w:tcW w:w="3332" w:type="dxa"/>
          </w:tcPr>
          <w:p w14:paraId="47021105" w14:textId="59ECA231"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Educação para o Trabalho, Ética Profissional e Empreendedorismo</w:t>
            </w:r>
          </w:p>
        </w:tc>
        <w:tc>
          <w:tcPr>
            <w:tcW w:w="944" w:type="dxa"/>
          </w:tcPr>
          <w:p w14:paraId="3553B679" w14:textId="5B20161B"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40h</w:t>
            </w:r>
          </w:p>
        </w:tc>
        <w:tc>
          <w:tcPr>
            <w:tcW w:w="977" w:type="dxa"/>
          </w:tcPr>
          <w:p w14:paraId="678C08A3" w14:textId="61E29DB3"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17" w:type="dxa"/>
          </w:tcPr>
          <w:p w14:paraId="02343667" w14:textId="5F9E002D"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70" w:type="dxa"/>
          </w:tcPr>
          <w:p w14:paraId="2817B116" w14:textId="17E013EC"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40h</w:t>
            </w:r>
          </w:p>
        </w:tc>
        <w:tc>
          <w:tcPr>
            <w:tcW w:w="1164" w:type="dxa"/>
          </w:tcPr>
          <w:p w14:paraId="5FB584A6" w14:textId="0A690AB9" w:rsidR="00BE46DE" w:rsidRPr="00794514" w:rsidRDefault="00BE46DE" w:rsidP="00BE46DE">
            <w:pPr>
              <w:spacing w:before="120" w:after="120" w:line="360" w:lineRule="auto"/>
              <w:jc w:val="center"/>
              <w:rPr>
                <w:rFonts w:ascii="Arial" w:hAnsi="Arial" w:cs="Arial"/>
                <w:sz w:val="24"/>
                <w:szCs w:val="24"/>
              </w:rPr>
            </w:pPr>
            <w:r w:rsidRPr="00794514">
              <w:rPr>
                <w:rFonts w:ascii="Arial" w:hAnsi="Arial" w:cs="Arial"/>
                <w:sz w:val="24"/>
                <w:szCs w:val="24"/>
              </w:rPr>
              <w:t>2h</w:t>
            </w:r>
          </w:p>
        </w:tc>
      </w:tr>
      <w:tr w:rsidR="00BE46DE" w14:paraId="0CA060C6" w14:textId="51AECAD7" w:rsidTr="00BE46DE">
        <w:tc>
          <w:tcPr>
            <w:tcW w:w="3332" w:type="dxa"/>
          </w:tcPr>
          <w:p w14:paraId="59B5E1BF" w14:textId="57D65560"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SUS e Políticas Públicas de Saúde</w:t>
            </w:r>
          </w:p>
        </w:tc>
        <w:tc>
          <w:tcPr>
            <w:tcW w:w="944" w:type="dxa"/>
          </w:tcPr>
          <w:p w14:paraId="31A24596" w14:textId="29BC9C55"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30h</w:t>
            </w:r>
          </w:p>
        </w:tc>
        <w:tc>
          <w:tcPr>
            <w:tcW w:w="977" w:type="dxa"/>
          </w:tcPr>
          <w:p w14:paraId="3954663B" w14:textId="28537A82"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17" w:type="dxa"/>
          </w:tcPr>
          <w:p w14:paraId="75E2BDFF" w14:textId="15EC774A"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70" w:type="dxa"/>
          </w:tcPr>
          <w:p w14:paraId="169FD44E" w14:textId="25B97845"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30h</w:t>
            </w:r>
          </w:p>
        </w:tc>
        <w:tc>
          <w:tcPr>
            <w:tcW w:w="1164" w:type="dxa"/>
          </w:tcPr>
          <w:p w14:paraId="39A88195" w14:textId="5747A6BD" w:rsidR="00BE46DE" w:rsidRPr="00794514" w:rsidRDefault="00BE46DE" w:rsidP="00BE46DE">
            <w:pPr>
              <w:spacing w:before="120" w:after="120" w:line="360" w:lineRule="auto"/>
              <w:jc w:val="center"/>
              <w:rPr>
                <w:rFonts w:ascii="Arial" w:hAnsi="Arial" w:cs="Arial"/>
                <w:sz w:val="24"/>
                <w:szCs w:val="24"/>
              </w:rPr>
            </w:pPr>
            <w:r w:rsidRPr="00794514">
              <w:rPr>
                <w:rFonts w:ascii="Arial" w:hAnsi="Arial" w:cs="Arial"/>
                <w:sz w:val="24"/>
                <w:szCs w:val="24"/>
              </w:rPr>
              <w:t>2h</w:t>
            </w:r>
          </w:p>
        </w:tc>
      </w:tr>
      <w:tr w:rsidR="00BE46DE" w14:paraId="17BB34C3" w14:textId="1080050D" w:rsidTr="00BE46DE">
        <w:tc>
          <w:tcPr>
            <w:tcW w:w="3332" w:type="dxa"/>
          </w:tcPr>
          <w:p w14:paraId="5BC3C064" w14:textId="6CD4B5E8"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t>Elementos de Radiologia Convencional</w:t>
            </w:r>
          </w:p>
        </w:tc>
        <w:tc>
          <w:tcPr>
            <w:tcW w:w="944" w:type="dxa"/>
          </w:tcPr>
          <w:p w14:paraId="7FB890B2" w14:textId="54A2EF6A"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40h</w:t>
            </w:r>
          </w:p>
        </w:tc>
        <w:tc>
          <w:tcPr>
            <w:tcW w:w="977" w:type="dxa"/>
          </w:tcPr>
          <w:p w14:paraId="6693EABB" w14:textId="09C79E43"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17" w:type="dxa"/>
          </w:tcPr>
          <w:p w14:paraId="53A101B1" w14:textId="0F957CB5"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70" w:type="dxa"/>
          </w:tcPr>
          <w:p w14:paraId="62CAC382" w14:textId="5C2FF4E3"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40h</w:t>
            </w:r>
          </w:p>
        </w:tc>
        <w:tc>
          <w:tcPr>
            <w:tcW w:w="1164" w:type="dxa"/>
          </w:tcPr>
          <w:p w14:paraId="1A4E87FC" w14:textId="36D28BBF" w:rsidR="00BE46DE" w:rsidRPr="00794514" w:rsidRDefault="00BE46DE" w:rsidP="00BE46DE">
            <w:pPr>
              <w:spacing w:before="120" w:after="120" w:line="360" w:lineRule="auto"/>
              <w:jc w:val="center"/>
              <w:rPr>
                <w:rFonts w:ascii="Arial" w:hAnsi="Arial" w:cs="Arial"/>
                <w:sz w:val="24"/>
                <w:szCs w:val="24"/>
              </w:rPr>
            </w:pPr>
            <w:r w:rsidRPr="00794514">
              <w:rPr>
                <w:rFonts w:ascii="Arial" w:hAnsi="Arial" w:cs="Arial"/>
                <w:sz w:val="24"/>
                <w:szCs w:val="24"/>
              </w:rPr>
              <w:t>2h</w:t>
            </w:r>
          </w:p>
        </w:tc>
      </w:tr>
      <w:tr w:rsidR="00BE46DE" w14:paraId="2E10C36D" w14:textId="51C3943B" w:rsidTr="00BE46DE">
        <w:tc>
          <w:tcPr>
            <w:tcW w:w="3332" w:type="dxa"/>
          </w:tcPr>
          <w:p w14:paraId="472437F9" w14:textId="7608A0A8"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t>Matemática Básica</w:t>
            </w:r>
          </w:p>
        </w:tc>
        <w:tc>
          <w:tcPr>
            <w:tcW w:w="944" w:type="dxa"/>
          </w:tcPr>
          <w:p w14:paraId="5384249F" w14:textId="4A816318"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30h</w:t>
            </w:r>
          </w:p>
        </w:tc>
        <w:tc>
          <w:tcPr>
            <w:tcW w:w="977" w:type="dxa"/>
          </w:tcPr>
          <w:p w14:paraId="0F7DC773" w14:textId="60C37180"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17" w:type="dxa"/>
          </w:tcPr>
          <w:p w14:paraId="67593887" w14:textId="7FF77E86"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70" w:type="dxa"/>
          </w:tcPr>
          <w:p w14:paraId="64DA8442" w14:textId="502A9057"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30h</w:t>
            </w:r>
          </w:p>
        </w:tc>
        <w:tc>
          <w:tcPr>
            <w:tcW w:w="1164" w:type="dxa"/>
          </w:tcPr>
          <w:p w14:paraId="571A726D" w14:textId="0BF030AD" w:rsidR="00BE46DE" w:rsidRPr="00794514" w:rsidRDefault="00BE46DE" w:rsidP="00BE46DE">
            <w:pPr>
              <w:spacing w:before="120" w:after="120" w:line="360" w:lineRule="auto"/>
              <w:jc w:val="center"/>
              <w:rPr>
                <w:rFonts w:ascii="Arial" w:hAnsi="Arial" w:cs="Arial"/>
                <w:sz w:val="24"/>
                <w:szCs w:val="24"/>
              </w:rPr>
            </w:pPr>
            <w:r w:rsidRPr="00794514">
              <w:rPr>
                <w:rFonts w:ascii="Arial" w:hAnsi="Arial" w:cs="Arial"/>
                <w:sz w:val="24"/>
                <w:szCs w:val="24"/>
              </w:rPr>
              <w:t>2h</w:t>
            </w:r>
          </w:p>
        </w:tc>
      </w:tr>
      <w:tr w:rsidR="00BE46DE" w14:paraId="58EB631F" w14:textId="2CA49504" w:rsidTr="00BE46DE">
        <w:tc>
          <w:tcPr>
            <w:tcW w:w="3332" w:type="dxa"/>
          </w:tcPr>
          <w:p w14:paraId="70ED0F0E" w14:textId="5F4F328E"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t>Patologia Radiológica</w:t>
            </w:r>
          </w:p>
        </w:tc>
        <w:tc>
          <w:tcPr>
            <w:tcW w:w="944" w:type="dxa"/>
          </w:tcPr>
          <w:p w14:paraId="51676DF2" w14:textId="48CEFAE0"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20h</w:t>
            </w:r>
          </w:p>
        </w:tc>
        <w:tc>
          <w:tcPr>
            <w:tcW w:w="977" w:type="dxa"/>
          </w:tcPr>
          <w:p w14:paraId="07F1B003" w14:textId="477B4621"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20h</w:t>
            </w:r>
          </w:p>
        </w:tc>
        <w:tc>
          <w:tcPr>
            <w:tcW w:w="1017" w:type="dxa"/>
          </w:tcPr>
          <w:p w14:paraId="5DFA276C" w14:textId="10D974FE"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70" w:type="dxa"/>
          </w:tcPr>
          <w:p w14:paraId="60C74D3F" w14:textId="3748CD6E"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40h</w:t>
            </w:r>
          </w:p>
        </w:tc>
        <w:tc>
          <w:tcPr>
            <w:tcW w:w="1164" w:type="dxa"/>
          </w:tcPr>
          <w:p w14:paraId="40F596FD" w14:textId="7EFDB552" w:rsidR="00BE46DE" w:rsidRPr="00794514" w:rsidRDefault="00BE46DE" w:rsidP="00BE46DE">
            <w:pPr>
              <w:spacing w:before="120" w:after="120" w:line="360" w:lineRule="auto"/>
              <w:jc w:val="center"/>
              <w:rPr>
                <w:rFonts w:ascii="Arial" w:hAnsi="Arial" w:cs="Arial"/>
                <w:sz w:val="24"/>
                <w:szCs w:val="24"/>
              </w:rPr>
            </w:pPr>
            <w:r w:rsidRPr="00794514">
              <w:rPr>
                <w:rFonts w:ascii="Arial" w:hAnsi="Arial" w:cs="Arial"/>
                <w:sz w:val="24"/>
                <w:szCs w:val="24"/>
              </w:rPr>
              <w:t>2h</w:t>
            </w:r>
          </w:p>
        </w:tc>
      </w:tr>
      <w:tr w:rsidR="00BE46DE" w14:paraId="291BD5E8" w14:textId="28AE4E44" w:rsidTr="00BE46DE">
        <w:tc>
          <w:tcPr>
            <w:tcW w:w="3332" w:type="dxa"/>
          </w:tcPr>
          <w:p w14:paraId="4AB2B02B" w14:textId="5E64BCDE"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lastRenderedPageBreak/>
              <w:t>Técnicas de Posicionamentos I (MMSS e MMII)</w:t>
            </w:r>
          </w:p>
        </w:tc>
        <w:tc>
          <w:tcPr>
            <w:tcW w:w="944" w:type="dxa"/>
          </w:tcPr>
          <w:p w14:paraId="441D3863" w14:textId="4DFA36D9"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30h</w:t>
            </w:r>
          </w:p>
        </w:tc>
        <w:tc>
          <w:tcPr>
            <w:tcW w:w="977" w:type="dxa"/>
          </w:tcPr>
          <w:p w14:paraId="300914D8" w14:textId="13170E82"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30h</w:t>
            </w:r>
          </w:p>
        </w:tc>
        <w:tc>
          <w:tcPr>
            <w:tcW w:w="1017" w:type="dxa"/>
          </w:tcPr>
          <w:p w14:paraId="67716501" w14:textId="57511DE5"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u w:val="single"/>
              </w:rPr>
              <w:t>--</w:t>
            </w:r>
          </w:p>
        </w:tc>
        <w:tc>
          <w:tcPr>
            <w:tcW w:w="1070" w:type="dxa"/>
          </w:tcPr>
          <w:p w14:paraId="043CBC98" w14:textId="4337A228"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60h</w:t>
            </w:r>
          </w:p>
        </w:tc>
        <w:tc>
          <w:tcPr>
            <w:tcW w:w="1164" w:type="dxa"/>
          </w:tcPr>
          <w:p w14:paraId="41FD3ED3" w14:textId="4854A868" w:rsidR="00BE46DE" w:rsidRPr="00794514" w:rsidRDefault="00BE46DE" w:rsidP="00BE46DE">
            <w:pPr>
              <w:spacing w:before="120" w:after="120" w:line="360" w:lineRule="auto"/>
              <w:jc w:val="center"/>
              <w:rPr>
                <w:rFonts w:ascii="Arial" w:hAnsi="Arial" w:cs="Arial"/>
                <w:sz w:val="24"/>
                <w:szCs w:val="24"/>
              </w:rPr>
            </w:pPr>
            <w:r w:rsidRPr="00794514">
              <w:rPr>
                <w:rFonts w:ascii="Arial" w:hAnsi="Arial" w:cs="Arial"/>
                <w:sz w:val="24"/>
                <w:szCs w:val="24"/>
              </w:rPr>
              <w:t>3h</w:t>
            </w:r>
          </w:p>
        </w:tc>
      </w:tr>
      <w:tr w:rsidR="00BE46DE" w:rsidRPr="00C879A9" w14:paraId="4D9C46F6" w14:textId="2B60005E" w:rsidTr="00BE46DE">
        <w:tc>
          <w:tcPr>
            <w:tcW w:w="3332" w:type="dxa"/>
          </w:tcPr>
          <w:p w14:paraId="6CE86F0E" w14:textId="6F97BB95" w:rsidR="00BE46DE" w:rsidRPr="00C879A9" w:rsidRDefault="00BE46DE" w:rsidP="00BE46DE">
            <w:pPr>
              <w:spacing w:before="120" w:after="120" w:line="240" w:lineRule="auto"/>
              <w:jc w:val="both"/>
              <w:rPr>
                <w:rFonts w:ascii="Arial" w:hAnsi="Arial" w:cs="Arial"/>
                <w:b/>
                <w:bCs/>
                <w:sz w:val="24"/>
                <w:szCs w:val="24"/>
              </w:rPr>
            </w:pPr>
            <w:r w:rsidRPr="00C879A9">
              <w:rPr>
                <w:rFonts w:ascii="Arial" w:hAnsi="Arial" w:cs="Arial"/>
                <w:b/>
                <w:bCs/>
                <w:sz w:val="24"/>
                <w:szCs w:val="24"/>
              </w:rPr>
              <w:t>MÓDULO I – TOTAL</w:t>
            </w:r>
          </w:p>
        </w:tc>
        <w:tc>
          <w:tcPr>
            <w:tcW w:w="944" w:type="dxa"/>
          </w:tcPr>
          <w:p w14:paraId="2BF96758" w14:textId="38F178A7" w:rsidR="00BE46DE" w:rsidRPr="00C879A9" w:rsidRDefault="00BE46DE" w:rsidP="00BE46DE">
            <w:pPr>
              <w:spacing w:before="120" w:after="120" w:line="360" w:lineRule="auto"/>
              <w:jc w:val="center"/>
              <w:rPr>
                <w:rFonts w:ascii="Arial" w:hAnsi="Arial" w:cs="Arial"/>
                <w:b/>
                <w:bCs/>
                <w:sz w:val="24"/>
                <w:szCs w:val="24"/>
              </w:rPr>
            </w:pPr>
            <w:r w:rsidRPr="00C879A9">
              <w:rPr>
                <w:rFonts w:ascii="Arial" w:hAnsi="Arial" w:cs="Arial"/>
                <w:b/>
                <w:bCs/>
                <w:sz w:val="24"/>
                <w:szCs w:val="24"/>
              </w:rPr>
              <w:t>250h</w:t>
            </w:r>
          </w:p>
        </w:tc>
        <w:tc>
          <w:tcPr>
            <w:tcW w:w="977" w:type="dxa"/>
          </w:tcPr>
          <w:p w14:paraId="19FE6D2B" w14:textId="22AE6780" w:rsidR="00BE46DE" w:rsidRPr="00C879A9" w:rsidRDefault="00BE46DE" w:rsidP="00BE46DE">
            <w:pPr>
              <w:spacing w:before="120" w:after="120" w:line="360" w:lineRule="auto"/>
              <w:jc w:val="center"/>
              <w:rPr>
                <w:rFonts w:ascii="Arial" w:hAnsi="Arial" w:cs="Arial"/>
                <w:b/>
                <w:bCs/>
                <w:sz w:val="24"/>
                <w:szCs w:val="24"/>
              </w:rPr>
            </w:pPr>
            <w:r w:rsidRPr="00C879A9">
              <w:rPr>
                <w:rFonts w:ascii="Arial" w:hAnsi="Arial" w:cs="Arial"/>
                <w:b/>
                <w:bCs/>
                <w:sz w:val="24"/>
                <w:szCs w:val="24"/>
              </w:rPr>
              <w:t>110h</w:t>
            </w:r>
          </w:p>
        </w:tc>
        <w:tc>
          <w:tcPr>
            <w:tcW w:w="1017" w:type="dxa"/>
          </w:tcPr>
          <w:p w14:paraId="50AEC810" w14:textId="5DF4BCCC" w:rsidR="00BE46DE" w:rsidRPr="00C879A9" w:rsidRDefault="00BE46DE" w:rsidP="00BE46DE">
            <w:pPr>
              <w:spacing w:before="120" w:after="120" w:line="360" w:lineRule="auto"/>
              <w:jc w:val="center"/>
              <w:rPr>
                <w:rFonts w:ascii="Arial" w:hAnsi="Arial" w:cs="Arial"/>
                <w:b/>
                <w:bCs/>
                <w:sz w:val="24"/>
                <w:szCs w:val="24"/>
              </w:rPr>
            </w:pPr>
          </w:p>
        </w:tc>
        <w:tc>
          <w:tcPr>
            <w:tcW w:w="1070" w:type="dxa"/>
          </w:tcPr>
          <w:p w14:paraId="5C3DE58D" w14:textId="4D50B901" w:rsidR="00BE46DE" w:rsidRPr="00C879A9" w:rsidRDefault="00BE46DE" w:rsidP="00BE46DE">
            <w:pPr>
              <w:spacing w:before="120" w:after="120" w:line="360" w:lineRule="auto"/>
              <w:jc w:val="center"/>
              <w:rPr>
                <w:rFonts w:ascii="Arial" w:hAnsi="Arial" w:cs="Arial"/>
                <w:b/>
                <w:bCs/>
                <w:sz w:val="24"/>
                <w:szCs w:val="24"/>
              </w:rPr>
            </w:pPr>
            <w:r w:rsidRPr="00C879A9">
              <w:rPr>
                <w:rFonts w:ascii="Arial" w:hAnsi="Arial" w:cs="Arial"/>
                <w:b/>
                <w:bCs/>
                <w:sz w:val="24"/>
                <w:szCs w:val="24"/>
              </w:rPr>
              <w:t>360h</w:t>
            </w:r>
          </w:p>
        </w:tc>
        <w:tc>
          <w:tcPr>
            <w:tcW w:w="1164" w:type="dxa"/>
          </w:tcPr>
          <w:p w14:paraId="1CFAD637" w14:textId="2CD6447D" w:rsidR="00BE46DE" w:rsidRPr="00C879A9" w:rsidRDefault="00BE46DE" w:rsidP="00BE46DE">
            <w:pPr>
              <w:spacing w:before="120" w:after="120" w:line="360" w:lineRule="auto"/>
              <w:jc w:val="center"/>
              <w:rPr>
                <w:rFonts w:ascii="Arial" w:hAnsi="Arial" w:cs="Arial"/>
                <w:b/>
                <w:bCs/>
                <w:sz w:val="24"/>
                <w:szCs w:val="24"/>
              </w:rPr>
            </w:pPr>
            <w:r w:rsidRPr="00C879A9">
              <w:rPr>
                <w:rFonts w:ascii="Arial" w:hAnsi="Arial" w:cs="Arial"/>
                <w:b/>
                <w:bCs/>
                <w:sz w:val="24"/>
                <w:szCs w:val="24"/>
              </w:rPr>
              <w:t>19h</w:t>
            </w:r>
          </w:p>
        </w:tc>
      </w:tr>
    </w:tbl>
    <w:p w14:paraId="7F382DDC" w14:textId="77777777" w:rsidR="00A078D7" w:rsidRDefault="00A078D7" w:rsidP="00794514">
      <w:pPr>
        <w:spacing w:after="0" w:line="360" w:lineRule="auto"/>
        <w:jc w:val="both"/>
        <w:rPr>
          <w:rFonts w:ascii="Arial" w:hAnsi="Arial" w:cs="Arial"/>
          <w:sz w:val="24"/>
          <w:szCs w:val="24"/>
        </w:rPr>
      </w:pPr>
    </w:p>
    <w:p w14:paraId="01D5CA93" w14:textId="77777777" w:rsidR="00580C1A" w:rsidRPr="00794514" w:rsidRDefault="00580C1A" w:rsidP="00794514">
      <w:pPr>
        <w:spacing w:after="0" w:line="360" w:lineRule="auto"/>
        <w:jc w:val="both"/>
        <w:rPr>
          <w:rFonts w:ascii="Arial" w:hAnsi="Arial" w:cs="Arial"/>
          <w:sz w:val="24"/>
          <w:szCs w:val="24"/>
        </w:rPr>
      </w:pPr>
    </w:p>
    <w:p w14:paraId="21BE671C" w14:textId="3A147EB4" w:rsidR="00794514" w:rsidRPr="00C879A9" w:rsidRDefault="00794514" w:rsidP="00A078D7">
      <w:pPr>
        <w:spacing w:after="0" w:line="360" w:lineRule="auto"/>
        <w:jc w:val="center"/>
        <w:rPr>
          <w:rFonts w:ascii="Arial" w:hAnsi="Arial" w:cs="Arial"/>
          <w:sz w:val="24"/>
          <w:szCs w:val="24"/>
          <w:u w:val="single"/>
        </w:rPr>
      </w:pPr>
      <w:r w:rsidRPr="00C879A9">
        <w:rPr>
          <w:rFonts w:ascii="Arial" w:hAnsi="Arial" w:cs="Arial"/>
          <w:sz w:val="24"/>
          <w:szCs w:val="24"/>
          <w:u w:val="single"/>
        </w:rPr>
        <w:t xml:space="preserve">MÓDULO II </w:t>
      </w:r>
      <w:r w:rsidR="00C879A9" w:rsidRPr="00C879A9">
        <w:rPr>
          <w:rFonts w:ascii="Arial" w:hAnsi="Arial" w:cs="Arial"/>
          <w:sz w:val="24"/>
          <w:szCs w:val="24"/>
          <w:u w:val="single"/>
        </w:rPr>
        <w:t>–</w:t>
      </w:r>
      <w:r w:rsidRPr="00C879A9">
        <w:rPr>
          <w:rFonts w:ascii="Arial" w:hAnsi="Arial" w:cs="Arial"/>
          <w:sz w:val="24"/>
          <w:szCs w:val="24"/>
          <w:u w:val="single"/>
        </w:rPr>
        <w:t xml:space="preserve"> TÉCNICAS E PROTEÇÃO RADIOLÓGICA</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03"/>
        <w:gridCol w:w="956"/>
        <w:gridCol w:w="981"/>
        <w:gridCol w:w="1017"/>
        <w:gridCol w:w="877"/>
        <w:gridCol w:w="1170"/>
      </w:tblGrid>
      <w:tr w:rsidR="00BE46DE" w14:paraId="578FFEA7" w14:textId="77777777" w:rsidTr="00BE46DE">
        <w:tc>
          <w:tcPr>
            <w:tcW w:w="3503" w:type="dxa"/>
            <w:vAlign w:val="center"/>
          </w:tcPr>
          <w:p w14:paraId="7DAB9D94"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Componente Curricular</w:t>
            </w:r>
          </w:p>
        </w:tc>
        <w:tc>
          <w:tcPr>
            <w:tcW w:w="956" w:type="dxa"/>
            <w:vAlign w:val="center"/>
          </w:tcPr>
          <w:p w14:paraId="3BC93DB6"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Teoria</w:t>
            </w:r>
          </w:p>
        </w:tc>
        <w:tc>
          <w:tcPr>
            <w:tcW w:w="981" w:type="dxa"/>
            <w:vAlign w:val="center"/>
          </w:tcPr>
          <w:p w14:paraId="32514E34"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Prática</w:t>
            </w:r>
          </w:p>
        </w:tc>
        <w:tc>
          <w:tcPr>
            <w:tcW w:w="1017" w:type="dxa"/>
            <w:vAlign w:val="center"/>
          </w:tcPr>
          <w:p w14:paraId="25C5ECC7" w14:textId="2C5B5104" w:rsidR="00BE46DE" w:rsidRPr="00794514" w:rsidRDefault="00BE46DE" w:rsidP="00BE46DE">
            <w:pPr>
              <w:spacing w:before="120" w:after="120" w:line="240" w:lineRule="auto"/>
              <w:jc w:val="center"/>
              <w:rPr>
                <w:rFonts w:ascii="Arial" w:hAnsi="Arial" w:cs="Arial"/>
                <w:sz w:val="24"/>
                <w:szCs w:val="24"/>
              </w:rPr>
            </w:pPr>
            <w:r>
              <w:rPr>
                <w:rFonts w:ascii="Arial" w:hAnsi="Arial" w:cs="Arial"/>
                <w:sz w:val="24"/>
                <w:szCs w:val="24"/>
              </w:rPr>
              <w:t>Estágio</w:t>
            </w:r>
          </w:p>
        </w:tc>
        <w:tc>
          <w:tcPr>
            <w:tcW w:w="877" w:type="dxa"/>
            <w:vAlign w:val="center"/>
          </w:tcPr>
          <w:p w14:paraId="7431E79F" w14:textId="4517312A"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Total</w:t>
            </w:r>
          </w:p>
        </w:tc>
        <w:tc>
          <w:tcPr>
            <w:tcW w:w="1170" w:type="dxa"/>
            <w:vAlign w:val="center"/>
          </w:tcPr>
          <w:p w14:paraId="398FAA96"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CH Semanal</w:t>
            </w:r>
          </w:p>
        </w:tc>
      </w:tr>
      <w:tr w:rsidR="00BE46DE" w14:paraId="3398F59C" w14:textId="77777777" w:rsidTr="00BE46DE">
        <w:tc>
          <w:tcPr>
            <w:tcW w:w="3503" w:type="dxa"/>
          </w:tcPr>
          <w:p w14:paraId="4A29356B" w14:textId="18345844"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Técnicas de Posicionamentos II (Crânio e Coluna)</w:t>
            </w:r>
          </w:p>
        </w:tc>
        <w:tc>
          <w:tcPr>
            <w:tcW w:w="956" w:type="dxa"/>
          </w:tcPr>
          <w:p w14:paraId="29F3212A" w14:textId="3147102A"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40h</w:t>
            </w:r>
          </w:p>
        </w:tc>
        <w:tc>
          <w:tcPr>
            <w:tcW w:w="981" w:type="dxa"/>
          </w:tcPr>
          <w:p w14:paraId="6F4C132F" w14:textId="39390880" w:rsidR="00BE46DE" w:rsidRDefault="00BE46DE" w:rsidP="00BE46DE">
            <w:pPr>
              <w:spacing w:before="120" w:after="120" w:line="360" w:lineRule="auto"/>
              <w:jc w:val="center"/>
              <w:rPr>
                <w:rFonts w:ascii="Arial" w:hAnsi="Arial" w:cs="Arial"/>
                <w:sz w:val="24"/>
                <w:szCs w:val="24"/>
                <w:u w:val="single"/>
              </w:rPr>
            </w:pPr>
            <w:r w:rsidRPr="00794514">
              <w:rPr>
                <w:rFonts w:ascii="Arial" w:hAnsi="Arial" w:cs="Arial"/>
                <w:sz w:val="24"/>
                <w:szCs w:val="24"/>
              </w:rPr>
              <w:t>40h</w:t>
            </w:r>
          </w:p>
        </w:tc>
        <w:tc>
          <w:tcPr>
            <w:tcW w:w="1017" w:type="dxa"/>
          </w:tcPr>
          <w:p w14:paraId="2A1BB944" w14:textId="57BA9487" w:rsidR="00BE46DE" w:rsidRDefault="00BE46DE" w:rsidP="00BE46DE">
            <w:pPr>
              <w:spacing w:before="120" w:after="120" w:line="360" w:lineRule="auto"/>
              <w:jc w:val="center"/>
              <w:rPr>
                <w:rFonts w:ascii="Arial" w:hAnsi="Arial" w:cs="Arial"/>
                <w:sz w:val="24"/>
                <w:szCs w:val="24"/>
              </w:rPr>
            </w:pPr>
            <w:r w:rsidRPr="00D31CF2">
              <w:rPr>
                <w:rFonts w:ascii="Arial" w:hAnsi="Arial" w:cs="Arial"/>
                <w:sz w:val="24"/>
                <w:szCs w:val="24"/>
              </w:rPr>
              <w:t>--</w:t>
            </w:r>
          </w:p>
        </w:tc>
        <w:tc>
          <w:tcPr>
            <w:tcW w:w="877" w:type="dxa"/>
          </w:tcPr>
          <w:p w14:paraId="5488E47D" w14:textId="351963F0"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rPr>
              <w:t>8</w:t>
            </w:r>
            <w:r w:rsidRPr="00794514">
              <w:rPr>
                <w:rFonts w:ascii="Arial" w:hAnsi="Arial" w:cs="Arial"/>
                <w:sz w:val="24"/>
                <w:szCs w:val="24"/>
              </w:rPr>
              <w:t>0h</w:t>
            </w:r>
          </w:p>
        </w:tc>
        <w:tc>
          <w:tcPr>
            <w:tcW w:w="1170" w:type="dxa"/>
          </w:tcPr>
          <w:p w14:paraId="22B27756" w14:textId="797FD5D5"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rPr>
              <w:t>4</w:t>
            </w:r>
            <w:r w:rsidRPr="00794514">
              <w:rPr>
                <w:rFonts w:ascii="Arial" w:hAnsi="Arial" w:cs="Arial"/>
                <w:sz w:val="24"/>
                <w:szCs w:val="24"/>
              </w:rPr>
              <w:t>h</w:t>
            </w:r>
          </w:p>
        </w:tc>
      </w:tr>
      <w:tr w:rsidR="00BE46DE" w14:paraId="40908D46" w14:textId="77777777" w:rsidTr="00BE46DE">
        <w:tc>
          <w:tcPr>
            <w:tcW w:w="3503" w:type="dxa"/>
          </w:tcPr>
          <w:p w14:paraId="0E133392" w14:textId="50BA0023"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Física da Radiação</w:t>
            </w:r>
          </w:p>
        </w:tc>
        <w:tc>
          <w:tcPr>
            <w:tcW w:w="956" w:type="dxa"/>
          </w:tcPr>
          <w:p w14:paraId="11AE2FF9" w14:textId="7E340516" w:rsidR="00BE46DE" w:rsidRPr="00961818" w:rsidRDefault="00BE46DE" w:rsidP="00BE46DE">
            <w:pPr>
              <w:spacing w:before="120" w:after="120" w:line="360" w:lineRule="auto"/>
              <w:jc w:val="center"/>
              <w:rPr>
                <w:rFonts w:ascii="Arial" w:hAnsi="Arial" w:cs="Arial"/>
                <w:sz w:val="24"/>
                <w:szCs w:val="24"/>
              </w:rPr>
            </w:pPr>
            <w:r w:rsidRPr="00961818">
              <w:rPr>
                <w:rFonts w:ascii="Arial" w:hAnsi="Arial" w:cs="Arial"/>
                <w:sz w:val="24"/>
                <w:szCs w:val="24"/>
              </w:rPr>
              <w:t>60h</w:t>
            </w:r>
          </w:p>
        </w:tc>
        <w:tc>
          <w:tcPr>
            <w:tcW w:w="981" w:type="dxa"/>
          </w:tcPr>
          <w:p w14:paraId="62732551" w14:textId="16326915"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w:t>
            </w:r>
          </w:p>
        </w:tc>
        <w:tc>
          <w:tcPr>
            <w:tcW w:w="1017" w:type="dxa"/>
          </w:tcPr>
          <w:p w14:paraId="6C5B48E8" w14:textId="2BE0E519" w:rsidR="00BE46DE" w:rsidRDefault="00BE46DE" w:rsidP="00BE46DE">
            <w:pPr>
              <w:spacing w:before="120" w:after="120" w:line="360" w:lineRule="auto"/>
              <w:jc w:val="center"/>
              <w:rPr>
                <w:rFonts w:ascii="Arial" w:hAnsi="Arial" w:cs="Arial"/>
                <w:sz w:val="24"/>
                <w:szCs w:val="24"/>
              </w:rPr>
            </w:pPr>
            <w:r w:rsidRPr="00D31CF2">
              <w:rPr>
                <w:rFonts w:ascii="Arial" w:hAnsi="Arial" w:cs="Arial"/>
                <w:sz w:val="24"/>
                <w:szCs w:val="24"/>
              </w:rPr>
              <w:t>--</w:t>
            </w:r>
          </w:p>
        </w:tc>
        <w:tc>
          <w:tcPr>
            <w:tcW w:w="877" w:type="dxa"/>
          </w:tcPr>
          <w:p w14:paraId="766B87AA" w14:textId="049F3FB2"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60h</w:t>
            </w:r>
          </w:p>
        </w:tc>
        <w:tc>
          <w:tcPr>
            <w:tcW w:w="1170" w:type="dxa"/>
          </w:tcPr>
          <w:p w14:paraId="16406C89" w14:textId="17E15AF1"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3h</w:t>
            </w:r>
          </w:p>
        </w:tc>
      </w:tr>
      <w:tr w:rsidR="00BE46DE" w14:paraId="5C646AAE" w14:textId="77777777" w:rsidTr="00BE46DE">
        <w:tc>
          <w:tcPr>
            <w:tcW w:w="3503" w:type="dxa"/>
          </w:tcPr>
          <w:p w14:paraId="0488978A" w14:textId="5B4D170D"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Proteção e Higiene das Radiações (PHR)</w:t>
            </w:r>
          </w:p>
        </w:tc>
        <w:tc>
          <w:tcPr>
            <w:tcW w:w="956" w:type="dxa"/>
          </w:tcPr>
          <w:p w14:paraId="072A4C33" w14:textId="29E624C5" w:rsidR="00BE46DE" w:rsidRPr="00961818" w:rsidRDefault="00BE46DE" w:rsidP="00BE46DE">
            <w:pPr>
              <w:spacing w:before="120" w:after="120" w:line="360" w:lineRule="auto"/>
              <w:jc w:val="center"/>
              <w:rPr>
                <w:rFonts w:ascii="Arial" w:hAnsi="Arial" w:cs="Arial"/>
                <w:sz w:val="24"/>
                <w:szCs w:val="24"/>
              </w:rPr>
            </w:pPr>
            <w:r w:rsidRPr="00961818">
              <w:rPr>
                <w:rFonts w:ascii="Arial" w:hAnsi="Arial" w:cs="Arial"/>
                <w:sz w:val="24"/>
                <w:szCs w:val="24"/>
              </w:rPr>
              <w:t>60h</w:t>
            </w:r>
          </w:p>
        </w:tc>
        <w:tc>
          <w:tcPr>
            <w:tcW w:w="981" w:type="dxa"/>
          </w:tcPr>
          <w:p w14:paraId="7CB9E371" w14:textId="7D1D53B5"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w:t>
            </w:r>
          </w:p>
        </w:tc>
        <w:tc>
          <w:tcPr>
            <w:tcW w:w="1017" w:type="dxa"/>
          </w:tcPr>
          <w:p w14:paraId="4117B1CC" w14:textId="6DC1B2B1" w:rsidR="00BE46DE" w:rsidRDefault="00BE46DE" w:rsidP="00BE46DE">
            <w:pPr>
              <w:spacing w:before="120" w:after="120" w:line="360" w:lineRule="auto"/>
              <w:jc w:val="center"/>
              <w:rPr>
                <w:rFonts w:ascii="Arial" w:hAnsi="Arial" w:cs="Arial"/>
                <w:sz w:val="24"/>
                <w:szCs w:val="24"/>
              </w:rPr>
            </w:pPr>
            <w:r w:rsidRPr="00D31CF2">
              <w:rPr>
                <w:rFonts w:ascii="Arial" w:hAnsi="Arial" w:cs="Arial"/>
                <w:sz w:val="24"/>
                <w:szCs w:val="24"/>
              </w:rPr>
              <w:t>--</w:t>
            </w:r>
          </w:p>
        </w:tc>
        <w:tc>
          <w:tcPr>
            <w:tcW w:w="877" w:type="dxa"/>
          </w:tcPr>
          <w:p w14:paraId="0257589F" w14:textId="0508E3CC"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60h</w:t>
            </w:r>
          </w:p>
        </w:tc>
        <w:tc>
          <w:tcPr>
            <w:tcW w:w="1170" w:type="dxa"/>
          </w:tcPr>
          <w:p w14:paraId="6BEF74E5" w14:textId="3C66F9DB"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3h</w:t>
            </w:r>
          </w:p>
        </w:tc>
      </w:tr>
      <w:tr w:rsidR="00BE46DE" w14:paraId="24EEB835" w14:textId="77777777" w:rsidTr="00BE46DE">
        <w:tc>
          <w:tcPr>
            <w:tcW w:w="3503" w:type="dxa"/>
          </w:tcPr>
          <w:p w14:paraId="135D7EF0" w14:textId="0D63EF11"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Biossegurança e Controle de Infecção</w:t>
            </w:r>
          </w:p>
        </w:tc>
        <w:tc>
          <w:tcPr>
            <w:tcW w:w="956" w:type="dxa"/>
          </w:tcPr>
          <w:p w14:paraId="04DB7BFB" w14:textId="67AD2480"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30h</w:t>
            </w:r>
          </w:p>
        </w:tc>
        <w:tc>
          <w:tcPr>
            <w:tcW w:w="981" w:type="dxa"/>
          </w:tcPr>
          <w:p w14:paraId="733007E6" w14:textId="52882CB1"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w:t>
            </w:r>
          </w:p>
        </w:tc>
        <w:tc>
          <w:tcPr>
            <w:tcW w:w="1017" w:type="dxa"/>
          </w:tcPr>
          <w:p w14:paraId="1200CC65" w14:textId="3AF11C7F" w:rsidR="00BE46DE" w:rsidRDefault="00BE46DE" w:rsidP="00BE46DE">
            <w:pPr>
              <w:spacing w:before="120" w:after="120" w:line="360" w:lineRule="auto"/>
              <w:jc w:val="center"/>
              <w:rPr>
                <w:rFonts w:ascii="Arial" w:hAnsi="Arial" w:cs="Arial"/>
                <w:sz w:val="24"/>
                <w:szCs w:val="24"/>
              </w:rPr>
            </w:pPr>
            <w:r w:rsidRPr="00D31CF2">
              <w:rPr>
                <w:rFonts w:ascii="Arial" w:hAnsi="Arial" w:cs="Arial"/>
                <w:sz w:val="24"/>
                <w:szCs w:val="24"/>
              </w:rPr>
              <w:t>--</w:t>
            </w:r>
          </w:p>
        </w:tc>
        <w:tc>
          <w:tcPr>
            <w:tcW w:w="877" w:type="dxa"/>
          </w:tcPr>
          <w:p w14:paraId="14ABF9D8" w14:textId="450CAAC9"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30h</w:t>
            </w:r>
          </w:p>
        </w:tc>
        <w:tc>
          <w:tcPr>
            <w:tcW w:w="1170" w:type="dxa"/>
          </w:tcPr>
          <w:p w14:paraId="249C8D8A" w14:textId="439939F3"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2h</w:t>
            </w:r>
          </w:p>
        </w:tc>
      </w:tr>
      <w:tr w:rsidR="00BE46DE" w14:paraId="30CF5E7E" w14:textId="77777777" w:rsidTr="00BE46DE">
        <w:tc>
          <w:tcPr>
            <w:tcW w:w="3503" w:type="dxa"/>
          </w:tcPr>
          <w:p w14:paraId="751D9142" w14:textId="536B2801"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t>Primeiros Socorros</w:t>
            </w:r>
          </w:p>
        </w:tc>
        <w:tc>
          <w:tcPr>
            <w:tcW w:w="956" w:type="dxa"/>
          </w:tcPr>
          <w:p w14:paraId="0A5A802C" w14:textId="0F0BD3A8"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981" w:type="dxa"/>
          </w:tcPr>
          <w:p w14:paraId="4CF3E0BD" w14:textId="34DD3096"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1017" w:type="dxa"/>
          </w:tcPr>
          <w:p w14:paraId="04DC7A07" w14:textId="4EDF1911" w:rsidR="00BE46DE" w:rsidRDefault="00BE46DE" w:rsidP="00BE46DE">
            <w:pPr>
              <w:spacing w:before="120" w:after="120" w:line="360" w:lineRule="auto"/>
              <w:jc w:val="center"/>
              <w:rPr>
                <w:rFonts w:ascii="Arial" w:hAnsi="Arial" w:cs="Arial"/>
                <w:sz w:val="24"/>
                <w:szCs w:val="24"/>
              </w:rPr>
            </w:pPr>
            <w:r w:rsidRPr="00D31CF2">
              <w:rPr>
                <w:rFonts w:ascii="Arial" w:hAnsi="Arial" w:cs="Arial"/>
                <w:sz w:val="24"/>
                <w:szCs w:val="24"/>
              </w:rPr>
              <w:t>--</w:t>
            </w:r>
          </w:p>
        </w:tc>
        <w:tc>
          <w:tcPr>
            <w:tcW w:w="877" w:type="dxa"/>
          </w:tcPr>
          <w:p w14:paraId="43019AD0" w14:textId="43ADFD55"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40h</w:t>
            </w:r>
          </w:p>
        </w:tc>
        <w:tc>
          <w:tcPr>
            <w:tcW w:w="1170" w:type="dxa"/>
          </w:tcPr>
          <w:p w14:paraId="2F9CE379" w14:textId="00CB8275"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2h</w:t>
            </w:r>
          </w:p>
        </w:tc>
      </w:tr>
      <w:tr w:rsidR="00BE46DE" w14:paraId="665F944F" w14:textId="77777777" w:rsidTr="00BE46DE">
        <w:tc>
          <w:tcPr>
            <w:tcW w:w="3503" w:type="dxa"/>
          </w:tcPr>
          <w:p w14:paraId="1E68D0D5" w14:textId="3F1BAA89"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t>Informática em Radiologia</w:t>
            </w:r>
          </w:p>
        </w:tc>
        <w:tc>
          <w:tcPr>
            <w:tcW w:w="956" w:type="dxa"/>
          </w:tcPr>
          <w:p w14:paraId="362032AD" w14:textId="7A1BAE59"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981" w:type="dxa"/>
          </w:tcPr>
          <w:p w14:paraId="0C44F2A3" w14:textId="12FC7CBA"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1017" w:type="dxa"/>
          </w:tcPr>
          <w:p w14:paraId="16A03CA8" w14:textId="5FD16E5A" w:rsidR="00BE46DE" w:rsidRDefault="00BE46DE" w:rsidP="00BE46DE">
            <w:pPr>
              <w:spacing w:before="120" w:after="120" w:line="360" w:lineRule="auto"/>
              <w:jc w:val="center"/>
              <w:rPr>
                <w:rFonts w:ascii="Arial" w:hAnsi="Arial" w:cs="Arial"/>
                <w:sz w:val="24"/>
                <w:szCs w:val="24"/>
              </w:rPr>
            </w:pPr>
            <w:r w:rsidRPr="00D31CF2">
              <w:rPr>
                <w:rFonts w:ascii="Arial" w:hAnsi="Arial" w:cs="Arial"/>
                <w:sz w:val="24"/>
                <w:szCs w:val="24"/>
              </w:rPr>
              <w:t>--</w:t>
            </w:r>
          </w:p>
        </w:tc>
        <w:tc>
          <w:tcPr>
            <w:tcW w:w="877" w:type="dxa"/>
          </w:tcPr>
          <w:p w14:paraId="4C1D1E3F" w14:textId="19421159"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40h</w:t>
            </w:r>
          </w:p>
        </w:tc>
        <w:tc>
          <w:tcPr>
            <w:tcW w:w="1170" w:type="dxa"/>
          </w:tcPr>
          <w:p w14:paraId="141E3839" w14:textId="550DC282"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2h</w:t>
            </w:r>
          </w:p>
        </w:tc>
      </w:tr>
      <w:tr w:rsidR="00BE46DE" w14:paraId="38D988DE" w14:textId="77777777" w:rsidTr="00BE46DE">
        <w:tc>
          <w:tcPr>
            <w:tcW w:w="3503" w:type="dxa"/>
          </w:tcPr>
          <w:p w14:paraId="7BC97DFA" w14:textId="66C05A5B"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t>Exames Contrastados e Hemodinâmica</w:t>
            </w:r>
          </w:p>
        </w:tc>
        <w:tc>
          <w:tcPr>
            <w:tcW w:w="956" w:type="dxa"/>
          </w:tcPr>
          <w:p w14:paraId="7BF2D382" w14:textId="3FC60146"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30h</w:t>
            </w:r>
          </w:p>
        </w:tc>
        <w:tc>
          <w:tcPr>
            <w:tcW w:w="981" w:type="dxa"/>
          </w:tcPr>
          <w:p w14:paraId="2DA90D73" w14:textId="2A2BA0CA"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w:t>
            </w:r>
          </w:p>
        </w:tc>
        <w:tc>
          <w:tcPr>
            <w:tcW w:w="1017" w:type="dxa"/>
          </w:tcPr>
          <w:p w14:paraId="6AFBABDF" w14:textId="00834FFC" w:rsidR="00BE46DE" w:rsidRDefault="00BE46DE" w:rsidP="00BE46DE">
            <w:pPr>
              <w:spacing w:before="120" w:after="120" w:line="360" w:lineRule="auto"/>
              <w:jc w:val="center"/>
              <w:rPr>
                <w:rFonts w:ascii="Arial" w:hAnsi="Arial" w:cs="Arial"/>
                <w:sz w:val="24"/>
                <w:szCs w:val="24"/>
              </w:rPr>
            </w:pPr>
            <w:r w:rsidRPr="00D31CF2">
              <w:rPr>
                <w:rFonts w:ascii="Arial" w:hAnsi="Arial" w:cs="Arial"/>
                <w:sz w:val="24"/>
                <w:szCs w:val="24"/>
              </w:rPr>
              <w:t>--</w:t>
            </w:r>
          </w:p>
        </w:tc>
        <w:tc>
          <w:tcPr>
            <w:tcW w:w="877" w:type="dxa"/>
          </w:tcPr>
          <w:p w14:paraId="4975CBEB" w14:textId="1C43AAC9"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30h</w:t>
            </w:r>
          </w:p>
        </w:tc>
        <w:tc>
          <w:tcPr>
            <w:tcW w:w="1170" w:type="dxa"/>
          </w:tcPr>
          <w:p w14:paraId="471CD9BA" w14:textId="0F337C7B"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2h</w:t>
            </w:r>
          </w:p>
        </w:tc>
      </w:tr>
      <w:tr w:rsidR="00BE46DE" w14:paraId="1154B513" w14:textId="77777777" w:rsidTr="00BE46DE">
        <w:tc>
          <w:tcPr>
            <w:tcW w:w="3503" w:type="dxa"/>
          </w:tcPr>
          <w:p w14:paraId="0C646D64" w14:textId="66154037"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t>Radiologia Veterinária</w:t>
            </w:r>
          </w:p>
        </w:tc>
        <w:tc>
          <w:tcPr>
            <w:tcW w:w="956" w:type="dxa"/>
          </w:tcPr>
          <w:p w14:paraId="03C54669" w14:textId="730B710D"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10h</w:t>
            </w:r>
          </w:p>
        </w:tc>
        <w:tc>
          <w:tcPr>
            <w:tcW w:w="981" w:type="dxa"/>
          </w:tcPr>
          <w:p w14:paraId="422ADCA5" w14:textId="232F790E"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10h</w:t>
            </w:r>
          </w:p>
        </w:tc>
        <w:tc>
          <w:tcPr>
            <w:tcW w:w="1017" w:type="dxa"/>
          </w:tcPr>
          <w:p w14:paraId="3D8FF5A0" w14:textId="48A02F7E" w:rsidR="00BE46DE" w:rsidRDefault="00BE46DE" w:rsidP="00BE46DE">
            <w:pPr>
              <w:spacing w:before="120" w:after="120" w:line="360" w:lineRule="auto"/>
              <w:jc w:val="center"/>
              <w:rPr>
                <w:rFonts w:ascii="Arial" w:hAnsi="Arial" w:cs="Arial"/>
                <w:sz w:val="24"/>
                <w:szCs w:val="24"/>
              </w:rPr>
            </w:pPr>
            <w:r w:rsidRPr="00D31CF2">
              <w:rPr>
                <w:rFonts w:ascii="Arial" w:hAnsi="Arial" w:cs="Arial"/>
                <w:sz w:val="24"/>
                <w:szCs w:val="24"/>
              </w:rPr>
              <w:t>--</w:t>
            </w:r>
          </w:p>
        </w:tc>
        <w:tc>
          <w:tcPr>
            <w:tcW w:w="877" w:type="dxa"/>
          </w:tcPr>
          <w:p w14:paraId="015F901E" w14:textId="53FD7575"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1170" w:type="dxa"/>
          </w:tcPr>
          <w:p w14:paraId="4A289122" w14:textId="39697AD9"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1h</w:t>
            </w:r>
          </w:p>
        </w:tc>
      </w:tr>
      <w:tr w:rsidR="00BE46DE" w14:paraId="0D514E27" w14:textId="77777777" w:rsidTr="00BE46DE">
        <w:tc>
          <w:tcPr>
            <w:tcW w:w="3503" w:type="dxa"/>
          </w:tcPr>
          <w:p w14:paraId="1C44F863" w14:textId="76E24C37" w:rsidR="00BE46DE" w:rsidRPr="00794514" w:rsidRDefault="00BE46DE" w:rsidP="00961818">
            <w:pPr>
              <w:spacing w:before="120" w:after="120" w:line="240" w:lineRule="auto"/>
              <w:jc w:val="both"/>
              <w:rPr>
                <w:rFonts w:ascii="Arial" w:hAnsi="Arial" w:cs="Arial"/>
                <w:sz w:val="24"/>
                <w:szCs w:val="24"/>
              </w:rPr>
            </w:pPr>
            <w:r w:rsidRPr="00794514">
              <w:rPr>
                <w:rFonts w:ascii="Arial" w:hAnsi="Arial" w:cs="Arial"/>
                <w:sz w:val="24"/>
                <w:szCs w:val="24"/>
              </w:rPr>
              <w:t>Estágio Presencial</w:t>
            </w:r>
          </w:p>
        </w:tc>
        <w:tc>
          <w:tcPr>
            <w:tcW w:w="956" w:type="dxa"/>
          </w:tcPr>
          <w:p w14:paraId="1CF9A6C3" w14:textId="677FE507" w:rsidR="00BE46DE" w:rsidRPr="00961818" w:rsidRDefault="00BE46DE" w:rsidP="00961818">
            <w:pPr>
              <w:spacing w:before="120" w:after="120" w:line="360" w:lineRule="auto"/>
              <w:jc w:val="center"/>
              <w:rPr>
                <w:rFonts w:ascii="Arial" w:hAnsi="Arial" w:cs="Arial"/>
                <w:sz w:val="24"/>
                <w:szCs w:val="24"/>
              </w:rPr>
            </w:pPr>
            <w:r>
              <w:rPr>
                <w:rFonts w:ascii="Arial" w:hAnsi="Arial" w:cs="Arial"/>
                <w:sz w:val="24"/>
                <w:szCs w:val="24"/>
              </w:rPr>
              <w:t>--</w:t>
            </w:r>
          </w:p>
        </w:tc>
        <w:tc>
          <w:tcPr>
            <w:tcW w:w="981" w:type="dxa"/>
          </w:tcPr>
          <w:p w14:paraId="307F548B" w14:textId="61A1C60B" w:rsidR="00BE46DE" w:rsidRPr="00961818" w:rsidRDefault="00BE46DE" w:rsidP="00961818">
            <w:pPr>
              <w:spacing w:before="120" w:after="120" w:line="360" w:lineRule="auto"/>
              <w:jc w:val="center"/>
              <w:rPr>
                <w:rFonts w:ascii="Arial" w:hAnsi="Arial" w:cs="Arial"/>
                <w:sz w:val="24"/>
                <w:szCs w:val="24"/>
              </w:rPr>
            </w:pPr>
            <w:r w:rsidRPr="00D31CF2">
              <w:rPr>
                <w:rFonts w:ascii="Arial" w:hAnsi="Arial" w:cs="Arial"/>
                <w:sz w:val="24"/>
                <w:szCs w:val="24"/>
              </w:rPr>
              <w:t>--</w:t>
            </w:r>
          </w:p>
        </w:tc>
        <w:tc>
          <w:tcPr>
            <w:tcW w:w="1017" w:type="dxa"/>
          </w:tcPr>
          <w:p w14:paraId="586AF24A" w14:textId="7BB1BACD" w:rsidR="00BE46DE" w:rsidRDefault="00BE46DE" w:rsidP="00961818">
            <w:pPr>
              <w:spacing w:before="120" w:after="120" w:line="360" w:lineRule="auto"/>
              <w:jc w:val="center"/>
              <w:rPr>
                <w:rFonts w:ascii="Arial" w:hAnsi="Arial" w:cs="Arial"/>
                <w:sz w:val="24"/>
                <w:szCs w:val="24"/>
              </w:rPr>
            </w:pPr>
            <w:r>
              <w:rPr>
                <w:rFonts w:ascii="Arial" w:hAnsi="Arial" w:cs="Arial"/>
                <w:sz w:val="24"/>
                <w:szCs w:val="24"/>
              </w:rPr>
              <w:t>150h</w:t>
            </w:r>
          </w:p>
        </w:tc>
        <w:tc>
          <w:tcPr>
            <w:tcW w:w="877" w:type="dxa"/>
          </w:tcPr>
          <w:p w14:paraId="1FDB19D6" w14:textId="56CED916" w:rsidR="00BE46DE" w:rsidRPr="00961818" w:rsidRDefault="00BE46DE" w:rsidP="00961818">
            <w:pPr>
              <w:spacing w:before="120" w:after="120" w:line="360" w:lineRule="auto"/>
              <w:jc w:val="center"/>
              <w:rPr>
                <w:rFonts w:ascii="Arial" w:hAnsi="Arial" w:cs="Arial"/>
                <w:sz w:val="24"/>
                <w:szCs w:val="24"/>
              </w:rPr>
            </w:pPr>
            <w:r>
              <w:rPr>
                <w:rFonts w:ascii="Arial" w:hAnsi="Arial" w:cs="Arial"/>
                <w:sz w:val="24"/>
                <w:szCs w:val="24"/>
              </w:rPr>
              <w:t>150h</w:t>
            </w:r>
          </w:p>
        </w:tc>
        <w:tc>
          <w:tcPr>
            <w:tcW w:w="1170" w:type="dxa"/>
          </w:tcPr>
          <w:p w14:paraId="337AE934" w14:textId="67D8BA23" w:rsidR="00BE46DE" w:rsidRPr="00961818" w:rsidRDefault="00BE46DE" w:rsidP="00961818">
            <w:pPr>
              <w:spacing w:before="120" w:after="120" w:line="360" w:lineRule="auto"/>
              <w:jc w:val="center"/>
              <w:rPr>
                <w:rFonts w:ascii="Arial" w:hAnsi="Arial" w:cs="Arial"/>
                <w:sz w:val="24"/>
                <w:szCs w:val="24"/>
              </w:rPr>
            </w:pPr>
            <w:r>
              <w:rPr>
                <w:rFonts w:ascii="Arial" w:hAnsi="Arial" w:cs="Arial"/>
                <w:sz w:val="24"/>
                <w:szCs w:val="24"/>
              </w:rPr>
              <w:t>--</w:t>
            </w:r>
          </w:p>
        </w:tc>
      </w:tr>
      <w:tr w:rsidR="00BE46DE" w:rsidRPr="00C879A9" w14:paraId="7C8E780E" w14:textId="77777777" w:rsidTr="00BE46DE">
        <w:tc>
          <w:tcPr>
            <w:tcW w:w="3503" w:type="dxa"/>
          </w:tcPr>
          <w:p w14:paraId="79B3522C" w14:textId="15AAF4FF" w:rsidR="00BE46DE" w:rsidRPr="00C879A9" w:rsidRDefault="00BE46DE" w:rsidP="00961818">
            <w:pPr>
              <w:spacing w:before="120" w:after="120" w:line="240" w:lineRule="auto"/>
              <w:jc w:val="both"/>
              <w:rPr>
                <w:rFonts w:ascii="Arial" w:hAnsi="Arial" w:cs="Arial"/>
                <w:b/>
                <w:bCs/>
                <w:sz w:val="24"/>
                <w:szCs w:val="24"/>
              </w:rPr>
            </w:pPr>
            <w:r w:rsidRPr="00C879A9">
              <w:rPr>
                <w:rFonts w:ascii="Arial" w:hAnsi="Arial" w:cs="Arial"/>
                <w:b/>
                <w:bCs/>
                <w:sz w:val="24"/>
                <w:szCs w:val="24"/>
              </w:rPr>
              <w:t>MÓDULO I</w:t>
            </w:r>
            <w:r>
              <w:rPr>
                <w:rFonts w:ascii="Arial" w:hAnsi="Arial" w:cs="Arial"/>
                <w:b/>
                <w:bCs/>
                <w:sz w:val="24"/>
                <w:szCs w:val="24"/>
              </w:rPr>
              <w:t>I</w:t>
            </w:r>
            <w:r w:rsidRPr="00C879A9">
              <w:rPr>
                <w:rFonts w:ascii="Arial" w:hAnsi="Arial" w:cs="Arial"/>
                <w:b/>
                <w:bCs/>
                <w:sz w:val="24"/>
                <w:szCs w:val="24"/>
              </w:rPr>
              <w:t xml:space="preserve"> – TOTAL</w:t>
            </w:r>
          </w:p>
        </w:tc>
        <w:tc>
          <w:tcPr>
            <w:tcW w:w="956" w:type="dxa"/>
          </w:tcPr>
          <w:p w14:paraId="6F644BA1" w14:textId="75AF12A9" w:rsidR="00BE46DE" w:rsidRPr="00C879A9" w:rsidRDefault="00BE46DE" w:rsidP="00961818">
            <w:pPr>
              <w:spacing w:before="120" w:after="120" w:line="360" w:lineRule="auto"/>
              <w:jc w:val="center"/>
              <w:rPr>
                <w:rFonts w:ascii="Arial" w:hAnsi="Arial" w:cs="Arial"/>
                <w:b/>
                <w:bCs/>
                <w:sz w:val="24"/>
                <w:szCs w:val="24"/>
              </w:rPr>
            </w:pPr>
            <w:r>
              <w:rPr>
                <w:rFonts w:ascii="Arial" w:hAnsi="Arial" w:cs="Arial"/>
                <w:b/>
                <w:bCs/>
                <w:sz w:val="24"/>
                <w:szCs w:val="24"/>
              </w:rPr>
              <w:t>270h</w:t>
            </w:r>
          </w:p>
        </w:tc>
        <w:tc>
          <w:tcPr>
            <w:tcW w:w="981" w:type="dxa"/>
          </w:tcPr>
          <w:p w14:paraId="75B6642F" w14:textId="1259C946" w:rsidR="00BE46DE" w:rsidRPr="00C879A9" w:rsidRDefault="00BE46DE" w:rsidP="007331D7">
            <w:pPr>
              <w:spacing w:before="120" w:after="120" w:line="360" w:lineRule="auto"/>
              <w:jc w:val="center"/>
              <w:rPr>
                <w:rFonts w:ascii="Arial" w:hAnsi="Arial" w:cs="Arial"/>
                <w:b/>
                <w:bCs/>
                <w:sz w:val="24"/>
                <w:szCs w:val="24"/>
              </w:rPr>
            </w:pPr>
            <w:r>
              <w:rPr>
                <w:rFonts w:ascii="Arial" w:hAnsi="Arial" w:cs="Arial"/>
                <w:b/>
                <w:bCs/>
                <w:sz w:val="24"/>
                <w:szCs w:val="24"/>
              </w:rPr>
              <w:t>90h</w:t>
            </w:r>
          </w:p>
        </w:tc>
        <w:tc>
          <w:tcPr>
            <w:tcW w:w="1017" w:type="dxa"/>
          </w:tcPr>
          <w:p w14:paraId="6F929793" w14:textId="6B77747C" w:rsidR="00BE46DE" w:rsidRDefault="00BE46DE" w:rsidP="00961818">
            <w:pPr>
              <w:spacing w:before="120" w:after="120" w:line="360" w:lineRule="auto"/>
              <w:jc w:val="center"/>
              <w:rPr>
                <w:rFonts w:ascii="Arial" w:hAnsi="Arial" w:cs="Arial"/>
                <w:b/>
                <w:bCs/>
                <w:sz w:val="24"/>
                <w:szCs w:val="24"/>
              </w:rPr>
            </w:pPr>
            <w:r>
              <w:rPr>
                <w:rFonts w:ascii="Arial" w:hAnsi="Arial" w:cs="Arial"/>
                <w:b/>
                <w:bCs/>
                <w:sz w:val="24"/>
                <w:szCs w:val="24"/>
              </w:rPr>
              <w:t>150h</w:t>
            </w:r>
          </w:p>
        </w:tc>
        <w:tc>
          <w:tcPr>
            <w:tcW w:w="877" w:type="dxa"/>
          </w:tcPr>
          <w:p w14:paraId="712E5349" w14:textId="19DDDDCC" w:rsidR="00BE46DE" w:rsidRPr="00C879A9" w:rsidRDefault="00BE46DE" w:rsidP="00961818">
            <w:pPr>
              <w:spacing w:before="120" w:after="120" w:line="360" w:lineRule="auto"/>
              <w:jc w:val="center"/>
              <w:rPr>
                <w:rFonts w:ascii="Arial" w:hAnsi="Arial" w:cs="Arial"/>
                <w:b/>
                <w:bCs/>
                <w:sz w:val="24"/>
                <w:szCs w:val="24"/>
              </w:rPr>
            </w:pPr>
            <w:r>
              <w:rPr>
                <w:rFonts w:ascii="Arial" w:hAnsi="Arial" w:cs="Arial"/>
                <w:b/>
                <w:bCs/>
                <w:sz w:val="24"/>
                <w:szCs w:val="24"/>
              </w:rPr>
              <w:t>510h</w:t>
            </w:r>
          </w:p>
        </w:tc>
        <w:tc>
          <w:tcPr>
            <w:tcW w:w="1170" w:type="dxa"/>
          </w:tcPr>
          <w:p w14:paraId="193E0D3C" w14:textId="106C1101" w:rsidR="00BE46DE" w:rsidRPr="00C879A9" w:rsidRDefault="00BE46DE" w:rsidP="00961818">
            <w:pPr>
              <w:spacing w:before="120" w:after="120" w:line="360" w:lineRule="auto"/>
              <w:jc w:val="center"/>
              <w:rPr>
                <w:rFonts w:ascii="Arial" w:hAnsi="Arial" w:cs="Arial"/>
                <w:b/>
                <w:bCs/>
                <w:sz w:val="24"/>
                <w:szCs w:val="24"/>
              </w:rPr>
            </w:pPr>
            <w:r>
              <w:rPr>
                <w:rFonts w:ascii="Arial" w:hAnsi="Arial" w:cs="Arial"/>
                <w:b/>
                <w:bCs/>
                <w:sz w:val="24"/>
                <w:szCs w:val="24"/>
              </w:rPr>
              <w:t>19h</w:t>
            </w:r>
          </w:p>
        </w:tc>
      </w:tr>
    </w:tbl>
    <w:p w14:paraId="6A84A49A" w14:textId="77777777" w:rsidR="00961818" w:rsidRPr="00794514" w:rsidRDefault="00961818" w:rsidP="00794514">
      <w:pPr>
        <w:spacing w:after="0" w:line="360" w:lineRule="auto"/>
        <w:jc w:val="both"/>
        <w:rPr>
          <w:rFonts w:ascii="Arial" w:hAnsi="Arial" w:cs="Arial"/>
          <w:sz w:val="24"/>
          <w:szCs w:val="24"/>
        </w:rPr>
      </w:pPr>
    </w:p>
    <w:p w14:paraId="3EEB934C" w14:textId="77777777" w:rsidR="00A078D7" w:rsidRDefault="00A078D7" w:rsidP="00A078D7">
      <w:pPr>
        <w:spacing w:after="0" w:line="360" w:lineRule="auto"/>
        <w:jc w:val="center"/>
        <w:rPr>
          <w:rFonts w:ascii="Arial" w:hAnsi="Arial" w:cs="Arial"/>
          <w:sz w:val="24"/>
          <w:szCs w:val="24"/>
          <w:u w:val="single"/>
        </w:rPr>
      </w:pPr>
    </w:p>
    <w:p w14:paraId="5025E158" w14:textId="29445E8A" w:rsidR="00794514" w:rsidRPr="00BC2860" w:rsidRDefault="00794514" w:rsidP="00A078D7">
      <w:pPr>
        <w:spacing w:after="0" w:line="360" w:lineRule="auto"/>
        <w:jc w:val="center"/>
        <w:rPr>
          <w:rFonts w:ascii="Arial" w:hAnsi="Arial" w:cs="Arial"/>
          <w:sz w:val="24"/>
          <w:szCs w:val="24"/>
          <w:u w:val="single"/>
        </w:rPr>
      </w:pPr>
      <w:r w:rsidRPr="00BC2860">
        <w:rPr>
          <w:rFonts w:ascii="Arial" w:hAnsi="Arial" w:cs="Arial"/>
          <w:sz w:val="24"/>
          <w:szCs w:val="24"/>
          <w:u w:val="single"/>
        </w:rPr>
        <w:t xml:space="preserve">MÓDULO III </w:t>
      </w:r>
      <w:r w:rsidR="00BC2860" w:rsidRPr="00BC2860">
        <w:rPr>
          <w:rFonts w:ascii="Arial" w:hAnsi="Arial" w:cs="Arial"/>
          <w:sz w:val="24"/>
          <w:szCs w:val="24"/>
          <w:u w:val="single"/>
        </w:rPr>
        <w:t>–</w:t>
      </w:r>
      <w:r w:rsidRPr="00BC2860">
        <w:rPr>
          <w:rFonts w:ascii="Arial" w:hAnsi="Arial" w:cs="Arial"/>
          <w:sz w:val="24"/>
          <w:szCs w:val="24"/>
          <w:u w:val="single"/>
        </w:rPr>
        <w:t xml:space="preserve"> IMAGINOLOGIA</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06"/>
        <w:gridCol w:w="955"/>
        <w:gridCol w:w="981"/>
        <w:gridCol w:w="1017"/>
        <w:gridCol w:w="876"/>
        <w:gridCol w:w="1169"/>
      </w:tblGrid>
      <w:tr w:rsidR="00BE46DE" w14:paraId="2C4A6EFE" w14:textId="77777777" w:rsidTr="00BE46DE">
        <w:tc>
          <w:tcPr>
            <w:tcW w:w="3506" w:type="dxa"/>
            <w:vAlign w:val="center"/>
          </w:tcPr>
          <w:p w14:paraId="654D3521"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lastRenderedPageBreak/>
              <w:t>Componente Curricular</w:t>
            </w:r>
          </w:p>
        </w:tc>
        <w:tc>
          <w:tcPr>
            <w:tcW w:w="955" w:type="dxa"/>
            <w:vAlign w:val="center"/>
          </w:tcPr>
          <w:p w14:paraId="5DFC2F98"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Teoria</w:t>
            </w:r>
          </w:p>
        </w:tc>
        <w:tc>
          <w:tcPr>
            <w:tcW w:w="981" w:type="dxa"/>
            <w:vAlign w:val="center"/>
          </w:tcPr>
          <w:p w14:paraId="2EBAB6AF"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Prática</w:t>
            </w:r>
          </w:p>
        </w:tc>
        <w:tc>
          <w:tcPr>
            <w:tcW w:w="1017" w:type="dxa"/>
            <w:vAlign w:val="center"/>
          </w:tcPr>
          <w:p w14:paraId="27E69298" w14:textId="17E06CB4" w:rsidR="00BE46DE" w:rsidRPr="00794514" w:rsidRDefault="00BE46DE" w:rsidP="00BE46DE">
            <w:pPr>
              <w:spacing w:before="120" w:after="120" w:line="240" w:lineRule="auto"/>
              <w:jc w:val="center"/>
              <w:rPr>
                <w:rFonts w:ascii="Arial" w:hAnsi="Arial" w:cs="Arial"/>
                <w:sz w:val="24"/>
                <w:szCs w:val="24"/>
              </w:rPr>
            </w:pPr>
            <w:r>
              <w:rPr>
                <w:rFonts w:ascii="Arial" w:hAnsi="Arial" w:cs="Arial"/>
                <w:sz w:val="24"/>
                <w:szCs w:val="24"/>
              </w:rPr>
              <w:t>Estágio</w:t>
            </w:r>
          </w:p>
        </w:tc>
        <w:tc>
          <w:tcPr>
            <w:tcW w:w="876" w:type="dxa"/>
            <w:vAlign w:val="center"/>
          </w:tcPr>
          <w:p w14:paraId="4BFF1098" w14:textId="340B130C"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Total</w:t>
            </w:r>
          </w:p>
        </w:tc>
        <w:tc>
          <w:tcPr>
            <w:tcW w:w="1169" w:type="dxa"/>
            <w:vAlign w:val="center"/>
          </w:tcPr>
          <w:p w14:paraId="132C79D4"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CH Semanal</w:t>
            </w:r>
          </w:p>
        </w:tc>
      </w:tr>
      <w:tr w:rsidR="00BE46DE" w14:paraId="60231CCA" w14:textId="77777777" w:rsidTr="00BE46DE">
        <w:tc>
          <w:tcPr>
            <w:tcW w:w="3506" w:type="dxa"/>
          </w:tcPr>
          <w:p w14:paraId="3E90C9DC" w14:textId="0D0F8D84"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Anatomia Radiológica</w:t>
            </w:r>
          </w:p>
        </w:tc>
        <w:tc>
          <w:tcPr>
            <w:tcW w:w="955" w:type="dxa"/>
          </w:tcPr>
          <w:p w14:paraId="539CD09E" w14:textId="31160132"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rPr>
              <w:t>30h</w:t>
            </w:r>
          </w:p>
        </w:tc>
        <w:tc>
          <w:tcPr>
            <w:tcW w:w="981" w:type="dxa"/>
          </w:tcPr>
          <w:p w14:paraId="41FC131E" w14:textId="7F64EEF2"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rPr>
              <w:t>30h</w:t>
            </w:r>
          </w:p>
        </w:tc>
        <w:tc>
          <w:tcPr>
            <w:tcW w:w="1017" w:type="dxa"/>
          </w:tcPr>
          <w:p w14:paraId="3BF2D90C" w14:textId="0E084829" w:rsidR="00BE46DE" w:rsidRDefault="00BE46DE" w:rsidP="00BE46DE">
            <w:pPr>
              <w:spacing w:before="120" w:after="120" w:line="360" w:lineRule="auto"/>
              <w:jc w:val="center"/>
              <w:rPr>
                <w:rFonts w:ascii="Arial" w:hAnsi="Arial" w:cs="Arial"/>
                <w:sz w:val="24"/>
                <w:szCs w:val="24"/>
              </w:rPr>
            </w:pPr>
            <w:r w:rsidRPr="00FA0747">
              <w:rPr>
                <w:rFonts w:ascii="Arial" w:hAnsi="Arial" w:cs="Arial"/>
                <w:sz w:val="24"/>
                <w:szCs w:val="24"/>
              </w:rPr>
              <w:t>--</w:t>
            </w:r>
          </w:p>
        </w:tc>
        <w:tc>
          <w:tcPr>
            <w:tcW w:w="876" w:type="dxa"/>
          </w:tcPr>
          <w:p w14:paraId="7E7637F1" w14:textId="5392A5E3"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rPr>
              <w:t>60h</w:t>
            </w:r>
          </w:p>
        </w:tc>
        <w:tc>
          <w:tcPr>
            <w:tcW w:w="1169" w:type="dxa"/>
          </w:tcPr>
          <w:p w14:paraId="184D14C9" w14:textId="110081C1"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rPr>
              <w:t>3h</w:t>
            </w:r>
          </w:p>
        </w:tc>
      </w:tr>
      <w:tr w:rsidR="00BE46DE" w14:paraId="5851779F" w14:textId="77777777" w:rsidTr="00BE46DE">
        <w:tc>
          <w:tcPr>
            <w:tcW w:w="3506" w:type="dxa"/>
          </w:tcPr>
          <w:p w14:paraId="3E144CF2" w14:textId="3C51DB8D"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Tomografia Computadorizada</w:t>
            </w:r>
          </w:p>
        </w:tc>
        <w:tc>
          <w:tcPr>
            <w:tcW w:w="955" w:type="dxa"/>
          </w:tcPr>
          <w:p w14:paraId="2BD8B868" w14:textId="5B53A4A0"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30h</w:t>
            </w:r>
          </w:p>
        </w:tc>
        <w:tc>
          <w:tcPr>
            <w:tcW w:w="981" w:type="dxa"/>
          </w:tcPr>
          <w:p w14:paraId="3427351D" w14:textId="195C5025"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1017" w:type="dxa"/>
          </w:tcPr>
          <w:p w14:paraId="5B79ACE7" w14:textId="6EC4FFC5" w:rsidR="00BE46DE" w:rsidRDefault="00BE46DE" w:rsidP="00BE46DE">
            <w:pPr>
              <w:spacing w:before="120" w:after="120" w:line="360" w:lineRule="auto"/>
              <w:jc w:val="center"/>
              <w:rPr>
                <w:rFonts w:ascii="Arial" w:hAnsi="Arial" w:cs="Arial"/>
                <w:sz w:val="24"/>
                <w:szCs w:val="24"/>
              </w:rPr>
            </w:pPr>
            <w:r w:rsidRPr="00FA0747">
              <w:rPr>
                <w:rFonts w:ascii="Arial" w:hAnsi="Arial" w:cs="Arial"/>
                <w:sz w:val="24"/>
                <w:szCs w:val="24"/>
              </w:rPr>
              <w:t>--</w:t>
            </w:r>
          </w:p>
        </w:tc>
        <w:tc>
          <w:tcPr>
            <w:tcW w:w="876" w:type="dxa"/>
          </w:tcPr>
          <w:p w14:paraId="5F2D7060" w14:textId="6E7D6431"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50h</w:t>
            </w:r>
          </w:p>
        </w:tc>
        <w:tc>
          <w:tcPr>
            <w:tcW w:w="1169" w:type="dxa"/>
          </w:tcPr>
          <w:p w14:paraId="6D3D00B8" w14:textId="00CEF4C0"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3h</w:t>
            </w:r>
          </w:p>
        </w:tc>
      </w:tr>
      <w:tr w:rsidR="00BE46DE" w14:paraId="593BAECB" w14:textId="77777777" w:rsidTr="00BE46DE">
        <w:tc>
          <w:tcPr>
            <w:tcW w:w="3506" w:type="dxa"/>
          </w:tcPr>
          <w:p w14:paraId="4866F470" w14:textId="477810BD"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Ressonância Magnética</w:t>
            </w:r>
          </w:p>
        </w:tc>
        <w:tc>
          <w:tcPr>
            <w:tcW w:w="955" w:type="dxa"/>
          </w:tcPr>
          <w:p w14:paraId="30BC592F" w14:textId="07BBEFCB"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30h</w:t>
            </w:r>
          </w:p>
        </w:tc>
        <w:tc>
          <w:tcPr>
            <w:tcW w:w="981" w:type="dxa"/>
          </w:tcPr>
          <w:p w14:paraId="44B63A83" w14:textId="058EAD09"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1017" w:type="dxa"/>
          </w:tcPr>
          <w:p w14:paraId="01682D39" w14:textId="16950F39" w:rsidR="00BE46DE" w:rsidRDefault="00BE46DE" w:rsidP="00BE46DE">
            <w:pPr>
              <w:spacing w:before="120" w:after="120" w:line="360" w:lineRule="auto"/>
              <w:jc w:val="center"/>
              <w:rPr>
                <w:rFonts w:ascii="Arial" w:hAnsi="Arial" w:cs="Arial"/>
                <w:sz w:val="24"/>
                <w:szCs w:val="24"/>
              </w:rPr>
            </w:pPr>
            <w:r w:rsidRPr="00FA0747">
              <w:rPr>
                <w:rFonts w:ascii="Arial" w:hAnsi="Arial" w:cs="Arial"/>
                <w:sz w:val="24"/>
                <w:szCs w:val="24"/>
              </w:rPr>
              <w:t>--</w:t>
            </w:r>
          </w:p>
        </w:tc>
        <w:tc>
          <w:tcPr>
            <w:tcW w:w="876" w:type="dxa"/>
          </w:tcPr>
          <w:p w14:paraId="1DEF96A6" w14:textId="65EAF28E"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50h</w:t>
            </w:r>
          </w:p>
        </w:tc>
        <w:tc>
          <w:tcPr>
            <w:tcW w:w="1169" w:type="dxa"/>
          </w:tcPr>
          <w:p w14:paraId="0B7316BB" w14:textId="6DC9496F"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3h</w:t>
            </w:r>
          </w:p>
        </w:tc>
      </w:tr>
      <w:tr w:rsidR="00BE46DE" w14:paraId="12E7EFBE" w14:textId="77777777" w:rsidTr="00BE46DE">
        <w:tc>
          <w:tcPr>
            <w:tcW w:w="3506" w:type="dxa"/>
          </w:tcPr>
          <w:p w14:paraId="61AD77B0" w14:textId="31210285"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Mamografia e Densitometria Óssea</w:t>
            </w:r>
          </w:p>
        </w:tc>
        <w:tc>
          <w:tcPr>
            <w:tcW w:w="955" w:type="dxa"/>
          </w:tcPr>
          <w:p w14:paraId="56D581E3" w14:textId="1FDD096A"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40h</w:t>
            </w:r>
          </w:p>
        </w:tc>
        <w:tc>
          <w:tcPr>
            <w:tcW w:w="981" w:type="dxa"/>
          </w:tcPr>
          <w:p w14:paraId="57E4D155" w14:textId="51B7DA46"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1017" w:type="dxa"/>
          </w:tcPr>
          <w:p w14:paraId="2E548B26" w14:textId="6F75AB7C" w:rsidR="00BE46DE" w:rsidRDefault="00BE46DE" w:rsidP="00BE46DE">
            <w:pPr>
              <w:spacing w:before="120" w:after="120" w:line="360" w:lineRule="auto"/>
              <w:jc w:val="center"/>
              <w:rPr>
                <w:rFonts w:ascii="Arial" w:hAnsi="Arial" w:cs="Arial"/>
                <w:sz w:val="24"/>
                <w:szCs w:val="24"/>
              </w:rPr>
            </w:pPr>
            <w:r w:rsidRPr="00FA0747">
              <w:rPr>
                <w:rFonts w:ascii="Arial" w:hAnsi="Arial" w:cs="Arial"/>
                <w:sz w:val="24"/>
                <w:szCs w:val="24"/>
              </w:rPr>
              <w:t>--</w:t>
            </w:r>
          </w:p>
        </w:tc>
        <w:tc>
          <w:tcPr>
            <w:tcW w:w="876" w:type="dxa"/>
          </w:tcPr>
          <w:p w14:paraId="003F8AFD" w14:textId="149B8BF2"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60h</w:t>
            </w:r>
          </w:p>
        </w:tc>
        <w:tc>
          <w:tcPr>
            <w:tcW w:w="1169" w:type="dxa"/>
          </w:tcPr>
          <w:p w14:paraId="20C3CEF9" w14:textId="426481D2"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3h</w:t>
            </w:r>
          </w:p>
        </w:tc>
      </w:tr>
      <w:tr w:rsidR="00BE46DE" w14:paraId="3643859C" w14:textId="77777777" w:rsidTr="00BE46DE">
        <w:tc>
          <w:tcPr>
            <w:tcW w:w="3506" w:type="dxa"/>
          </w:tcPr>
          <w:p w14:paraId="66E5003F" w14:textId="7A9A05F6"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t>Radiologia Odontológica</w:t>
            </w:r>
          </w:p>
        </w:tc>
        <w:tc>
          <w:tcPr>
            <w:tcW w:w="955" w:type="dxa"/>
          </w:tcPr>
          <w:p w14:paraId="7A4761E0" w14:textId="60D55081"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981" w:type="dxa"/>
          </w:tcPr>
          <w:p w14:paraId="1F82CB48" w14:textId="5DF90F0E"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10h</w:t>
            </w:r>
          </w:p>
        </w:tc>
        <w:tc>
          <w:tcPr>
            <w:tcW w:w="1017" w:type="dxa"/>
          </w:tcPr>
          <w:p w14:paraId="2E132541" w14:textId="1040B394" w:rsidR="00BE46DE" w:rsidRDefault="00BE46DE" w:rsidP="00BE46DE">
            <w:pPr>
              <w:spacing w:before="120" w:after="120" w:line="360" w:lineRule="auto"/>
              <w:jc w:val="center"/>
              <w:rPr>
                <w:rFonts w:ascii="Arial" w:hAnsi="Arial" w:cs="Arial"/>
                <w:sz w:val="24"/>
                <w:szCs w:val="24"/>
              </w:rPr>
            </w:pPr>
            <w:r w:rsidRPr="00FA0747">
              <w:rPr>
                <w:rFonts w:ascii="Arial" w:hAnsi="Arial" w:cs="Arial"/>
                <w:sz w:val="24"/>
                <w:szCs w:val="24"/>
              </w:rPr>
              <w:t>--</w:t>
            </w:r>
          </w:p>
        </w:tc>
        <w:tc>
          <w:tcPr>
            <w:tcW w:w="876" w:type="dxa"/>
          </w:tcPr>
          <w:p w14:paraId="77BD5B33" w14:textId="7C6AF3AD"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30h</w:t>
            </w:r>
          </w:p>
        </w:tc>
        <w:tc>
          <w:tcPr>
            <w:tcW w:w="1169" w:type="dxa"/>
          </w:tcPr>
          <w:p w14:paraId="3660AFC2" w14:textId="560A97C8"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2h</w:t>
            </w:r>
          </w:p>
        </w:tc>
      </w:tr>
      <w:tr w:rsidR="00BE46DE" w14:paraId="63C33413" w14:textId="77777777" w:rsidTr="00BE46DE">
        <w:tc>
          <w:tcPr>
            <w:tcW w:w="3506" w:type="dxa"/>
          </w:tcPr>
          <w:p w14:paraId="57698D3C" w14:textId="7382BC11"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t>Ultrassonografia - Noções Básicas</w:t>
            </w:r>
          </w:p>
        </w:tc>
        <w:tc>
          <w:tcPr>
            <w:tcW w:w="955" w:type="dxa"/>
          </w:tcPr>
          <w:p w14:paraId="075C0F4A" w14:textId="5AFF3D49"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981" w:type="dxa"/>
          </w:tcPr>
          <w:p w14:paraId="71C35136" w14:textId="636C7C96"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10h</w:t>
            </w:r>
          </w:p>
        </w:tc>
        <w:tc>
          <w:tcPr>
            <w:tcW w:w="1017" w:type="dxa"/>
          </w:tcPr>
          <w:p w14:paraId="33B7C29C" w14:textId="1D35EE3D" w:rsidR="00BE46DE" w:rsidRDefault="00BE46DE" w:rsidP="00BE46DE">
            <w:pPr>
              <w:spacing w:before="120" w:after="120" w:line="360" w:lineRule="auto"/>
              <w:jc w:val="center"/>
              <w:rPr>
                <w:rFonts w:ascii="Arial" w:hAnsi="Arial" w:cs="Arial"/>
                <w:sz w:val="24"/>
                <w:szCs w:val="24"/>
              </w:rPr>
            </w:pPr>
            <w:r w:rsidRPr="00FA0747">
              <w:rPr>
                <w:rFonts w:ascii="Arial" w:hAnsi="Arial" w:cs="Arial"/>
                <w:sz w:val="24"/>
                <w:szCs w:val="24"/>
              </w:rPr>
              <w:t>--</w:t>
            </w:r>
          </w:p>
        </w:tc>
        <w:tc>
          <w:tcPr>
            <w:tcW w:w="876" w:type="dxa"/>
          </w:tcPr>
          <w:p w14:paraId="6D0F81D2" w14:textId="2F88F1FA"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30h</w:t>
            </w:r>
          </w:p>
        </w:tc>
        <w:tc>
          <w:tcPr>
            <w:tcW w:w="1169" w:type="dxa"/>
          </w:tcPr>
          <w:p w14:paraId="06F44336" w14:textId="4ADA9C0B"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2h</w:t>
            </w:r>
          </w:p>
        </w:tc>
      </w:tr>
      <w:tr w:rsidR="00BE46DE" w14:paraId="2F8101A9" w14:textId="77777777" w:rsidTr="00BE46DE">
        <w:tc>
          <w:tcPr>
            <w:tcW w:w="3506" w:type="dxa"/>
          </w:tcPr>
          <w:p w14:paraId="52B1A55A" w14:textId="27156BA8" w:rsidR="00BE46DE" w:rsidRPr="00794514" w:rsidRDefault="00BE46DE" w:rsidP="00BE46DE">
            <w:pPr>
              <w:spacing w:before="120" w:after="120" w:line="240" w:lineRule="auto"/>
              <w:jc w:val="both"/>
              <w:rPr>
                <w:rFonts w:ascii="Arial" w:hAnsi="Arial" w:cs="Arial"/>
                <w:sz w:val="24"/>
                <w:szCs w:val="24"/>
              </w:rPr>
            </w:pPr>
            <w:r w:rsidRPr="00794514">
              <w:rPr>
                <w:rFonts w:ascii="Arial" w:hAnsi="Arial" w:cs="Arial"/>
                <w:sz w:val="24"/>
                <w:szCs w:val="24"/>
              </w:rPr>
              <w:t>Estágio Presencial</w:t>
            </w:r>
          </w:p>
        </w:tc>
        <w:tc>
          <w:tcPr>
            <w:tcW w:w="955" w:type="dxa"/>
          </w:tcPr>
          <w:p w14:paraId="04214F7B" w14:textId="6FE04359"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w:t>
            </w:r>
          </w:p>
        </w:tc>
        <w:tc>
          <w:tcPr>
            <w:tcW w:w="981" w:type="dxa"/>
          </w:tcPr>
          <w:p w14:paraId="0CF2D6BC" w14:textId="7DBE6D9E"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w:t>
            </w:r>
          </w:p>
        </w:tc>
        <w:tc>
          <w:tcPr>
            <w:tcW w:w="1017" w:type="dxa"/>
          </w:tcPr>
          <w:p w14:paraId="5CA30909" w14:textId="6D7C794C" w:rsidR="00BE46DE" w:rsidRDefault="00BE46DE" w:rsidP="00BE46DE">
            <w:pPr>
              <w:spacing w:before="120" w:after="120" w:line="360" w:lineRule="auto"/>
              <w:jc w:val="center"/>
              <w:rPr>
                <w:rFonts w:ascii="Arial" w:hAnsi="Arial" w:cs="Arial"/>
                <w:sz w:val="24"/>
                <w:szCs w:val="24"/>
              </w:rPr>
            </w:pPr>
            <w:r>
              <w:rPr>
                <w:rFonts w:ascii="Arial" w:hAnsi="Arial" w:cs="Arial"/>
                <w:sz w:val="24"/>
                <w:szCs w:val="24"/>
              </w:rPr>
              <w:t>150h</w:t>
            </w:r>
          </w:p>
        </w:tc>
        <w:tc>
          <w:tcPr>
            <w:tcW w:w="876" w:type="dxa"/>
          </w:tcPr>
          <w:p w14:paraId="5B24B4D9" w14:textId="2BB1BCC1"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150h</w:t>
            </w:r>
          </w:p>
        </w:tc>
        <w:tc>
          <w:tcPr>
            <w:tcW w:w="1169" w:type="dxa"/>
          </w:tcPr>
          <w:p w14:paraId="2A3ADEC5" w14:textId="67EA7142"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w:t>
            </w:r>
          </w:p>
        </w:tc>
      </w:tr>
      <w:tr w:rsidR="00BE46DE" w:rsidRPr="00C879A9" w14:paraId="5BBADE35" w14:textId="77777777" w:rsidTr="00BE46DE">
        <w:tc>
          <w:tcPr>
            <w:tcW w:w="3506" w:type="dxa"/>
          </w:tcPr>
          <w:p w14:paraId="1C10387C" w14:textId="58A530C9" w:rsidR="00BE46DE" w:rsidRPr="00C879A9" w:rsidRDefault="00BE46DE" w:rsidP="00BE46DE">
            <w:pPr>
              <w:spacing w:before="120" w:after="120" w:line="240" w:lineRule="auto"/>
              <w:jc w:val="both"/>
              <w:rPr>
                <w:rFonts w:ascii="Arial" w:hAnsi="Arial" w:cs="Arial"/>
                <w:b/>
                <w:bCs/>
                <w:sz w:val="24"/>
                <w:szCs w:val="24"/>
              </w:rPr>
            </w:pPr>
            <w:r w:rsidRPr="00C879A9">
              <w:rPr>
                <w:rFonts w:ascii="Arial" w:hAnsi="Arial" w:cs="Arial"/>
                <w:b/>
                <w:bCs/>
                <w:sz w:val="24"/>
                <w:szCs w:val="24"/>
              </w:rPr>
              <w:t>MÓDULO I</w:t>
            </w:r>
            <w:r>
              <w:rPr>
                <w:rFonts w:ascii="Arial" w:hAnsi="Arial" w:cs="Arial"/>
                <w:b/>
                <w:bCs/>
                <w:sz w:val="24"/>
                <w:szCs w:val="24"/>
              </w:rPr>
              <w:t>II</w:t>
            </w:r>
            <w:r w:rsidRPr="00C879A9">
              <w:rPr>
                <w:rFonts w:ascii="Arial" w:hAnsi="Arial" w:cs="Arial"/>
                <w:b/>
                <w:bCs/>
                <w:sz w:val="24"/>
                <w:szCs w:val="24"/>
              </w:rPr>
              <w:t xml:space="preserve"> – TOTAL</w:t>
            </w:r>
          </w:p>
        </w:tc>
        <w:tc>
          <w:tcPr>
            <w:tcW w:w="955" w:type="dxa"/>
          </w:tcPr>
          <w:p w14:paraId="3553C0D1" w14:textId="527D31BD" w:rsidR="00BE46DE" w:rsidRPr="00C879A9" w:rsidRDefault="00BE46DE" w:rsidP="00BE46DE">
            <w:pPr>
              <w:spacing w:before="120" w:after="120" w:line="360" w:lineRule="auto"/>
              <w:jc w:val="center"/>
              <w:rPr>
                <w:rFonts w:ascii="Arial" w:hAnsi="Arial" w:cs="Arial"/>
                <w:b/>
                <w:bCs/>
                <w:sz w:val="24"/>
                <w:szCs w:val="24"/>
              </w:rPr>
            </w:pPr>
            <w:r>
              <w:rPr>
                <w:rFonts w:ascii="Arial" w:hAnsi="Arial" w:cs="Arial"/>
                <w:b/>
                <w:bCs/>
                <w:sz w:val="24"/>
                <w:szCs w:val="24"/>
              </w:rPr>
              <w:t>170h</w:t>
            </w:r>
          </w:p>
        </w:tc>
        <w:tc>
          <w:tcPr>
            <w:tcW w:w="981" w:type="dxa"/>
          </w:tcPr>
          <w:p w14:paraId="6918EE9C" w14:textId="1468433A" w:rsidR="00BE46DE" w:rsidRPr="00C879A9" w:rsidRDefault="00BE46DE" w:rsidP="00BE46DE">
            <w:pPr>
              <w:spacing w:before="120" w:after="120" w:line="360" w:lineRule="auto"/>
              <w:jc w:val="center"/>
              <w:rPr>
                <w:rFonts w:ascii="Arial" w:hAnsi="Arial" w:cs="Arial"/>
                <w:b/>
                <w:bCs/>
                <w:sz w:val="24"/>
                <w:szCs w:val="24"/>
              </w:rPr>
            </w:pPr>
            <w:r>
              <w:rPr>
                <w:rFonts w:ascii="Arial" w:hAnsi="Arial" w:cs="Arial"/>
                <w:b/>
                <w:bCs/>
                <w:sz w:val="24"/>
                <w:szCs w:val="24"/>
              </w:rPr>
              <w:t>110h</w:t>
            </w:r>
          </w:p>
        </w:tc>
        <w:tc>
          <w:tcPr>
            <w:tcW w:w="1017" w:type="dxa"/>
          </w:tcPr>
          <w:p w14:paraId="5C6F9076" w14:textId="35467EA4" w:rsidR="00BE46DE" w:rsidRDefault="00BE46DE" w:rsidP="00BE46DE">
            <w:pPr>
              <w:spacing w:before="120" w:after="120" w:line="360" w:lineRule="auto"/>
              <w:jc w:val="center"/>
              <w:rPr>
                <w:rFonts w:ascii="Arial" w:hAnsi="Arial" w:cs="Arial"/>
                <w:b/>
                <w:bCs/>
                <w:sz w:val="24"/>
                <w:szCs w:val="24"/>
              </w:rPr>
            </w:pPr>
            <w:r>
              <w:rPr>
                <w:rFonts w:ascii="Arial" w:hAnsi="Arial" w:cs="Arial"/>
                <w:b/>
                <w:bCs/>
                <w:sz w:val="24"/>
                <w:szCs w:val="24"/>
              </w:rPr>
              <w:t>150h</w:t>
            </w:r>
          </w:p>
        </w:tc>
        <w:tc>
          <w:tcPr>
            <w:tcW w:w="876" w:type="dxa"/>
          </w:tcPr>
          <w:p w14:paraId="7C86CAF5" w14:textId="759E7EB3" w:rsidR="00BE46DE" w:rsidRPr="00C879A9" w:rsidRDefault="00BE46DE" w:rsidP="00BE46DE">
            <w:pPr>
              <w:spacing w:before="120" w:after="120" w:line="360" w:lineRule="auto"/>
              <w:jc w:val="center"/>
              <w:rPr>
                <w:rFonts w:ascii="Arial" w:hAnsi="Arial" w:cs="Arial"/>
                <w:b/>
                <w:bCs/>
                <w:sz w:val="24"/>
                <w:szCs w:val="24"/>
              </w:rPr>
            </w:pPr>
            <w:r>
              <w:rPr>
                <w:rFonts w:ascii="Arial" w:hAnsi="Arial" w:cs="Arial"/>
                <w:b/>
                <w:bCs/>
                <w:sz w:val="24"/>
                <w:szCs w:val="24"/>
              </w:rPr>
              <w:t>430h</w:t>
            </w:r>
          </w:p>
        </w:tc>
        <w:tc>
          <w:tcPr>
            <w:tcW w:w="1169" w:type="dxa"/>
          </w:tcPr>
          <w:p w14:paraId="5A25159C" w14:textId="78C101F9" w:rsidR="00BE46DE" w:rsidRPr="00C879A9" w:rsidRDefault="00BE46DE" w:rsidP="00BE46DE">
            <w:pPr>
              <w:spacing w:before="120" w:after="120" w:line="360" w:lineRule="auto"/>
              <w:jc w:val="center"/>
              <w:rPr>
                <w:rFonts w:ascii="Arial" w:hAnsi="Arial" w:cs="Arial"/>
                <w:b/>
                <w:bCs/>
                <w:sz w:val="24"/>
                <w:szCs w:val="24"/>
              </w:rPr>
            </w:pPr>
            <w:r>
              <w:rPr>
                <w:rFonts w:ascii="Arial" w:hAnsi="Arial" w:cs="Arial"/>
                <w:b/>
                <w:bCs/>
                <w:sz w:val="24"/>
                <w:szCs w:val="24"/>
              </w:rPr>
              <w:t>16h</w:t>
            </w:r>
          </w:p>
        </w:tc>
      </w:tr>
    </w:tbl>
    <w:p w14:paraId="0D5086BA" w14:textId="77777777" w:rsidR="00A078D7" w:rsidRDefault="00A078D7" w:rsidP="00794514">
      <w:pPr>
        <w:spacing w:after="0" w:line="360" w:lineRule="auto"/>
        <w:jc w:val="both"/>
        <w:rPr>
          <w:rFonts w:ascii="Arial" w:hAnsi="Arial" w:cs="Arial"/>
          <w:sz w:val="24"/>
          <w:szCs w:val="24"/>
        </w:rPr>
      </w:pPr>
    </w:p>
    <w:p w14:paraId="3ADA5C46" w14:textId="77777777" w:rsidR="00794514" w:rsidRPr="00794514" w:rsidRDefault="00794514" w:rsidP="00794514">
      <w:pPr>
        <w:spacing w:after="0" w:line="360" w:lineRule="auto"/>
        <w:jc w:val="both"/>
        <w:rPr>
          <w:rFonts w:ascii="Arial" w:hAnsi="Arial" w:cs="Arial"/>
          <w:sz w:val="24"/>
          <w:szCs w:val="24"/>
        </w:rPr>
      </w:pPr>
    </w:p>
    <w:p w14:paraId="6612C97C" w14:textId="319FE53B" w:rsidR="00794514" w:rsidRPr="00A078D7" w:rsidRDefault="00794514" w:rsidP="00A078D7">
      <w:pPr>
        <w:spacing w:after="0" w:line="360" w:lineRule="auto"/>
        <w:jc w:val="center"/>
        <w:rPr>
          <w:rFonts w:ascii="Arial" w:hAnsi="Arial" w:cs="Arial"/>
          <w:sz w:val="24"/>
          <w:szCs w:val="24"/>
          <w:u w:val="single"/>
        </w:rPr>
      </w:pPr>
      <w:r w:rsidRPr="00A078D7">
        <w:rPr>
          <w:rFonts w:ascii="Arial" w:hAnsi="Arial" w:cs="Arial"/>
          <w:sz w:val="24"/>
          <w:szCs w:val="24"/>
          <w:u w:val="single"/>
        </w:rPr>
        <w:t xml:space="preserve">MÓDULO IV </w:t>
      </w:r>
      <w:r w:rsidR="00A078D7" w:rsidRPr="00A078D7">
        <w:rPr>
          <w:rFonts w:ascii="Arial" w:hAnsi="Arial" w:cs="Arial"/>
          <w:sz w:val="24"/>
          <w:szCs w:val="24"/>
          <w:u w:val="single"/>
        </w:rPr>
        <w:t>–</w:t>
      </w:r>
      <w:r w:rsidRPr="00A078D7">
        <w:rPr>
          <w:rFonts w:ascii="Arial" w:hAnsi="Arial" w:cs="Arial"/>
          <w:sz w:val="24"/>
          <w:szCs w:val="24"/>
          <w:u w:val="single"/>
        </w:rPr>
        <w:t xml:space="preserve"> ESPECIALIDADES E TCC</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85"/>
        <w:gridCol w:w="961"/>
        <w:gridCol w:w="983"/>
        <w:gridCol w:w="1017"/>
        <w:gridCol w:w="888"/>
        <w:gridCol w:w="1170"/>
      </w:tblGrid>
      <w:tr w:rsidR="00BE46DE" w14:paraId="30EA4A3E" w14:textId="77777777" w:rsidTr="00BE46DE">
        <w:tc>
          <w:tcPr>
            <w:tcW w:w="3485" w:type="dxa"/>
            <w:vAlign w:val="center"/>
          </w:tcPr>
          <w:p w14:paraId="440783BD"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Componente Curricular</w:t>
            </w:r>
          </w:p>
        </w:tc>
        <w:tc>
          <w:tcPr>
            <w:tcW w:w="961" w:type="dxa"/>
            <w:vAlign w:val="center"/>
          </w:tcPr>
          <w:p w14:paraId="6F55C96A"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Teoria</w:t>
            </w:r>
          </w:p>
        </w:tc>
        <w:tc>
          <w:tcPr>
            <w:tcW w:w="983" w:type="dxa"/>
            <w:vAlign w:val="center"/>
          </w:tcPr>
          <w:p w14:paraId="491CECF4"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Prática</w:t>
            </w:r>
          </w:p>
        </w:tc>
        <w:tc>
          <w:tcPr>
            <w:tcW w:w="1017" w:type="dxa"/>
            <w:vAlign w:val="center"/>
          </w:tcPr>
          <w:p w14:paraId="4370B5C3" w14:textId="18640B27" w:rsidR="00BE46DE" w:rsidRPr="00794514" w:rsidRDefault="00BE46DE" w:rsidP="00BE46DE">
            <w:pPr>
              <w:spacing w:before="120" w:after="120" w:line="240" w:lineRule="auto"/>
              <w:jc w:val="center"/>
              <w:rPr>
                <w:rFonts w:ascii="Arial" w:hAnsi="Arial" w:cs="Arial"/>
                <w:sz w:val="24"/>
                <w:szCs w:val="24"/>
              </w:rPr>
            </w:pPr>
            <w:r>
              <w:rPr>
                <w:rFonts w:ascii="Arial" w:hAnsi="Arial" w:cs="Arial"/>
                <w:sz w:val="24"/>
                <w:szCs w:val="24"/>
              </w:rPr>
              <w:t>Estágio</w:t>
            </w:r>
          </w:p>
        </w:tc>
        <w:tc>
          <w:tcPr>
            <w:tcW w:w="888" w:type="dxa"/>
            <w:vAlign w:val="center"/>
          </w:tcPr>
          <w:p w14:paraId="75BB39CF" w14:textId="305B8E59"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Total</w:t>
            </w:r>
          </w:p>
        </w:tc>
        <w:tc>
          <w:tcPr>
            <w:tcW w:w="1170" w:type="dxa"/>
            <w:vAlign w:val="center"/>
          </w:tcPr>
          <w:p w14:paraId="2AA5ACFE" w14:textId="77777777" w:rsidR="00BE46DE" w:rsidRDefault="00BE46DE" w:rsidP="005406AD">
            <w:pPr>
              <w:spacing w:before="120" w:after="120" w:line="240" w:lineRule="auto"/>
              <w:jc w:val="center"/>
              <w:rPr>
                <w:rFonts w:ascii="Arial" w:hAnsi="Arial" w:cs="Arial"/>
                <w:sz w:val="24"/>
                <w:szCs w:val="24"/>
                <w:u w:val="single"/>
              </w:rPr>
            </w:pPr>
            <w:r w:rsidRPr="00794514">
              <w:rPr>
                <w:rFonts w:ascii="Arial" w:hAnsi="Arial" w:cs="Arial"/>
                <w:sz w:val="24"/>
                <w:szCs w:val="24"/>
              </w:rPr>
              <w:t>CH Semanal</w:t>
            </w:r>
          </w:p>
        </w:tc>
      </w:tr>
      <w:tr w:rsidR="00BE46DE" w14:paraId="3498579F" w14:textId="77777777" w:rsidTr="00BE46DE">
        <w:tc>
          <w:tcPr>
            <w:tcW w:w="3485" w:type="dxa"/>
          </w:tcPr>
          <w:p w14:paraId="272EE851" w14:textId="44030E6D"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Radiologia Industrial</w:t>
            </w:r>
          </w:p>
        </w:tc>
        <w:tc>
          <w:tcPr>
            <w:tcW w:w="961" w:type="dxa"/>
          </w:tcPr>
          <w:p w14:paraId="4D934351" w14:textId="77777777"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rPr>
              <w:t>30h</w:t>
            </w:r>
          </w:p>
        </w:tc>
        <w:tc>
          <w:tcPr>
            <w:tcW w:w="983" w:type="dxa"/>
          </w:tcPr>
          <w:p w14:paraId="258A56BD" w14:textId="61F23C6E"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rPr>
              <w:t>10h</w:t>
            </w:r>
          </w:p>
        </w:tc>
        <w:tc>
          <w:tcPr>
            <w:tcW w:w="1017" w:type="dxa"/>
          </w:tcPr>
          <w:p w14:paraId="6C460B5D" w14:textId="7935E701" w:rsidR="00BE46DE" w:rsidRDefault="00BE46DE" w:rsidP="00BE46DE">
            <w:pPr>
              <w:spacing w:before="120" w:after="120" w:line="360" w:lineRule="auto"/>
              <w:jc w:val="center"/>
              <w:rPr>
                <w:rFonts w:ascii="Arial" w:hAnsi="Arial" w:cs="Arial"/>
                <w:sz w:val="24"/>
                <w:szCs w:val="24"/>
              </w:rPr>
            </w:pPr>
            <w:r w:rsidRPr="004E4CCA">
              <w:rPr>
                <w:rFonts w:ascii="Arial" w:hAnsi="Arial" w:cs="Arial"/>
                <w:sz w:val="24"/>
                <w:szCs w:val="24"/>
              </w:rPr>
              <w:t>--</w:t>
            </w:r>
          </w:p>
        </w:tc>
        <w:tc>
          <w:tcPr>
            <w:tcW w:w="888" w:type="dxa"/>
          </w:tcPr>
          <w:p w14:paraId="472E621B" w14:textId="55F9D3FA"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rPr>
              <w:t>40h</w:t>
            </w:r>
          </w:p>
        </w:tc>
        <w:tc>
          <w:tcPr>
            <w:tcW w:w="1170" w:type="dxa"/>
          </w:tcPr>
          <w:p w14:paraId="597690A8" w14:textId="2548FE0B" w:rsidR="00BE46DE" w:rsidRDefault="00BE46DE" w:rsidP="00BE46DE">
            <w:pPr>
              <w:spacing w:before="120" w:after="120" w:line="360" w:lineRule="auto"/>
              <w:jc w:val="center"/>
              <w:rPr>
                <w:rFonts w:ascii="Arial" w:hAnsi="Arial" w:cs="Arial"/>
                <w:sz w:val="24"/>
                <w:szCs w:val="24"/>
                <w:u w:val="single"/>
              </w:rPr>
            </w:pPr>
            <w:r>
              <w:rPr>
                <w:rFonts w:ascii="Arial" w:hAnsi="Arial" w:cs="Arial"/>
                <w:sz w:val="24"/>
                <w:szCs w:val="24"/>
              </w:rPr>
              <w:t>2h</w:t>
            </w:r>
          </w:p>
        </w:tc>
      </w:tr>
      <w:tr w:rsidR="00BE46DE" w14:paraId="39F33591" w14:textId="77777777" w:rsidTr="00BE46DE">
        <w:tc>
          <w:tcPr>
            <w:tcW w:w="3485" w:type="dxa"/>
          </w:tcPr>
          <w:p w14:paraId="53663964" w14:textId="722CADC1"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Radioterapia e Medicina Nuclear</w:t>
            </w:r>
          </w:p>
        </w:tc>
        <w:tc>
          <w:tcPr>
            <w:tcW w:w="961" w:type="dxa"/>
          </w:tcPr>
          <w:p w14:paraId="13B487E0" w14:textId="637C64F3"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50h</w:t>
            </w:r>
          </w:p>
        </w:tc>
        <w:tc>
          <w:tcPr>
            <w:tcW w:w="983" w:type="dxa"/>
          </w:tcPr>
          <w:p w14:paraId="0FCD47FD" w14:textId="5EC937D0"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10h</w:t>
            </w:r>
          </w:p>
        </w:tc>
        <w:tc>
          <w:tcPr>
            <w:tcW w:w="1017" w:type="dxa"/>
          </w:tcPr>
          <w:p w14:paraId="5F098EE2" w14:textId="23EC0AE6" w:rsidR="00BE46DE" w:rsidRDefault="00BE46DE" w:rsidP="00BE46DE">
            <w:pPr>
              <w:spacing w:before="120" w:after="120" w:line="360" w:lineRule="auto"/>
              <w:jc w:val="center"/>
              <w:rPr>
                <w:rFonts w:ascii="Arial" w:hAnsi="Arial" w:cs="Arial"/>
                <w:sz w:val="24"/>
                <w:szCs w:val="24"/>
              </w:rPr>
            </w:pPr>
            <w:r w:rsidRPr="004E4CCA">
              <w:rPr>
                <w:rFonts w:ascii="Arial" w:hAnsi="Arial" w:cs="Arial"/>
                <w:sz w:val="24"/>
                <w:szCs w:val="24"/>
              </w:rPr>
              <w:t>--</w:t>
            </w:r>
          </w:p>
        </w:tc>
        <w:tc>
          <w:tcPr>
            <w:tcW w:w="888" w:type="dxa"/>
          </w:tcPr>
          <w:p w14:paraId="514F5D72" w14:textId="562EDE0D"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60h</w:t>
            </w:r>
          </w:p>
        </w:tc>
        <w:tc>
          <w:tcPr>
            <w:tcW w:w="1170" w:type="dxa"/>
          </w:tcPr>
          <w:p w14:paraId="6CC0C284" w14:textId="77777777"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3h</w:t>
            </w:r>
          </w:p>
        </w:tc>
      </w:tr>
      <w:tr w:rsidR="00BE46DE" w14:paraId="3BE5271C" w14:textId="77777777" w:rsidTr="00BE46DE">
        <w:tc>
          <w:tcPr>
            <w:tcW w:w="3485" w:type="dxa"/>
          </w:tcPr>
          <w:p w14:paraId="425AE001" w14:textId="79B09206"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Controle de Qualidade em Radiologia</w:t>
            </w:r>
          </w:p>
        </w:tc>
        <w:tc>
          <w:tcPr>
            <w:tcW w:w="961" w:type="dxa"/>
          </w:tcPr>
          <w:p w14:paraId="33506885" w14:textId="77777777"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30h</w:t>
            </w:r>
          </w:p>
        </w:tc>
        <w:tc>
          <w:tcPr>
            <w:tcW w:w="983" w:type="dxa"/>
          </w:tcPr>
          <w:p w14:paraId="2EC68E35" w14:textId="53993E48"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10h</w:t>
            </w:r>
          </w:p>
        </w:tc>
        <w:tc>
          <w:tcPr>
            <w:tcW w:w="1017" w:type="dxa"/>
          </w:tcPr>
          <w:p w14:paraId="0B3C2A9C" w14:textId="316AE502" w:rsidR="00BE46DE" w:rsidRDefault="00BE46DE" w:rsidP="00BE46DE">
            <w:pPr>
              <w:spacing w:before="120" w:after="120" w:line="360" w:lineRule="auto"/>
              <w:jc w:val="center"/>
              <w:rPr>
                <w:rFonts w:ascii="Arial" w:hAnsi="Arial" w:cs="Arial"/>
                <w:sz w:val="24"/>
                <w:szCs w:val="24"/>
              </w:rPr>
            </w:pPr>
            <w:r w:rsidRPr="004E4CCA">
              <w:rPr>
                <w:rFonts w:ascii="Arial" w:hAnsi="Arial" w:cs="Arial"/>
                <w:sz w:val="24"/>
                <w:szCs w:val="24"/>
              </w:rPr>
              <w:t>--</w:t>
            </w:r>
          </w:p>
        </w:tc>
        <w:tc>
          <w:tcPr>
            <w:tcW w:w="888" w:type="dxa"/>
          </w:tcPr>
          <w:p w14:paraId="124A6392" w14:textId="0CBB5F1A"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40h</w:t>
            </w:r>
          </w:p>
        </w:tc>
        <w:tc>
          <w:tcPr>
            <w:tcW w:w="1170" w:type="dxa"/>
          </w:tcPr>
          <w:p w14:paraId="4ADA831F" w14:textId="08932C76"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2h</w:t>
            </w:r>
          </w:p>
        </w:tc>
      </w:tr>
      <w:tr w:rsidR="00BE46DE" w14:paraId="7E0FB3D8" w14:textId="77777777" w:rsidTr="00BE46DE">
        <w:tc>
          <w:tcPr>
            <w:tcW w:w="3485" w:type="dxa"/>
          </w:tcPr>
          <w:p w14:paraId="611A37C2" w14:textId="74373AFC" w:rsidR="00BE46DE" w:rsidRDefault="00BE46DE" w:rsidP="00BE46DE">
            <w:pPr>
              <w:spacing w:before="120" w:after="120" w:line="240" w:lineRule="auto"/>
              <w:jc w:val="both"/>
              <w:rPr>
                <w:rFonts w:ascii="Arial" w:hAnsi="Arial" w:cs="Arial"/>
                <w:sz w:val="24"/>
                <w:szCs w:val="24"/>
                <w:u w:val="single"/>
              </w:rPr>
            </w:pPr>
            <w:r w:rsidRPr="00794514">
              <w:rPr>
                <w:rFonts w:ascii="Arial" w:hAnsi="Arial" w:cs="Arial"/>
                <w:sz w:val="24"/>
                <w:szCs w:val="24"/>
              </w:rPr>
              <w:t>Metodologia Científica e TCC</w:t>
            </w:r>
          </w:p>
        </w:tc>
        <w:tc>
          <w:tcPr>
            <w:tcW w:w="961" w:type="dxa"/>
          </w:tcPr>
          <w:p w14:paraId="45D9FE78" w14:textId="77777777"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40h</w:t>
            </w:r>
          </w:p>
        </w:tc>
        <w:tc>
          <w:tcPr>
            <w:tcW w:w="983" w:type="dxa"/>
          </w:tcPr>
          <w:p w14:paraId="57041823" w14:textId="77777777"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20h</w:t>
            </w:r>
          </w:p>
        </w:tc>
        <w:tc>
          <w:tcPr>
            <w:tcW w:w="1017" w:type="dxa"/>
          </w:tcPr>
          <w:p w14:paraId="67A0C7BD" w14:textId="6CE05431" w:rsidR="00BE46DE" w:rsidRDefault="00BE46DE" w:rsidP="00BE46DE">
            <w:pPr>
              <w:spacing w:before="120" w:after="120" w:line="360" w:lineRule="auto"/>
              <w:jc w:val="center"/>
              <w:rPr>
                <w:rFonts w:ascii="Arial" w:hAnsi="Arial" w:cs="Arial"/>
                <w:sz w:val="24"/>
                <w:szCs w:val="24"/>
              </w:rPr>
            </w:pPr>
            <w:r w:rsidRPr="004E4CCA">
              <w:rPr>
                <w:rFonts w:ascii="Arial" w:hAnsi="Arial" w:cs="Arial"/>
                <w:sz w:val="24"/>
                <w:szCs w:val="24"/>
              </w:rPr>
              <w:t>--</w:t>
            </w:r>
          </w:p>
        </w:tc>
        <w:tc>
          <w:tcPr>
            <w:tcW w:w="888" w:type="dxa"/>
          </w:tcPr>
          <w:p w14:paraId="531EC8B0" w14:textId="1E3B6510"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60h</w:t>
            </w:r>
          </w:p>
        </w:tc>
        <w:tc>
          <w:tcPr>
            <w:tcW w:w="1170" w:type="dxa"/>
          </w:tcPr>
          <w:p w14:paraId="5F05D6D6" w14:textId="77777777" w:rsidR="00BE46DE" w:rsidRPr="00961818" w:rsidRDefault="00BE46DE" w:rsidP="00BE46DE">
            <w:pPr>
              <w:spacing w:before="120" w:after="120" w:line="360" w:lineRule="auto"/>
              <w:jc w:val="center"/>
              <w:rPr>
                <w:rFonts w:ascii="Arial" w:hAnsi="Arial" w:cs="Arial"/>
                <w:sz w:val="24"/>
                <w:szCs w:val="24"/>
              </w:rPr>
            </w:pPr>
            <w:r>
              <w:rPr>
                <w:rFonts w:ascii="Arial" w:hAnsi="Arial" w:cs="Arial"/>
                <w:sz w:val="24"/>
                <w:szCs w:val="24"/>
              </w:rPr>
              <w:t>3h</w:t>
            </w:r>
          </w:p>
        </w:tc>
      </w:tr>
      <w:tr w:rsidR="00BE46DE" w14:paraId="66F42400" w14:textId="77777777" w:rsidTr="00BE46DE">
        <w:tc>
          <w:tcPr>
            <w:tcW w:w="3485" w:type="dxa"/>
          </w:tcPr>
          <w:p w14:paraId="2BB48C94" w14:textId="77777777" w:rsidR="00BE46DE" w:rsidRPr="00794514" w:rsidRDefault="00BE46DE" w:rsidP="005406AD">
            <w:pPr>
              <w:spacing w:before="120" w:after="120" w:line="240" w:lineRule="auto"/>
              <w:jc w:val="both"/>
              <w:rPr>
                <w:rFonts w:ascii="Arial" w:hAnsi="Arial" w:cs="Arial"/>
                <w:sz w:val="24"/>
                <w:szCs w:val="24"/>
              </w:rPr>
            </w:pPr>
            <w:r w:rsidRPr="00794514">
              <w:rPr>
                <w:rFonts w:ascii="Arial" w:hAnsi="Arial" w:cs="Arial"/>
                <w:sz w:val="24"/>
                <w:szCs w:val="24"/>
              </w:rPr>
              <w:t>Estágio Presencial</w:t>
            </w:r>
          </w:p>
        </w:tc>
        <w:tc>
          <w:tcPr>
            <w:tcW w:w="961" w:type="dxa"/>
          </w:tcPr>
          <w:p w14:paraId="4881E69A" w14:textId="77777777" w:rsidR="00BE46DE" w:rsidRPr="00961818" w:rsidRDefault="00BE46DE" w:rsidP="005406AD">
            <w:pPr>
              <w:spacing w:before="120" w:after="120" w:line="360" w:lineRule="auto"/>
              <w:jc w:val="center"/>
              <w:rPr>
                <w:rFonts w:ascii="Arial" w:hAnsi="Arial" w:cs="Arial"/>
                <w:sz w:val="24"/>
                <w:szCs w:val="24"/>
              </w:rPr>
            </w:pPr>
            <w:r>
              <w:rPr>
                <w:rFonts w:ascii="Arial" w:hAnsi="Arial" w:cs="Arial"/>
                <w:sz w:val="24"/>
                <w:szCs w:val="24"/>
              </w:rPr>
              <w:t>--</w:t>
            </w:r>
          </w:p>
        </w:tc>
        <w:tc>
          <w:tcPr>
            <w:tcW w:w="983" w:type="dxa"/>
          </w:tcPr>
          <w:p w14:paraId="3A787DCF" w14:textId="2222D030" w:rsidR="00BE46DE" w:rsidRPr="00961818" w:rsidRDefault="00BE46DE" w:rsidP="005406AD">
            <w:pPr>
              <w:spacing w:before="120" w:after="120" w:line="360" w:lineRule="auto"/>
              <w:jc w:val="center"/>
              <w:rPr>
                <w:rFonts w:ascii="Arial" w:hAnsi="Arial" w:cs="Arial"/>
                <w:sz w:val="24"/>
                <w:szCs w:val="24"/>
              </w:rPr>
            </w:pPr>
            <w:r>
              <w:rPr>
                <w:rFonts w:ascii="Arial" w:hAnsi="Arial" w:cs="Arial"/>
                <w:sz w:val="24"/>
                <w:szCs w:val="24"/>
              </w:rPr>
              <w:t>--</w:t>
            </w:r>
          </w:p>
        </w:tc>
        <w:tc>
          <w:tcPr>
            <w:tcW w:w="1017" w:type="dxa"/>
          </w:tcPr>
          <w:p w14:paraId="2247F2B2" w14:textId="1F140041" w:rsidR="00BE46DE" w:rsidRDefault="00BE46DE" w:rsidP="005406AD">
            <w:pPr>
              <w:spacing w:before="120" w:after="120" w:line="360" w:lineRule="auto"/>
              <w:jc w:val="center"/>
              <w:rPr>
                <w:rFonts w:ascii="Arial" w:hAnsi="Arial" w:cs="Arial"/>
                <w:sz w:val="24"/>
                <w:szCs w:val="24"/>
              </w:rPr>
            </w:pPr>
            <w:r>
              <w:rPr>
                <w:rFonts w:ascii="Arial" w:hAnsi="Arial" w:cs="Arial"/>
                <w:sz w:val="24"/>
                <w:szCs w:val="24"/>
              </w:rPr>
              <w:t>100h</w:t>
            </w:r>
          </w:p>
        </w:tc>
        <w:tc>
          <w:tcPr>
            <w:tcW w:w="888" w:type="dxa"/>
          </w:tcPr>
          <w:p w14:paraId="3B7F3C33" w14:textId="1E1B8EF4" w:rsidR="00BE46DE" w:rsidRPr="00961818" w:rsidRDefault="00BE46DE" w:rsidP="005406AD">
            <w:pPr>
              <w:spacing w:before="120" w:after="120" w:line="360" w:lineRule="auto"/>
              <w:jc w:val="center"/>
              <w:rPr>
                <w:rFonts w:ascii="Arial" w:hAnsi="Arial" w:cs="Arial"/>
                <w:sz w:val="24"/>
                <w:szCs w:val="24"/>
              </w:rPr>
            </w:pPr>
            <w:r>
              <w:rPr>
                <w:rFonts w:ascii="Arial" w:hAnsi="Arial" w:cs="Arial"/>
                <w:sz w:val="24"/>
                <w:szCs w:val="24"/>
              </w:rPr>
              <w:t>100h</w:t>
            </w:r>
          </w:p>
        </w:tc>
        <w:tc>
          <w:tcPr>
            <w:tcW w:w="1170" w:type="dxa"/>
          </w:tcPr>
          <w:p w14:paraId="1B354DBE" w14:textId="77777777" w:rsidR="00BE46DE" w:rsidRPr="00961818" w:rsidRDefault="00BE46DE" w:rsidP="005406AD">
            <w:pPr>
              <w:spacing w:before="120" w:after="120" w:line="360" w:lineRule="auto"/>
              <w:jc w:val="center"/>
              <w:rPr>
                <w:rFonts w:ascii="Arial" w:hAnsi="Arial" w:cs="Arial"/>
                <w:sz w:val="24"/>
                <w:szCs w:val="24"/>
              </w:rPr>
            </w:pPr>
            <w:r>
              <w:rPr>
                <w:rFonts w:ascii="Arial" w:hAnsi="Arial" w:cs="Arial"/>
                <w:sz w:val="24"/>
                <w:szCs w:val="24"/>
              </w:rPr>
              <w:t>--</w:t>
            </w:r>
          </w:p>
        </w:tc>
      </w:tr>
      <w:tr w:rsidR="00BE46DE" w:rsidRPr="00C879A9" w14:paraId="7603AEA7" w14:textId="77777777" w:rsidTr="00BE46DE">
        <w:tc>
          <w:tcPr>
            <w:tcW w:w="3485" w:type="dxa"/>
          </w:tcPr>
          <w:p w14:paraId="3F15F3C2" w14:textId="6259A813" w:rsidR="00BE46DE" w:rsidRPr="00C879A9" w:rsidRDefault="00BE46DE" w:rsidP="005406AD">
            <w:pPr>
              <w:spacing w:before="120" w:after="120" w:line="240" w:lineRule="auto"/>
              <w:jc w:val="both"/>
              <w:rPr>
                <w:rFonts w:ascii="Arial" w:hAnsi="Arial" w:cs="Arial"/>
                <w:b/>
                <w:bCs/>
                <w:sz w:val="24"/>
                <w:szCs w:val="24"/>
              </w:rPr>
            </w:pPr>
            <w:r w:rsidRPr="00C879A9">
              <w:rPr>
                <w:rFonts w:ascii="Arial" w:hAnsi="Arial" w:cs="Arial"/>
                <w:b/>
                <w:bCs/>
                <w:sz w:val="24"/>
                <w:szCs w:val="24"/>
              </w:rPr>
              <w:t>MÓDULO I</w:t>
            </w:r>
            <w:r>
              <w:rPr>
                <w:rFonts w:ascii="Arial" w:hAnsi="Arial" w:cs="Arial"/>
                <w:b/>
                <w:bCs/>
                <w:sz w:val="24"/>
                <w:szCs w:val="24"/>
              </w:rPr>
              <w:t>V</w:t>
            </w:r>
            <w:r w:rsidRPr="00C879A9">
              <w:rPr>
                <w:rFonts w:ascii="Arial" w:hAnsi="Arial" w:cs="Arial"/>
                <w:b/>
                <w:bCs/>
                <w:sz w:val="24"/>
                <w:szCs w:val="24"/>
              </w:rPr>
              <w:t xml:space="preserve"> – TOTAL</w:t>
            </w:r>
          </w:p>
        </w:tc>
        <w:tc>
          <w:tcPr>
            <w:tcW w:w="961" w:type="dxa"/>
          </w:tcPr>
          <w:p w14:paraId="4835388F" w14:textId="42072573" w:rsidR="00BE46DE" w:rsidRPr="00C879A9" w:rsidRDefault="00BE46DE" w:rsidP="005406AD">
            <w:pPr>
              <w:spacing w:before="120" w:after="120" w:line="360" w:lineRule="auto"/>
              <w:jc w:val="center"/>
              <w:rPr>
                <w:rFonts w:ascii="Arial" w:hAnsi="Arial" w:cs="Arial"/>
                <w:b/>
                <w:bCs/>
                <w:sz w:val="24"/>
                <w:szCs w:val="24"/>
              </w:rPr>
            </w:pPr>
            <w:r>
              <w:rPr>
                <w:rFonts w:ascii="Arial" w:hAnsi="Arial" w:cs="Arial"/>
                <w:b/>
                <w:bCs/>
                <w:sz w:val="24"/>
                <w:szCs w:val="24"/>
              </w:rPr>
              <w:t>150h</w:t>
            </w:r>
          </w:p>
        </w:tc>
        <w:tc>
          <w:tcPr>
            <w:tcW w:w="983" w:type="dxa"/>
          </w:tcPr>
          <w:p w14:paraId="3CC7B30C" w14:textId="2C998C84" w:rsidR="00BE46DE" w:rsidRPr="00C879A9" w:rsidRDefault="00BE46DE" w:rsidP="005406AD">
            <w:pPr>
              <w:spacing w:before="120" w:after="120" w:line="360" w:lineRule="auto"/>
              <w:jc w:val="center"/>
              <w:rPr>
                <w:rFonts w:ascii="Arial" w:hAnsi="Arial" w:cs="Arial"/>
                <w:b/>
                <w:bCs/>
                <w:sz w:val="24"/>
                <w:szCs w:val="24"/>
              </w:rPr>
            </w:pPr>
            <w:r>
              <w:rPr>
                <w:rFonts w:ascii="Arial" w:hAnsi="Arial" w:cs="Arial"/>
                <w:b/>
                <w:bCs/>
                <w:sz w:val="24"/>
                <w:szCs w:val="24"/>
              </w:rPr>
              <w:t>50h</w:t>
            </w:r>
          </w:p>
        </w:tc>
        <w:tc>
          <w:tcPr>
            <w:tcW w:w="1017" w:type="dxa"/>
          </w:tcPr>
          <w:p w14:paraId="68E0A090" w14:textId="71CFE8F8" w:rsidR="00BE46DE" w:rsidRDefault="00BE46DE" w:rsidP="005406AD">
            <w:pPr>
              <w:spacing w:before="120" w:after="120" w:line="360" w:lineRule="auto"/>
              <w:jc w:val="center"/>
              <w:rPr>
                <w:rFonts w:ascii="Arial" w:hAnsi="Arial" w:cs="Arial"/>
                <w:b/>
                <w:bCs/>
                <w:sz w:val="24"/>
                <w:szCs w:val="24"/>
              </w:rPr>
            </w:pPr>
            <w:r>
              <w:rPr>
                <w:rFonts w:ascii="Arial" w:hAnsi="Arial" w:cs="Arial"/>
                <w:b/>
                <w:bCs/>
                <w:sz w:val="24"/>
                <w:szCs w:val="24"/>
              </w:rPr>
              <w:t>100h</w:t>
            </w:r>
          </w:p>
        </w:tc>
        <w:tc>
          <w:tcPr>
            <w:tcW w:w="888" w:type="dxa"/>
          </w:tcPr>
          <w:p w14:paraId="542C98D1" w14:textId="3D365827" w:rsidR="00BE46DE" w:rsidRPr="00C879A9" w:rsidRDefault="00BE46DE" w:rsidP="005406AD">
            <w:pPr>
              <w:spacing w:before="120" w:after="120" w:line="360" w:lineRule="auto"/>
              <w:jc w:val="center"/>
              <w:rPr>
                <w:rFonts w:ascii="Arial" w:hAnsi="Arial" w:cs="Arial"/>
                <w:b/>
                <w:bCs/>
                <w:sz w:val="24"/>
                <w:szCs w:val="24"/>
              </w:rPr>
            </w:pPr>
            <w:r>
              <w:rPr>
                <w:rFonts w:ascii="Arial" w:hAnsi="Arial" w:cs="Arial"/>
                <w:b/>
                <w:bCs/>
                <w:sz w:val="24"/>
                <w:szCs w:val="24"/>
              </w:rPr>
              <w:t>300h</w:t>
            </w:r>
          </w:p>
        </w:tc>
        <w:tc>
          <w:tcPr>
            <w:tcW w:w="1170" w:type="dxa"/>
          </w:tcPr>
          <w:p w14:paraId="4DEF7260" w14:textId="002CCD40" w:rsidR="00BE46DE" w:rsidRPr="00C879A9" w:rsidRDefault="00BE46DE" w:rsidP="005406AD">
            <w:pPr>
              <w:spacing w:before="120" w:after="120" w:line="360" w:lineRule="auto"/>
              <w:jc w:val="center"/>
              <w:rPr>
                <w:rFonts w:ascii="Arial" w:hAnsi="Arial" w:cs="Arial"/>
                <w:b/>
                <w:bCs/>
                <w:sz w:val="24"/>
                <w:szCs w:val="24"/>
              </w:rPr>
            </w:pPr>
            <w:r>
              <w:rPr>
                <w:rFonts w:ascii="Arial" w:hAnsi="Arial" w:cs="Arial"/>
                <w:b/>
                <w:bCs/>
                <w:sz w:val="24"/>
                <w:szCs w:val="24"/>
              </w:rPr>
              <w:t>10h</w:t>
            </w:r>
          </w:p>
        </w:tc>
      </w:tr>
    </w:tbl>
    <w:p w14:paraId="0102A24F" w14:textId="77777777" w:rsidR="00A078D7" w:rsidRDefault="00A078D7" w:rsidP="00794514">
      <w:pPr>
        <w:spacing w:after="0" w:line="360" w:lineRule="auto"/>
        <w:jc w:val="both"/>
        <w:rPr>
          <w:rFonts w:ascii="Arial" w:hAnsi="Arial" w:cs="Arial"/>
          <w:sz w:val="24"/>
          <w:szCs w:val="24"/>
        </w:rPr>
      </w:pPr>
    </w:p>
    <w:p w14:paraId="4986C3EB" w14:textId="0BD838AB" w:rsidR="00794514" w:rsidRPr="00794514" w:rsidRDefault="00794514" w:rsidP="00794514">
      <w:pPr>
        <w:spacing w:after="0" w:line="360" w:lineRule="auto"/>
        <w:jc w:val="both"/>
        <w:rPr>
          <w:rFonts w:ascii="Arial" w:hAnsi="Arial" w:cs="Arial"/>
          <w:sz w:val="24"/>
          <w:szCs w:val="24"/>
        </w:rPr>
      </w:pPr>
      <w:r w:rsidRPr="00794514">
        <w:rPr>
          <w:rFonts w:ascii="Arial" w:hAnsi="Arial" w:cs="Arial"/>
          <w:sz w:val="24"/>
          <w:szCs w:val="24"/>
        </w:rPr>
        <w:t>RESUMO GERAL DA CARGA HORÁRIA</w:t>
      </w:r>
    </w:p>
    <w:p w14:paraId="5216F459" w14:textId="77777777" w:rsidR="00794514" w:rsidRDefault="00794514" w:rsidP="00794514">
      <w:pPr>
        <w:spacing w:after="0" w:line="360" w:lineRule="auto"/>
        <w:jc w:val="both"/>
        <w:rPr>
          <w:rFonts w:ascii="Arial" w:hAnsi="Arial" w:cs="Arial"/>
          <w:sz w:val="24"/>
          <w:szCs w:val="24"/>
        </w:rPr>
      </w:pP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807"/>
        <w:gridCol w:w="2687"/>
      </w:tblGrid>
      <w:tr w:rsidR="00A078D7" w14:paraId="51DA9D02" w14:textId="77777777" w:rsidTr="00A078D7">
        <w:tc>
          <w:tcPr>
            <w:tcW w:w="5807" w:type="dxa"/>
          </w:tcPr>
          <w:p w14:paraId="7CF8B499" w14:textId="66E98104" w:rsidR="00A078D7" w:rsidRDefault="00A078D7" w:rsidP="00794514">
            <w:pPr>
              <w:spacing w:after="0" w:line="360" w:lineRule="auto"/>
              <w:jc w:val="both"/>
              <w:rPr>
                <w:rFonts w:ascii="Arial" w:hAnsi="Arial" w:cs="Arial"/>
                <w:sz w:val="24"/>
                <w:szCs w:val="24"/>
              </w:rPr>
            </w:pPr>
            <w:r w:rsidRPr="00794514">
              <w:rPr>
                <w:rFonts w:ascii="Arial" w:hAnsi="Arial" w:cs="Arial"/>
                <w:sz w:val="24"/>
                <w:szCs w:val="24"/>
              </w:rPr>
              <w:t>Descrição</w:t>
            </w:r>
          </w:p>
        </w:tc>
        <w:tc>
          <w:tcPr>
            <w:tcW w:w="2687" w:type="dxa"/>
          </w:tcPr>
          <w:p w14:paraId="6C353FB9" w14:textId="5A1E69F8" w:rsidR="00A078D7" w:rsidRDefault="00A078D7" w:rsidP="00A078D7">
            <w:pPr>
              <w:spacing w:after="0" w:line="360" w:lineRule="auto"/>
              <w:jc w:val="center"/>
              <w:rPr>
                <w:rFonts w:ascii="Arial" w:hAnsi="Arial" w:cs="Arial"/>
                <w:sz w:val="24"/>
                <w:szCs w:val="24"/>
              </w:rPr>
            </w:pPr>
            <w:r w:rsidRPr="00794514">
              <w:rPr>
                <w:rFonts w:ascii="Arial" w:hAnsi="Arial" w:cs="Arial"/>
                <w:sz w:val="24"/>
                <w:szCs w:val="24"/>
              </w:rPr>
              <w:t>Carga Horária</w:t>
            </w:r>
          </w:p>
        </w:tc>
      </w:tr>
      <w:tr w:rsidR="00A078D7" w14:paraId="18D83D2B" w14:textId="77777777" w:rsidTr="00A078D7">
        <w:tc>
          <w:tcPr>
            <w:tcW w:w="5807" w:type="dxa"/>
          </w:tcPr>
          <w:p w14:paraId="4AC638DB" w14:textId="7684CAAA" w:rsidR="00A078D7" w:rsidRDefault="00A078D7" w:rsidP="00794514">
            <w:pPr>
              <w:spacing w:after="0" w:line="360" w:lineRule="auto"/>
              <w:jc w:val="both"/>
              <w:rPr>
                <w:rFonts w:ascii="Arial" w:hAnsi="Arial" w:cs="Arial"/>
                <w:sz w:val="24"/>
                <w:szCs w:val="24"/>
              </w:rPr>
            </w:pPr>
            <w:r w:rsidRPr="00794514">
              <w:rPr>
                <w:rFonts w:ascii="Arial" w:hAnsi="Arial" w:cs="Arial"/>
                <w:sz w:val="24"/>
                <w:szCs w:val="24"/>
              </w:rPr>
              <w:t>Componentes Curriculares - Teoria</w:t>
            </w:r>
          </w:p>
        </w:tc>
        <w:tc>
          <w:tcPr>
            <w:tcW w:w="2687" w:type="dxa"/>
          </w:tcPr>
          <w:p w14:paraId="31800F50" w14:textId="75FBBB36" w:rsidR="00A078D7" w:rsidRDefault="00A078D7" w:rsidP="00A078D7">
            <w:pPr>
              <w:spacing w:after="0" w:line="360" w:lineRule="auto"/>
              <w:jc w:val="center"/>
              <w:rPr>
                <w:rFonts w:ascii="Arial" w:hAnsi="Arial" w:cs="Arial"/>
                <w:sz w:val="24"/>
                <w:szCs w:val="24"/>
              </w:rPr>
            </w:pPr>
            <w:r w:rsidRPr="00794514">
              <w:rPr>
                <w:rFonts w:ascii="Arial" w:hAnsi="Arial" w:cs="Arial"/>
                <w:sz w:val="24"/>
                <w:szCs w:val="24"/>
              </w:rPr>
              <w:t>840h</w:t>
            </w:r>
          </w:p>
        </w:tc>
      </w:tr>
      <w:tr w:rsidR="00A078D7" w14:paraId="58DAE2A4" w14:textId="77777777" w:rsidTr="00A078D7">
        <w:tc>
          <w:tcPr>
            <w:tcW w:w="5807" w:type="dxa"/>
          </w:tcPr>
          <w:p w14:paraId="3AAF4A93" w14:textId="078B90C6" w:rsidR="00A078D7" w:rsidRDefault="00A078D7" w:rsidP="00794514">
            <w:pPr>
              <w:spacing w:after="0" w:line="360" w:lineRule="auto"/>
              <w:jc w:val="both"/>
              <w:rPr>
                <w:rFonts w:ascii="Arial" w:hAnsi="Arial" w:cs="Arial"/>
                <w:sz w:val="24"/>
                <w:szCs w:val="24"/>
              </w:rPr>
            </w:pPr>
            <w:r w:rsidRPr="00794514">
              <w:rPr>
                <w:rFonts w:ascii="Arial" w:hAnsi="Arial" w:cs="Arial"/>
                <w:sz w:val="24"/>
                <w:szCs w:val="24"/>
              </w:rPr>
              <w:t>Componentes Curriculares - Prática</w:t>
            </w:r>
          </w:p>
        </w:tc>
        <w:tc>
          <w:tcPr>
            <w:tcW w:w="2687" w:type="dxa"/>
          </w:tcPr>
          <w:p w14:paraId="71CCCCD4" w14:textId="16B3E413" w:rsidR="00A078D7" w:rsidRDefault="007331D7" w:rsidP="00A078D7">
            <w:pPr>
              <w:spacing w:after="0" w:line="360" w:lineRule="auto"/>
              <w:jc w:val="center"/>
              <w:rPr>
                <w:rFonts w:ascii="Arial" w:hAnsi="Arial" w:cs="Arial"/>
                <w:sz w:val="24"/>
                <w:szCs w:val="24"/>
              </w:rPr>
            </w:pPr>
            <w:r>
              <w:rPr>
                <w:rFonts w:ascii="Arial" w:hAnsi="Arial" w:cs="Arial"/>
                <w:sz w:val="24"/>
                <w:szCs w:val="24"/>
              </w:rPr>
              <w:t>3</w:t>
            </w:r>
            <w:r w:rsidR="00A078D7" w:rsidRPr="00794514">
              <w:rPr>
                <w:rFonts w:ascii="Arial" w:hAnsi="Arial" w:cs="Arial"/>
                <w:sz w:val="24"/>
                <w:szCs w:val="24"/>
              </w:rPr>
              <w:t>60h</w:t>
            </w:r>
          </w:p>
        </w:tc>
      </w:tr>
      <w:tr w:rsidR="00A078D7" w14:paraId="6EC62953" w14:textId="77777777" w:rsidTr="00A078D7">
        <w:tc>
          <w:tcPr>
            <w:tcW w:w="5807" w:type="dxa"/>
          </w:tcPr>
          <w:p w14:paraId="603590B5" w14:textId="000361D4" w:rsidR="00A078D7" w:rsidRDefault="00A078D7" w:rsidP="00794514">
            <w:pPr>
              <w:spacing w:after="0" w:line="360" w:lineRule="auto"/>
              <w:jc w:val="both"/>
              <w:rPr>
                <w:rFonts w:ascii="Arial" w:hAnsi="Arial" w:cs="Arial"/>
                <w:sz w:val="24"/>
                <w:szCs w:val="24"/>
              </w:rPr>
            </w:pPr>
            <w:r w:rsidRPr="00794514">
              <w:rPr>
                <w:rFonts w:ascii="Arial" w:hAnsi="Arial" w:cs="Arial"/>
                <w:sz w:val="24"/>
                <w:szCs w:val="24"/>
              </w:rPr>
              <w:t>SUBTOTAL Componentes Curriculares</w:t>
            </w:r>
          </w:p>
        </w:tc>
        <w:tc>
          <w:tcPr>
            <w:tcW w:w="2687" w:type="dxa"/>
          </w:tcPr>
          <w:p w14:paraId="01FD5583" w14:textId="5D88101B" w:rsidR="00A078D7" w:rsidRDefault="00A078D7" w:rsidP="00A078D7">
            <w:pPr>
              <w:spacing w:after="0" w:line="360" w:lineRule="auto"/>
              <w:jc w:val="center"/>
              <w:rPr>
                <w:rFonts w:ascii="Arial" w:hAnsi="Arial" w:cs="Arial"/>
                <w:sz w:val="24"/>
                <w:szCs w:val="24"/>
              </w:rPr>
            </w:pPr>
            <w:r w:rsidRPr="00794514">
              <w:rPr>
                <w:rFonts w:ascii="Arial" w:hAnsi="Arial" w:cs="Arial"/>
                <w:sz w:val="24"/>
                <w:szCs w:val="24"/>
              </w:rPr>
              <w:t>1.200h</w:t>
            </w:r>
          </w:p>
        </w:tc>
      </w:tr>
      <w:tr w:rsidR="00A078D7" w14:paraId="1C8FC6C4" w14:textId="77777777" w:rsidTr="00A078D7">
        <w:tc>
          <w:tcPr>
            <w:tcW w:w="5807" w:type="dxa"/>
          </w:tcPr>
          <w:p w14:paraId="7E8685D9" w14:textId="30DEDE95" w:rsidR="00A078D7" w:rsidRPr="00794514" w:rsidRDefault="00A078D7" w:rsidP="00794514">
            <w:pPr>
              <w:spacing w:after="0" w:line="360" w:lineRule="auto"/>
              <w:jc w:val="both"/>
              <w:rPr>
                <w:rFonts w:ascii="Arial" w:hAnsi="Arial" w:cs="Arial"/>
                <w:sz w:val="24"/>
                <w:szCs w:val="24"/>
              </w:rPr>
            </w:pPr>
            <w:r w:rsidRPr="00794514">
              <w:rPr>
                <w:rFonts w:ascii="Arial" w:hAnsi="Arial" w:cs="Arial"/>
                <w:sz w:val="24"/>
                <w:szCs w:val="24"/>
              </w:rPr>
              <w:t>Estágio Supervisionado</w:t>
            </w:r>
          </w:p>
        </w:tc>
        <w:tc>
          <w:tcPr>
            <w:tcW w:w="2687" w:type="dxa"/>
          </w:tcPr>
          <w:p w14:paraId="09C9C4CE" w14:textId="41B89156" w:rsidR="00A078D7" w:rsidRPr="00794514" w:rsidRDefault="007331D7" w:rsidP="00A078D7">
            <w:pPr>
              <w:spacing w:after="0" w:line="360" w:lineRule="auto"/>
              <w:jc w:val="center"/>
              <w:rPr>
                <w:rFonts w:ascii="Arial" w:hAnsi="Arial" w:cs="Arial"/>
                <w:sz w:val="24"/>
                <w:szCs w:val="24"/>
              </w:rPr>
            </w:pPr>
            <w:r>
              <w:rPr>
                <w:rFonts w:ascii="Arial" w:hAnsi="Arial" w:cs="Arial"/>
                <w:sz w:val="24"/>
                <w:szCs w:val="24"/>
              </w:rPr>
              <w:t>4</w:t>
            </w:r>
            <w:r w:rsidR="00A078D7" w:rsidRPr="00794514">
              <w:rPr>
                <w:rFonts w:ascii="Arial" w:hAnsi="Arial" w:cs="Arial"/>
                <w:sz w:val="24"/>
                <w:szCs w:val="24"/>
              </w:rPr>
              <w:t>00h</w:t>
            </w:r>
          </w:p>
        </w:tc>
      </w:tr>
      <w:tr w:rsidR="00A078D7" w14:paraId="4FEFFBF1" w14:textId="77777777" w:rsidTr="00A078D7">
        <w:tc>
          <w:tcPr>
            <w:tcW w:w="5807" w:type="dxa"/>
          </w:tcPr>
          <w:p w14:paraId="723F6B74" w14:textId="4ABD49A8" w:rsidR="00A078D7" w:rsidRPr="00794514" w:rsidRDefault="00A078D7" w:rsidP="00794514">
            <w:pPr>
              <w:spacing w:after="0" w:line="360" w:lineRule="auto"/>
              <w:jc w:val="both"/>
              <w:rPr>
                <w:rFonts w:ascii="Arial" w:hAnsi="Arial" w:cs="Arial"/>
                <w:sz w:val="24"/>
                <w:szCs w:val="24"/>
              </w:rPr>
            </w:pPr>
            <w:r w:rsidRPr="00794514">
              <w:rPr>
                <w:rFonts w:ascii="Arial" w:hAnsi="Arial" w:cs="Arial"/>
                <w:sz w:val="24"/>
                <w:szCs w:val="24"/>
              </w:rPr>
              <w:t>CARGA HORÁRIA TOTAL DO CURSO</w:t>
            </w:r>
          </w:p>
        </w:tc>
        <w:tc>
          <w:tcPr>
            <w:tcW w:w="2687" w:type="dxa"/>
          </w:tcPr>
          <w:p w14:paraId="060A306A" w14:textId="11E61BCF" w:rsidR="00A078D7" w:rsidRPr="00794514" w:rsidRDefault="007331D7" w:rsidP="00A078D7">
            <w:pPr>
              <w:spacing w:after="0" w:line="360" w:lineRule="auto"/>
              <w:jc w:val="center"/>
              <w:rPr>
                <w:rFonts w:ascii="Arial" w:hAnsi="Arial" w:cs="Arial"/>
                <w:sz w:val="24"/>
                <w:szCs w:val="24"/>
              </w:rPr>
            </w:pPr>
            <w:r>
              <w:rPr>
                <w:rFonts w:ascii="Arial" w:hAnsi="Arial" w:cs="Arial"/>
                <w:sz w:val="24"/>
                <w:szCs w:val="24"/>
              </w:rPr>
              <w:t>1.6</w:t>
            </w:r>
            <w:r w:rsidR="00A078D7" w:rsidRPr="00794514">
              <w:rPr>
                <w:rFonts w:ascii="Arial" w:hAnsi="Arial" w:cs="Arial"/>
                <w:sz w:val="24"/>
                <w:szCs w:val="24"/>
              </w:rPr>
              <w:t>00h</w:t>
            </w:r>
          </w:p>
        </w:tc>
      </w:tr>
    </w:tbl>
    <w:p w14:paraId="60451E69" w14:textId="77777777" w:rsidR="00A078D7" w:rsidRDefault="00A078D7" w:rsidP="00794514">
      <w:pPr>
        <w:spacing w:after="0" w:line="360" w:lineRule="auto"/>
        <w:jc w:val="both"/>
        <w:rPr>
          <w:rFonts w:ascii="Arial" w:hAnsi="Arial" w:cs="Arial"/>
          <w:sz w:val="24"/>
          <w:szCs w:val="24"/>
        </w:rPr>
      </w:pPr>
    </w:p>
    <w:p w14:paraId="5F44FA8D" w14:textId="4AA79472" w:rsidR="00794514" w:rsidRPr="00794514" w:rsidRDefault="00794514" w:rsidP="00794514">
      <w:pPr>
        <w:spacing w:after="0" w:line="360" w:lineRule="auto"/>
        <w:jc w:val="both"/>
        <w:rPr>
          <w:rFonts w:ascii="Arial" w:hAnsi="Arial" w:cs="Arial"/>
          <w:sz w:val="24"/>
          <w:szCs w:val="24"/>
        </w:rPr>
      </w:pPr>
      <w:r w:rsidRPr="00794514">
        <w:rPr>
          <w:rFonts w:ascii="Arial" w:hAnsi="Arial" w:cs="Arial"/>
          <w:sz w:val="24"/>
          <w:szCs w:val="24"/>
        </w:rPr>
        <w:t>DISTRIBUIÇÃO DO ESTÁGIO SUPERVISIONADO</w:t>
      </w:r>
    </w:p>
    <w:p w14:paraId="744CE14A" w14:textId="77777777" w:rsidR="00794514" w:rsidRDefault="00794514" w:rsidP="00794514">
      <w:pPr>
        <w:spacing w:after="0" w:line="360" w:lineRule="auto"/>
        <w:jc w:val="both"/>
        <w:rPr>
          <w:rFonts w:ascii="Arial" w:hAnsi="Arial" w:cs="Arial"/>
          <w:sz w:val="24"/>
          <w:szCs w:val="24"/>
        </w:rPr>
      </w:pP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529"/>
        <w:gridCol w:w="278"/>
        <w:gridCol w:w="2687"/>
      </w:tblGrid>
      <w:tr w:rsidR="00A078D7" w14:paraId="59D2F95A" w14:textId="77777777" w:rsidTr="00A078D7">
        <w:tc>
          <w:tcPr>
            <w:tcW w:w="5529" w:type="dxa"/>
          </w:tcPr>
          <w:p w14:paraId="5FF98F36" w14:textId="2F814D73" w:rsidR="00A078D7" w:rsidRDefault="00A078D7" w:rsidP="005406AD">
            <w:pPr>
              <w:spacing w:after="0" w:line="360" w:lineRule="auto"/>
              <w:jc w:val="both"/>
              <w:rPr>
                <w:rFonts w:ascii="Arial" w:hAnsi="Arial" w:cs="Arial"/>
                <w:sz w:val="24"/>
                <w:szCs w:val="24"/>
              </w:rPr>
            </w:pPr>
            <w:r w:rsidRPr="00794514">
              <w:rPr>
                <w:rFonts w:ascii="Arial" w:hAnsi="Arial" w:cs="Arial"/>
                <w:sz w:val="24"/>
                <w:szCs w:val="24"/>
              </w:rPr>
              <w:t>Módulo</w:t>
            </w:r>
          </w:p>
        </w:tc>
        <w:tc>
          <w:tcPr>
            <w:tcW w:w="2965" w:type="dxa"/>
            <w:gridSpan w:val="2"/>
          </w:tcPr>
          <w:p w14:paraId="03F7F086" w14:textId="6C80792C" w:rsidR="00A078D7" w:rsidRDefault="00A078D7" w:rsidP="005406AD">
            <w:pPr>
              <w:spacing w:after="0" w:line="360" w:lineRule="auto"/>
              <w:jc w:val="center"/>
              <w:rPr>
                <w:rFonts w:ascii="Arial" w:hAnsi="Arial" w:cs="Arial"/>
                <w:sz w:val="24"/>
                <w:szCs w:val="24"/>
              </w:rPr>
            </w:pPr>
            <w:r w:rsidRPr="00794514">
              <w:rPr>
                <w:rFonts w:ascii="Arial" w:hAnsi="Arial" w:cs="Arial"/>
                <w:sz w:val="24"/>
                <w:szCs w:val="24"/>
              </w:rPr>
              <w:t>Carga Horária de Estágio</w:t>
            </w:r>
          </w:p>
        </w:tc>
      </w:tr>
      <w:tr w:rsidR="00A078D7" w:rsidRPr="00091212" w14:paraId="06E857A1" w14:textId="77777777" w:rsidTr="005406AD">
        <w:tc>
          <w:tcPr>
            <w:tcW w:w="5807" w:type="dxa"/>
            <w:gridSpan w:val="2"/>
          </w:tcPr>
          <w:p w14:paraId="0DB4E623" w14:textId="69E5BE75" w:rsidR="00A078D7" w:rsidRPr="00091212" w:rsidRDefault="00A078D7" w:rsidP="005406AD">
            <w:pPr>
              <w:spacing w:after="0" w:line="360" w:lineRule="auto"/>
              <w:jc w:val="both"/>
              <w:rPr>
                <w:rFonts w:ascii="Arial" w:hAnsi="Arial" w:cs="Arial"/>
                <w:sz w:val="24"/>
                <w:szCs w:val="24"/>
              </w:rPr>
            </w:pPr>
            <w:r w:rsidRPr="00091212">
              <w:rPr>
                <w:rFonts w:ascii="Arial" w:hAnsi="Arial" w:cs="Arial"/>
                <w:sz w:val="24"/>
                <w:szCs w:val="24"/>
              </w:rPr>
              <w:t>I</w:t>
            </w:r>
            <w:r w:rsidR="00091212">
              <w:rPr>
                <w:rFonts w:ascii="Arial" w:hAnsi="Arial" w:cs="Arial"/>
                <w:sz w:val="24"/>
                <w:szCs w:val="24"/>
              </w:rPr>
              <w:t xml:space="preserve"> –</w:t>
            </w:r>
            <w:r w:rsidR="00091212" w:rsidRPr="00091212">
              <w:rPr>
                <w:rFonts w:ascii="Arial" w:hAnsi="Arial" w:cs="Arial"/>
                <w:sz w:val="24"/>
                <w:szCs w:val="24"/>
              </w:rPr>
              <w:t xml:space="preserve"> FUNDAMENTOS EM RADIOLOGIA</w:t>
            </w:r>
          </w:p>
        </w:tc>
        <w:tc>
          <w:tcPr>
            <w:tcW w:w="2687" w:type="dxa"/>
          </w:tcPr>
          <w:p w14:paraId="6FED8A87" w14:textId="2132B9C4" w:rsidR="00A078D7" w:rsidRPr="00091212" w:rsidRDefault="00091212" w:rsidP="005406AD">
            <w:pPr>
              <w:spacing w:after="0" w:line="360" w:lineRule="auto"/>
              <w:jc w:val="center"/>
              <w:rPr>
                <w:rFonts w:ascii="Arial" w:hAnsi="Arial" w:cs="Arial"/>
                <w:sz w:val="24"/>
                <w:szCs w:val="24"/>
              </w:rPr>
            </w:pPr>
            <w:r w:rsidRPr="00091212">
              <w:rPr>
                <w:rFonts w:ascii="Arial" w:hAnsi="Arial" w:cs="Arial"/>
                <w:sz w:val="24"/>
                <w:szCs w:val="24"/>
              </w:rPr>
              <w:t>--</w:t>
            </w:r>
          </w:p>
        </w:tc>
      </w:tr>
      <w:tr w:rsidR="00A078D7" w:rsidRPr="00091212" w14:paraId="5921C69F" w14:textId="77777777" w:rsidTr="005406AD">
        <w:tc>
          <w:tcPr>
            <w:tcW w:w="5807" w:type="dxa"/>
            <w:gridSpan w:val="2"/>
          </w:tcPr>
          <w:p w14:paraId="1A767543" w14:textId="4F7582D3" w:rsidR="00A078D7" w:rsidRPr="00091212" w:rsidRDefault="00A078D7" w:rsidP="005406AD">
            <w:pPr>
              <w:spacing w:after="0" w:line="360" w:lineRule="auto"/>
              <w:jc w:val="both"/>
              <w:rPr>
                <w:rFonts w:ascii="Arial" w:hAnsi="Arial" w:cs="Arial"/>
                <w:sz w:val="24"/>
                <w:szCs w:val="24"/>
              </w:rPr>
            </w:pPr>
            <w:r w:rsidRPr="00091212">
              <w:rPr>
                <w:rFonts w:ascii="Arial" w:hAnsi="Arial" w:cs="Arial"/>
                <w:sz w:val="24"/>
                <w:szCs w:val="24"/>
              </w:rPr>
              <w:t>II</w:t>
            </w:r>
            <w:r w:rsidR="00091212">
              <w:rPr>
                <w:rFonts w:ascii="Arial" w:hAnsi="Arial" w:cs="Arial"/>
                <w:sz w:val="24"/>
                <w:szCs w:val="24"/>
              </w:rPr>
              <w:t xml:space="preserve"> –</w:t>
            </w:r>
            <w:r w:rsidR="00091212" w:rsidRPr="00091212">
              <w:rPr>
                <w:rFonts w:ascii="Arial" w:hAnsi="Arial" w:cs="Arial"/>
                <w:sz w:val="24"/>
                <w:szCs w:val="24"/>
              </w:rPr>
              <w:t xml:space="preserve"> TÉCNICAS E PROTEÇÃO RADIOLÓGICA</w:t>
            </w:r>
          </w:p>
        </w:tc>
        <w:tc>
          <w:tcPr>
            <w:tcW w:w="2687" w:type="dxa"/>
          </w:tcPr>
          <w:p w14:paraId="4D7D408A" w14:textId="625BC24E" w:rsidR="00A078D7" w:rsidRPr="00091212" w:rsidRDefault="007331D7" w:rsidP="005406AD">
            <w:pPr>
              <w:spacing w:after="0" w:line="360" w:lineRule="auto"/>
              <w:jc w:val="center"/>
              <w:rPr>
                <w:rFonts w:ascii="Arial" w:hAnsi="Arial" w:cs="Arial"/>
                <w:sz w:val="24"/>
                <w:szCs w:val="24"/>
              </w:rPr>
            </w:pPr>
            <w:r>
              <w:rPr>
                <w:rFonts w:ascii="Arial" w:hAnsi="Arial" w:cs="Arial"/>
                <w:sz w:val="24"/>
                <w:szCs w:val="24"/>
              </w:rPr>
              <w:t>15</w:t>
            </w:r>
            <w:r w:rsidR="00A078D7" w:rsidRPr="00091212">
              <w:rPr>
                <w:rFonts w:ascii="Arial" w:hAnsi="Arial" w:cs="Arial"/>
                <w:sz w:val="24"/>
                <w:szCs w:val="24"/>
              </w:rPr>
              <w:t>0h</w:t>
            </w:r>
          </w:p>
        </w:tc>
      </w:tr>
      <w:tr w:rsidR="00A078D7" w:rsidRPr="00091212" w14:paraId="3AEE07E4" w14:textId="77777777" w:rsidTr="005406AD">
        <w:tc>
          <w:tcPr>
            <w:tcW w:w="5807" w:type="dxa"/>
            <w:gridSpan w:val="2"/>
          </w:tcPr>
          <w:p w14:paraId="7FCDAF74" w14:textId="6F6CBEF6" w:rsidR="00A078D7" w:rsidRPr="00091212" w:rsidRDefault="00A078D7" w:rsidP="005406AD">
            <w:pPr>
              <w:spacing w:after="0" w:line="360" w:lineRule="auto"/>
              <w:jc w:val="both"/>
              <w:rPr>
                <w:rFonts w:ascii="Arial" w:hAnsi="Arial" w:cs="Arial"/>
                <w:sz w:val="24"/>
                <w:szCs w:val="24"/>
              </w:rPr>
            </w:pPr>
            <w:r w:rsidRPr="00091212">
              <w:rPr>
                <w:rFonts w:ascii="Arial" w:hAnsi="Arial" w:cs="Arial"/>
                <w:sz w:val="24"/>
                <w:szCs w:val="24"/>
              </w:rPr>
              <w:t>III</w:t>
            </w:r>
            <w:r w:rsidR="00091212">
              <w:rPr>
                <w:rFonts w:ascii="Arial" w:hAnsi="Arial" w:cs="Arial"/>
                <w:sz w:val="24"/>
                <w:szCs w:val="24"/>
              </w:rPr>
              <w:t xml:space="preserve"> – </w:t>
            </w:r>
            <w:r w:rsidR="00091212" w:rsidRPr="00091212">
              <w:rPr>
                <w:rFonts w:ascii="Arial" w:hAnsi="Arial" w:cs="Arial"/>
                <w:sz w:val="24"/>
                <w:szCs w:val="24"/>
              </w:rPr>
              <w:t>IMAGINOLOGIA</w:t>
            </w:r>
          </w:p>
        </w:tc>
        <w:tc>
          <w:tcPr>
            <w:tcW w:w="2687" w:type="dxa"/>
          </w:tcPr>
          <w:p w14:paraId="10D0F259" w14:textId="2FEB1279" w:rsidR="00A078D7" w:rsidRPr="00091212" w:rsidRDefault="007331D7" w:rsidP="005406AD">
            <w:pPr>
              <w:spacing w:after="0" w:line="360" w:lineRule="auto"/>
              <w:jc w:val="center"/>
              <w:rPr>
                <w:rFonts w:ascii="Arial" w:hAnsi="Arial" w:cs="Arial"/>
                <w:sz w:val="24"/>
                <w:szCs w:val="24"/>
              </w:rPr>
            </w:pPr>
            <w:r>
              <w:rPr>
                <w:rFonts w:ascii="Arial" w:hAnsi="Arial" w:cs="Arial"/>
                <w:sz w:val="24"/>
                <w:szCs w:val="24"/>
              </w:rPr>
              <w:t>15</w:t>
            </w:r>
            <w:r w:rsidR="00A078D7" w:rsidRPr="00091212">
              <w:rPr>
                <w:rFonts w:ascii="Arial" w:hAnsi="Arial" w:cs="Arial"/>
                <w:sz w:val="24"/>
                <w:szCs w:val="24"/>
              </w:rPr>
              <w:t>0h</w:t>
            </w:r>
          </w:p>
        </w:tc>
      </w:tr>
      <w:tr w:rsidR="00A078D7" w:rsidRPr="00091212" w14:paraId="7ECDACFB" w14:textId="77777777" w:rsidTr="005406AD">
        <w:tc>
          <w:tcPr>
            <w:tcW w:w="5807" w:type="dxa"/>
            <w:gridSpan w:val="2"/>
          </w:tcPr>
          <w:p w14:paraId="58B17B36" w14:textId="7D6812A4" w:rsidR="00A078D7" w:rsidRPr="00091212" w:rsidRDefault="00A078D7" w:rsidP="005406AD">
            <w:pPr>
              <w:spacing w:after="0" w:line="360" w:lineRule="auto"/>
              <w:jc w:val="both"/>
              <w:rPr>
                <w:rFonts w:ascii="Arial" w:hAnsi="Arial" w:cs="Arial"/>
                <w:sz w:val="24"/>
                <w:szCs w:val="24"/>
              </w:rPr>
            </w:pPr>
            <w:r w:rsidRPr="00091212">
              <w:rPr>
                <w:rFonts w:ascii="Arial" w:hAnsi="Arial" w:cs="Arial"/>
                <w:sz w:val="24"/>
                <w:szCs w:val="24"/>
              </w:rPr>
              <w:t>IV</w:t>
            </w:r>
            <w:r w:rsidR="00091212">
              <w:rPr>
                <w:rFonts w:ascii="Arial" w:hAnsi="Arial" w:cs="Arial"/>
                <w:sz w:val="24"/>
                <w:szCs w:val="24"/>
              </w:rPr>
              <w:t xml:space="preserve"> – </w:t>
            </w:r>
            <w:r w:rsidR="00091212" w:rsidRPr="00091212">
              <w:rPr>
                <w:rFonts w:ascii="Arial" w:hAnsi="Arial" w:cs="Arial"/>
                <w:sz w:val="24"/>
                <w:szCs w:val="24"/>
              </w:rPr>
              <w:t>ESPECIALIDADES E TCC</w:t>
            </w:r>
          </w:p>
        </w:tc>
        <w:tc>
          <w:tcPr>
            <w:tcW w:w="2687" w:type="dxa"/>
          </w:tcPr>
          <w:p w14:paraId="2BD0A81A" w14:textId="05FF981C" w:rsidR="00A078D7" w:rsidRPr="00091212" w:rsidRDefault="007331D7" w:rsidP="005406AD">
            <w:pPr>
              <w:spacing w:after="0" w:line="360" w:lineRule="auto"/>
              <w:jc w:val="center"/>
              <w:rPr>
                <w:rFonts w:ascii="Arial" w:hAnsi="Arial" w:cs="Arial"/>
                <w:sz w:val="24"/>
                <w:szCs w:val="24"/>
              </w:rPr>
            </w:pPr>
            <w:r>
              <w:rPr>
                <w:rFonts w:ascii="Arial" w:hAnsi="Arial" w:cs="Arial"/>
                <w:sz w:val="24"/>
                <w:szCs w:val="24"/>
              </w:rPr>
              <w:t>10</w:t>
            </w:r>
            <w:r w:rsidR="00A078D7" w:rsidRPr="00091212">
              <w:rPr>
                <w:rFonts w:ascii="Arial" w:hAnsi="Arial" w:cs="Arial"/>
                <w:sz w:val="24"/>
                <w:szCs w:val="24"/>
              </w:rPr>
              <w:t>0h</w:t>
            </w:r>
          </w:p>
        </w:tc>
      </w:tr>
      <w:tr w:rsidR="00A078D7" w14:paraId="3B6F10BA" w14:textId="77777777" w:rsidTr="005406AD">
        <w:tc>
          <w:tcPr>
            <w:tcW w:w="5807" w:type="dxa"/>
            <w:gridSpan w:val="2"/>
          </w:tcPr>
          <w:p w14:paraId="33721A96" w14:textId="1EBB525D" w:rsidR="00A078D7" w:rsidRPr="00794514" w:rsidRDefault="00091212" w:rsidP="005406AD">
            <w:pPr>
              <w:spacing w:after="0" w:line="360" w:lineRule="auto"/>
              <w:jc w:val="both"/>
              <w:rPr>
                <w:rFonts w:ascii="Arial" w:hAnsi="Arial" w:cs="Arial"/>
                <w:sz w:val="24"/>
                <w:szCs w:val="24"/>
              </w:rPr>
            </w:pPr>
            <w:r>
              <w:rPr>
                <w:rFonts w:ascii="Arial" w:hAnsi="Arial" w:cs="Arial"/>
                <w:sz w:val="24"/>
                <w:szCs w:val="24"/>
              </w:rPr>
              <w:t>TOTAL</w:t>
            </w:r>
          </w:p>
        </w:tc>
        <w:tc>
          <w:tcPr>
            <w:tcW w:w="2687" w:type="dxa"/>
          </w:tcPr>
          <w:p w14:paraId="3B72BAA5" w14:textId="747B280C" w:rsidR="00A078D7" w:rsidRPr="00794514" w:rsidRDefault="007331D7" w:rsidP="005406AD">
            <w:pPr>
              <w:spacing w:after="0" w:line="360" w:lineRule="auto"/>
              <w:jc w:val="center"/>
              <w:rPr>
                <w:rFonts w:ascii="Arial" w:hAnsi="Arial" w:cs="Arial"/>
                <w:sz w:val="24"/>
                <w:szCs w:val="24"/>
              </w:rPr>
            </w:pPr>
            <w:r>
              <w:rPr>
                <w:rFonts w:ascii="Arial" w:hAnsi="Arial" w:cs="Arial"/>
                <w:sz w:val="24"/>
                <w:szCs w:val="24"/>
              </w:rPr>
              <w:t>4</w:t>
            </w:r>
            <w:r w:rsidR="00A078D7">
              <w:rPr>
                <w:rFonts w:ascii="Arial" w:hAnsi="Arial" w:cs="Arial"/>
                <w:sz w:val="24"/>
                <w:szCs w:val="24"/>
              </w:rPr>
              <w:t>0</w:t>
            </w:r>
            <w:r w:rsidR="00A078D7" w:rsidRPr="00794514">
              <w:rPr>
                <w:rFonts w:ascii="Arial" w:hAnsi="Arial" w:cs="Arial"/>
                <w:sz w:val="24"/>
                <w:szCs w:val="24"/>
              </w:rPr>
              <w:t>0h</w:t>
            </w:r>
          </w:p>
        </w:tc>
      </w:tr>
    </w:tbl>
    <w:p w14:paraId="1AD7B2F8" w14:textId="77777777" w:rsidR="00A078D7" w:rsidRDefault="00A078D7" w:rsidP="00794514">
      <w:pPr>
        <w:spacing w:after="0" w:line="360" w:lineRule="auto"/>
        <w:jc w:val="both"/>
        <w:rPr>
          <w:rFonts w:ascii="Arial" w:hAnsi="Arial" w:cs="Arial"/>
          <w:sz w:val="24"/>
          <w:szCs w:val="24"/>
        </w:rPr>
      </w:pPr>
    </w:p>
    <w:p w14:paraId="1BEBA3A2" w14:textId="77777777" w:rsidR="00A078D7" w:rsidRDefault="00A078D7" w:rsidP="00794514">
      <w:pPr>
        <w:spacing w:after="0" w:line="360" w:lineRule="auto"/>
        <w:jc w:val="both"/>
        <w:rPr>
          <w:rFonts w:ascii="Arial" w:hAnsi="Arial" w:cs="Arial"/>
          <w:sz w:val="24"/>
          <w:szCs w:val="24"/>
        </w:rPr>
      </w:pPr>
    </w:p>
    <w:p w14:paraId="3793D26D" w14:textId="0256C404" w:rsidR="000F6ADC" w:rsidRPr="000F6ADC" w:rsidRDefault="000F6ADC" w:rsidP="000F6ADC">
      <w:pPr>
        <w:spacing w:after="0" w:line="360" w:lineRule="auto"/>
        <w:jc w:val="both"/>
        <w:rPr>
          <w:rFonts w:ascii="Arial" w:hAnsi="Arial" w:cs="Arial"/>
          <w:b/>
          <w:bCs/>
          <w:sz w:val="28"/>
          <w:szCs w:val="28"/>
        </w:rPr>
      </w:pPr>
      <w:r w:rsidRPr="000F6ADC">
        <w:rPr>
          <w:rFonts w:ascii="Arial" w:hAnsi="Arial" w:cs="Arial"/>
          <w:b/>
          <w:bCs/>
          <w:sz w:val="28"/>
          <w:szCs w:val="28"/>
        </w:rPr>
        <w:t xml:space="preserve">8.  </w:t>
      </w:r>
      <w:r w:rsidRPr="000F6ADC">
        <w:rPr>
          <w:rFonts w:ascii="Arial" w:hAnsi="Arial" w:cs="Arial"/>
          <w:b/>
          <w:bCs/>
          <w:sz w:val="28"/>
          <w:szCs w:val="28"/>
        </w:rPr>
        <w:tab/>
        <w:t>EMENTÁRIOS DOS COMPONENTES CURRICULARES</w:t>
      </w:r>
    </w:p>
    <w:p w14:paraId="3CFC60C9" w14:textId="77777777" w:rsidR="000F6ADC" w:rsidRPr="000F6ADC" w:rsidRDefault="000F6ADC" w:rsidP="000F6ADC">
      <w:pPr>
        <w:spacing w:after="0" w:line="360" w:lineRule="auto"/>
        <w:jc w:val="both"/>
        <w:rPr>
          <w:rFonts w:ascii="Arial" w:hAnsi="Arial" w:cs="Arial"/>
          <w:sz w:val="24"/>
          <w:szCs w:val="24"/>
        </w:rPr>
      </w:pPr>
    </w:p>
    <w:p w14:paraId="3919D9E9" w14:textId="4411FB20" w:rsidR="000F6ADC" w:rsidRPr="00350DFC" w:rsidRDefault="000F6ADC" w:rsidP="000F6ADC">
      <w:pPr>
        <w:spacing w:after="0" w:line="360" w:lineRule="auto"/>
        <w:jc w:val="both"/>
        <w:rPr>
          <w:rFonts w:ascii="Arial" w:hAnsi="Arial" w:cs="Arial"/>
          <w:sz w:val="28"/>
          <w:szCs w:val="28"/>
          <w:u w:val="single"/>
        </w:rPr>
      </w:pPr>
      <w:r w:rsidRPr="00350DFC">
        <w:rPr>
          <w:rFonts w:ascii="Arial" w:hAnsi="Arial" w:cs="Arial"/>
          <w:sz w:val="28"/>
          <w:szCs w:val="28"/>
          <w:u w:val="single"/>
        </w:rPr>
        <w:t>MÓDULO I - FUNDAMENTOS EM RADIOLOGIA</w:t>
      </w:r>
    </w:p>
    <w:p w14:paraId="2FC97FC9" w14:textId="77777777" w:rsidR="000F6ADC" w:rsidRPr="000F6ADC" w:rsidRDefault="000F6ADC" w:rsidP="000F6ADC">
      <w:pPr>
        <w:spacing w:after="0" w:line="360" w:lineRule="auto"/>
        <w:jc w:val="both"/>
        <w:rPr>
          <w:rFonts w:ascii="Arial" w:hAnsi="Arial" w:cs="Arial"/>
          <w:sz w:val="24"/>
          <w:szCs w:val="24"/>
        </w:rPr>
      </w:pPr>
    </w:p>
    <w:p w14:paraId="2AFAA57A" w14:textId="5738EA13" w:rsidR="000F6ADC" w:rsidRPr="000F6ADC" w:rsidRDefault="000F6ADC" w:rsidP="000F6ADC">
      <w:pPr>
        <w:spacing w:after="0" w:line="360" w:lineRule="auto"/>
        <w:jc w:val="both"/>
        <w:rPr>
          <w:rFonts w:ascii="Arial" w:hAnsi="Arial" w:cs="Arial"/>
          <w:sz w:val="24"/>
          <w:szCs w:val="24"/>
        </w:rPr>
      </w:pPr>
      <w:r>
        <w:rPr>
          <w:rFonts w:ascii="Arial" w:hAnsi="Arial" w:cs="Arial"/>
          <w:sz w:val="24"/>
          <w:szCs w:val="24"/>
        </w:rPr>
        <w:t>8</w:t>
      </w:r>
      <w:r w:rsidRPr="000F6ADC">
        <w:rPr>
          <w:rFonts w:ascii="Arial" w:hAnsi="Arial" w:cs="Arial"/>
          <w:sz w:val="24"/>
          <w:szCs w:val="24"/>
        </w:rPr>
        <w:t xml:space="preserve">.1.1 </w:t>
      </w:r>
      <w:r>
        <w:rPr>
          <w:rFonts w:ascii="Arial" w:hAnsi="Arial" w:cs="Arial"/>
          <w:sz w:val="24"/>
          <w:szCs w:val="24"/>
        </w:rPr>
        <w:tab/>
      </w:r>
      <w:r w:rsidRPr="000F6ADC">
        <w:rPr>
          <w:rFonts w:ascii="Arial" w:hAnsi="Arial" w:cs="Arial"/>
          <w:sz w:val="24"/>
          <w:szCs w:val="24"/>
        </w:rPr>
        <w:t>ANATOMIA E FISIOLOGIA ÓSSEA</w:t>
      </w:r>
    </w:p>
    <w:p w14:paraId="74FA77E4" w14:textId="67D93D1E" w:rsidR="000F6ADC" w:rsidRPr="000F6ADC" w:rsidRDefault="000F6ADC" w:rsidP="000F6ADC">
      <w:pPr>
        <w:spacing w:after="0" w:line="360" w:lineRule="auto"/>
        <w:jc w:val="both"/>
        <w:rPr>
          <w:rFonts w:ascii="Arial" w:hAnsi="Arial" w:cs="Arial"/>
          <w:sz w:val="24"/>
          <w:szCs w:val="24"/>
        </w:rPr>
      </w:pPr>
      <w:r w:rsidRPr="000F6ADC">
        <w:rPr>
          <w:rFonts w:ascii="Arial" w:hAnsi="Arial" w:cs="Arial"/>
          <w:sz w:val="24"/>
          <w:szCs w:val="24"/>
        </w:rPr>
        <w:t>Carga Horária</w:t>
      </w:r>
      <w:r>
        <w:rPr>
          <w:rFonts w:ascii="Arial" w:hAnsi="Arial" w:cs="Arial"/>
          <w:sz w:val="24"/>
          <w:szCs w:val="24"/>
        </w:rPr>
        <w:t>:</w:t>
      </w:r>
      <w:r w:rsidRPr="000F6ADC">
        <w:rPr>
          <w:rFonts w:ascii="Arial" w:hAnsi="Arial" w:cs="Arial"/>
          <w:sz w:val="24"/>
          <w:szCs w:val="24"/>
        </w:rPr>
        <w:t xml:space="preserve"> 60 horas (30h teoria + 30h prática)</w:t>
      </w:r>
    </w:p>
    <w:p w14:paraId="47D65073" w14:textId="77777777" w:rsidR="000F6ADC" w:rsidRPr="000F6ADC" w:rsidRDefault="000F6ADC" w:rsidP="000F6ADC">
      <w:pPr>
        <w:spacing w:after="0" w:line="360" w:lineRule="auto"/>
        <w:jc w:val="both"/>
        <w:rPr>
          <w:rFonts w:ascii="Arial" w:hAnsi="Arial" w:cs="Arial"/>
          <w:sz w:val="24"/>
          <w:szCs w:val="24"/>
        </w:rPr>
      </w:pPr>
    </w:p>
    <w:p w14:paraId="3F425084" w14:textId="07B8C6B1" w:rsidR="000F6ADC" w:rsidRPr="000F6ADC" w:rsidRDefault="000F6ADC" w:rsidP="000F6ADC">
      <w:pPr>
        <w:spacing w:after="0" w:line="360" w:lineRule="auto"/>
        <w:ind w:firstLine="708"/>
        <w:jc w:val="both"/>
        <w:rPr>
          <w:rFonts w:ascii="Arial" w:hAnsi="Arial" w:cs="Arial"/>
          <w:sz w:val="24"/>
          <w:szCs w:val="24"/>
        </w:rPr>
      </w:pPr>
      <w:r w:rsidRPr="000F6ADC">
        <w:rPr>
          <w:rFonts w:ascii="Arial" w:hAnsi="Arial" w:cs="Arial"/>
          <w:sz w:val="24"/>
          <w:szCs w:val="24"/>
        </w:rPr>
        <w:t>Ementa:</w:t>
      </w:r>
      <w:r>
        <w:rPr>
          <w:rFonts w:ascii="Arial" w:hAnsi="Arial" w:cs="Arial"/>
          <w:sz w:val="24"/>
          <w:szCs w:val="24"/>
        </w:rPr>
        <w:t xml:space="preserve"> e</w:t>
      </w:r>
      <w:r w:rsidRPr="000F6ADC">
        <w:rPr>
          <w:rFonts w:ascii="Arial" w:hAnsi="Arial" w:cs="Arial"/>
          <w:sz w:val="24"/>
          <w:szCs w:val="24"/>
        </w:rPr>
        <w:t xml:space="preserve">studo da anatomia e fisiologia do sistema esquelético humano. Estrutura e composição dos ossos. Classificação dos ossos. Esqueleto axial: crânio, coluna vertebral, caixa torácica. Esqueleto apendicular: membros superiores e inferiores, cinturas escapular e pélvica. Articulações: classificação </w:t>
      </w:r>
      <w:r w:rsidRPr="000F6ADC">
        <w:rPr>
          <w:rFonts w:ascii="Arial" w:hAnsi="Arial" w:cs="Arial"/>
          <w:sz w:val="24"/>
          <w:szCs w:val="24"/>
        </w:rPr>
        <w:lastRenderedPageBreak/>
        <w:t>e movimentos articulares. Processos de formação, crescimento e remodelação óssea. Identificação de acidentes ósseos e referências anatômicas relevantes para posicionamento radiológico. Correlação anátomo-radiológica básica.</w:t>
      </w:r>
    </w:p>
    <w:p w14:paraId="6E17A93F" w14:textId="77777777" w:rsidR="000F6ADC" w:rsidRPr="000F6ADC" w:rsidRDefault="000F6ADC" w:rsidP="000F6ADC">
      <w:pPr>
        <w:spacing w:after="0" w:line="360" w:lineRule="auto"/>
        <w:jc w:val="both"/>
        <w:rPr>
          <w:rFonts w:ascii="Arial" w:hAnsi="Arial" w:cs="Arial"/>
          <w:sz w:val="24"/>
          <w:szCs w:val="24"/>
        </w:rPr>
      </w:pPr>
    </w:p>
    <w:p w14:paraId="1CC4D92A" w14:textId="56AB16D7" w:rsidR="000F6ADC" w:rsidRPr="000F6ADC" w:rsidRDefault="000F6ADC" w:rsidP="000F6ADC">
      <w:pPr>
        <w:spacing w:after="0" w:line="360" w:lineRule="auto"/>
        <w:ind w:firstLine="708"/>
        <w:jc w:val="both"/>
        <w:rPr>
          <w:rFonts w:ascii="Arial" w:hAnsi="Arial" w:cs="Arial"/>
          <w:sz w:val="24"/>
          <w:szCs w:val="24"/>
        </w:rPr>
      </w:pPr>
      <w:r w:rsidRPr="000F6ADC">
        <w:rPr>
          <w:rFonts w:ascii="Arial" w:hAnsi="Arial" w:cs="Arial"/>
          <w:sz w:val="24"/>
          <w:szCs w:val="24"/>
        </w:rPr>
        <w:t>Objetivos</w:t>
      </w:r>
      <w:r>
        <w:rPr>
          <w:rFonts w:ascii="Arial" w:hAnsi="Arial" w:cs="Arial"/>
          <w:sz w:val="24"/>
          <w:szCs w:val="24"/>
        </w:rPr>
        <w:t>:</w:t>
      </w:r>
    </w:p>
    <w:p w14:paraId="46CBDCBA" w14:textId="03C7D899" w:rsidR="000F6ADC" w:rsidRPr="000F6ADC" w:rsidRDefault="000F6ADC" w:rsidP="00774417">
      <w:pPr>
        <w:pStyle w:val="PargrafodaLista"/>
        <w:numPr>
          <w:ilvl w:val="0"/>
          <w:numId w:val="37"/>
        </w:numPr>
        <w:spacing w:after="0" w:line="360" w:lineRule="auto"/>
        <w:jc w:val="both"/>
        <w:rPr>
          <w:rFonts w:ascii="Arial" w:hAnsi="Arial" w:cs="Arial"/>
          <w:sz w:val="24"/>
          <w:szCs w:val="24"/>
        </w:rPr>
      </w:pPr>
      <w:r w:rsidRPr="000F6ADC">
        <w:rPr>
          <w:rFonts w:ascii="Arial" w:hAnsi="Arial" w:cs="Arial"/>
          <w:sz w:val="24"/>
          <w:szCs w:val="24"/>
        </w:rPr>
        <w:t>Identificar e nomear corretamente as estruturas ósseas do corpo humano</w:t>
      </w:r>
      <w:r>
        <w:rPr>
          <w:rFonts w:ascii="Arial" w:hAnsi="Arial" w:cs="Arial"/>
          <w:sz w:val="24"/>
          <w:szCs w:val="24"/>
        </w:rPr>
        <w:t>;</w:t>
      </w:r>
    </w:p>
    <w:p w14:paraId="15DF9574" w14:textId="24CD1E3B" w:rsidR="000F6ADC" w:rsidRPr="000F6ADC" w:rsidRDefault="000F6ADC" w:rsidP="00774417">
      <w:pPr>
        <w:pStyle w:val="PargrafodaLista"/>
        <w:numPr>
          <w:ilvl w:val="0"/>
          <w:numId w:val="37"/>
        </w:numPr>
        <w:spacing w:after="0" w:line="360" w:lineRule="auto"/>
        <w:jc w:val="both"/>
        <w:rPr>
          <w:rFonts w:ascii="Arial" w:hAnsi="Arial" w:cs="Arial"/>
          <w:sz w:val="24"/>
          <w:szCs w:val="24"/>
        </w:rPr>
      </w:pPr>
      <w:r w:rsidRPr="000F6ADC">
        <w:rPr>
          <w:rFonts w:ascii="Arial" w:hAnsi="Arial" w:cs="Arial"/>
          <w:sz w:val="24"/>
          <w:szCs w:val="24"/>
        </w:rPr>
        <w:t>Compreender a estrutura e função do sistema esquelético</w:t>
      </w:r>
      <w:r>
        <w:rPr>
          <w:rFonts w:ascii="Arial" w:hAnsi="Arial" w:cs="Arial"/>
          <w:sz w:val="24"/>
          <w:szCs w:val="24"/>
        </w:rPr>
        <w:t>;</w:t>
      </w:r>
    </w:p>
    <w:p w14:paraId="3D753A5D" w14:textId="6C0D7D32" w:rsidR="000F6ADC" w:rsidRPr="000F6ADC" w:rsidRDefault="000F6ADC" w:rsidP="00774417">
      <w:pPr>
        <w:pStyle w:val="PargrafodaLista"/>
        <w:numPr>
          <w:ilvl w:val="0"/>
          <w:numId w:val="37"/>
        </w:numPr>
        <w:spacing w:after="0" w:line="360" w:lineRule="auto"/>
        <w:jc w:val="both"/>
        <w:rPr>
          <w:rFonts w:ascii="Arial" w:hAnsi="Arial" w:cs="Arial"/>
          <w:sz w:val="24"/>
          <w:szCs w:val="24"/>
        </w:rPr>
      </w:pPr>
      <w:r w:rsidRPr="000F6ADC">
        <w:rPr>
          <w:rFonts w:ascii="Arial" w:hAnsi="Arial" w:cs="Arial"/>
          <w:sz w:val="24"/>
          <w:szCs w:val="24"/>
        </w:rPr>
        <w:t>Reconhecer acidentes ósseos e pontos de referência anatômica para posicionamento radiológico</w:t>
      </w:r>
      <w:r>
        <w:rPr>
          <w:rFonts w:ascii="Arial" w:hAnsi="Arial" w:cs="Arial"/>
          <w:sz w:val="24"/>
          <w:szCs w:val="24"/>
        </w:rPr>
        <w:t>;</w:t>
      </w:r>
    </w:p>
    <w:p w14:paraId="554CD69A" w14:textId="5C88D71B" w:rsidR="000F6ADC" w:rsidRPr="000F6ADC" w:rsidRDefault="000F6ADC" w:rsidP="00774417">
      <w:pPr>
        <w:pStyle w:val="PargrafodaLista"/>
        <w:numPr>
          <w:ilvl w:val="0"/>
          <w:numId w:val="37"/>
        </w:numPr>
        <w:spacing w:after="0" w:line="360" w:lineRule="auto"/>
        <w:jc w:val="both"/>
        <w:rPr>
          <w:rFonts w:ascii="Arial" w:hAnsi="Arial" w:cs="Arial"/>
          <w:sz w:val="24"/>
          <w:szCs w:val="24"/>
        </w:rPr>
      </w:pPr>
      <w:r w:rsidRPr="000F6ADC">
        <w:rPr>
          <w:rFonts w:ascii="Arial" w:hAnsi="Arial" w:cs="Arial"/>
          <w:sz w:val="24"/>
          <w:szCs w:val="24"/>
        </w:rPr>
        <w:t>Correlacionar anatomia óssea com imagens radiográficas</w:t>
      </w:r>
      <w:r>
        <w:rPr>
          <w:rFonts w:ascii="Arial" w:hAnsi="Arial" w:cs="Arial"/>
          <w:sz w:val="24"/>
          <w:szCs w:val="24"/>
        </w:rPr>
        <w:t>;</w:t>
      </w:r>
    </w:p>
    <w:p w14:paraId="7FD1C375" w14:textId="08B10F0A" w:rsidR="000F6ADC" w:rsidRPr="000F6ADC" w:rsidRDefault="000F6ADC" w:rsidP="00774417">
      <w:pPr>
        <w:pStyle w:val="PargrafodaLista"/>
        <w:numPr>
          <w:ilvl w:val="0"/>
          <w:numId w:val="37"/>
        </w:numPr>
        <w:spacing w:after="0" w:line="360" w:lineRule="auto"/>
        <w:jc w:val="both"/>
        <w:rPr>
          <w:rFonts w:ascii="Arial" w:hAnsi="Arial" w:cs="Arial"/>
          <w:sz w:val="24"/>
          <w:szCs w:val="24"/>
        </w:rPr>
      </w:pPr>
      <w:r w:rsidRPr="000F6ADC">
        <w:rPr>
          <w:rFonts w:ascii="Arial" w:hAnsi="Arial" w:cs="Arial"/>
          <w:sz w:val="24"/>
          <w:szCs w:val="24"/>
        </w:rPr>
        <w:t>Utilizar terminologia anatômica adequada</w:t>
      </w:r>
      <w:r>
        <w:rPr>
          <w:rFonts w:ascii="Arial" w:hAnsi="Arial" w:cs="Arial"/>
          <w:sz w:val="24"/>
          <w:szCs w:val="24"/>
        </w:rPr>
        <w:t>.</w:t>
      </w:r>
    </w:p>
    <w:p w14:paraId="2D4466D3" w14:textId="77777777" w:rsidR="000F6ADC" w:rsidRPr="000F6ADC" w:rsidRDefault="000F6ADC" w:rsidP="000F6ADC">
      <w:pPr>
        <w:spacing w:after="0" w:line="360" w:lineRule="auto"/>
        <w:jc w:val="both"/>
        <w:rPr>
          <w:rFonts w:ascii="Arial" w:hAnsi="Arial" w:cs="Arial"/>
          <w:sz w:val="24"/>
          <w:szCs w:val="24"/>
        </w:rPr>
      </w:pPr>
    </w:p>
    <w:p w14:paraId="3429884A" w14:textId="4371161D" w:rsidR="000F6ADC" w:rsidRPr="000F6ADC" w:rsidRDefault="000F6ADC" w:rsidP="000F6ADC">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F6ADC">
        <w:rPr>
          <w:rFonts w:ascii="Arial" w:hAnsi="Arial" w:cs="Arial"/>
          <w:sz w:val="24"/>
          <w:szCs w:val="24"/>
        </w:rPr>
        <w:t>Conteúdo Programático:</w:t>
      </w:r>
    </w:p>
    <w:p w14:paraId="385E5E58" w14:textId="577ACC27"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Introdução ao estudo da anatomia: terminologia anatômica, planos e eixos corporais, posição anatômica</w:t>
      </w:r>
      <w:r>
        <w:rPr>
          <w:rFonts w:ascii="Arial" w:hAnsi="Arial" w:cs="Arial"/>
          <w:sz w:val="24"/>
          <w:szCs w:val="24"/>
        </w:rPr>
        <w:t>;</w:t>
      </w:r>
    </w:p>
    <w:p w14:paraId="1756192F" w14:textId="1CF6CDC9"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 xml:space="preserve">Estrutura e composição dos ossos: tecido ósseo, medula óssea, periósteo, </w:t>
      </w:r>
      <w:proofErr w:type="spellStart"/>
      <w:r w:rsidRPr="000F6ADC">
        <w:rPr>
          <w:rFonts w:ascii="Arial" w:hAnsi="Arial" w:cs="Arial"/>
          <w:sz w:val="24"/>
          <w:szCs w:val="24"/>
        </w:rPr>
        <w:t>endósteo</w:t>
      </w:r>
      <w:proofErr w:type="spellEnd"/>
      <w:r>
        <w:rPr>
          <w:rFonts w:ascii="Arial" w:hAnsi="Arial" w:cs="Arial"/>
          <w:sz w:val="24"/>
          <w:szCs w:val="24"/>
        </w:rPr>
        <w:t>;</w:t>
      </w:r>
    </w:p>
    <w:p w14:paraId="5D10D0ED" w14:textId="434154C9"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Classificação dos ossos: longos, curtos, planos, irregulares, sesamoides</w:t>
      </w:r>
      <w:r>
        <w:rPr>
          <w:rFonts w:ascii="Arial" w:hAnsi="Arial" w:cs="Arial"/>
          <w:sz w:val="24"/>
          <w:szCs w:val="24"/>
        </w:rPr>
        <w:t>;</w:t>
      </w:r>
    </w:p>
    <w:p w14:paraId="692BFE6B" w14:textId="3C5E88C6"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Crânio: ossos do crânio e da face, suturas, fontanelas, acidentes anatômicos</w:t>
      </w:r>
      <w:r>
        <w:rPr>
          <w:rFonts w:ascii="Arial" w:hAnsi="Arial" w:cs="Arial"/>
          <w:sz w:val="24"/>
          <w:szCs w:val="24"/>
        </w:rPr>
        <w:t>;</w:t>
      </w:r>
    </w:p>
    <w:p w14:paraId="57CC4568" w14:textId="11B1E109"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Coluna vertebral: vértebras cervicais, torácicas, lombares, sacro, cóccix</w:t>
      </w:r>
      <w:r>
        <w:rPr>
          <w:rFonts w:ascii="Arial" w:hAnsi="Arial" w:cs="Arial"/>
          <w:sz w:val="24"/>
          <w:szCs w:val="24"/>
        </w:rPr>
        <w:t>;</w:t>
      </w:r>
    </w:p>
    <w:p w14:paraId="528F8E42" w14:textId="7012C639"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Caixa torácica: esterno, costelas, espaços intercostais</w:t>
      </w:r>
      <w:r>
        <w:rPr>
          <w:rFonts w:ascii="Arial" w:hAnsi="Arial" w:cs="Arial"/>
          <w:sz w:val="24"/>
          <w:szCs w:val="24"/>
        </w:rPr>
        <w:t>;</w:t>
      </w:r>
    </w:p>
    <w:p w14:paraId="68514DE5" w14:textId="1B4B5C24"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Cintura escapular: clavícula, escápula</w:t>
      </w:r>
      <w:r>
        <w:rPr>
          <w:rFonts w:ascii="Arial" w:hAnsi="Arial" w:cs="Arial"/>
          <w:sz w:val="24"/>
          <w:szCs w:val="24"/>
        </w:rPr>
        <w:t>;</w:t>
      </w:r>
    </w:p>
    <w:p w14:paraId="122634D1" w14:textId="351A860E"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Membros superiores: úmero, rádio, ulna, ossos do carpo, metacarpos, falanges</w:t>
      </w:r>
      <w:r>
        <w:rPr>
          <w:rFonts w:ascii="Arial" w:hAnsi="Arial" w:cs="Arial"/>
          <w:sz w:val="24"/>
          <w:szCs w:val="24"/>
        </w:rPr>
        <w:t>;</w:t>
      </w:r>
    </w:p>
    <w:p w14:paraId="5EC4FB9C" w14:textId="55958AAC"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Cintura pélvica: ossos do quadril (ílio, ísquio, púbis), pelve masculina e feminina</w:t>
      </w:r>
      <w:r>
        <w:rPr>
          <w:rFonts w:ascii="Arial" w:hAnsi="Arial" w:cs="Arial"/>
          <w:sz w:val="24"/>
          <w:szCs w:val="24"/>
        </w:rPr>
        <w:t>;</w:t>
      </w:r>
    </w:p>
    <w:p w14:paraId="45F566AA" w14:textId="64F5BC2D"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Membros inferiores: fêmur, patela, tíbia, fíbula, ossos do tarso, metatarsos, falanges</w:t>
      </w:r>
      <w:r>
        <w:rPr>
          <w:rFonts w:ascii="Arial" w:hAnsi="Arial" w:cs="Arial"/>
          <w:sz w:val="24"/>
          <w:szCs w:val="24"/>
        </w:rPr>
        <w:t>;</w:t>
      </w:r>
    </w:p>
    <w:p w14:paraId="72705D2C" w14:textId="4241066E"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t>Articulações: classificação (sinoviais, fibrosas, cartilaginosas), movimentos articulares</w:t>
      </w:r>
      <w:r>
        <w:rPr>
          <w:rFonts w:ascii="Arial" w:hAnsi="Arial" w:cs="Arial"/>
          <w:sz w:val="24"/>
          <w:szCs w:val="24"/>
        </w:rPr>
        <w:t>;</w:t>
      </w:r>
    </w:p>
    <w:p w14:paraId="5BB363E2" w14:textId="53A07C02" w:rsidR="000F6ADC" w:rsidRPr="000F6ADC" w:rsidRDefault="000F6ADC" w:rsidP="00774417">
      <w:pPr>
        <w:pStyle w:val="PargrafodaLista"/>
        <w:numPr>
          <w:ilvl w:val="0"/>
          <w:numId w:val="38"/>
        </w:numPr>
        <w:spacing w:after="0" w:line="360" w:lineRule="auto"/>
        <w:jc w:val="both"/>
        <w:rPr>
          <w:rFonts w:ascii="Arial" w:hAnsi="Arial" w:cs="Arial"/>
          <w:sz w:val="24"/>
          <w:szCs w:val="24"/>
        </w:rPr>
      </w:pPr>
      <w:r w:rsidRPr="000F6ADC">
        <w:rPr>
          <w:rFonts w:ascii="Arial" w:hAnsi="Arial" w:cs="Arial"/>
          <w:sz w:val="24"/>
          <w:szCs w:val="24"/>
        </w:rPr>
        <w:lastRenderedPageBreak/>
        <w:t>Fisiologia óssea: formação, crescimento, remodelação, metabolismo do cálcio</w:t>
      </w:r>
      <w:r>
        <w:rPr>
          <w:rFonts w:ascii="Arial" w:hAnsi="Arial" w:cs="Arial"/>
          <w:sz w:val="24"/>
          <w:szCs w:val="24"/>
        </w:rPr>
        <w:t>.</w:t>
      </w:r>
    </w:p>
    <w:p w14:paraId="0C0BBB88" w14:textId="77777777" w:rsidR="000F6ADC" w:rsidRPr="000F6ADC" w:rsidRDefault="000F6ADC" w:rsidP="000F6ADC">
      <w:pPr>
        <w:spacing w:after="0" w:line="360" w:lineRule="auto"/>
        <w:jc w:val="both"/>
        <w:rPr>
          <w:rFonts w:ascii="Arial" w:hAnsi="Arial" w:cs="Arial"/>
          <w:sz w:val="24"/>
          <w:szCs w:val="24"/>
        </w:rPr>
      </w:pPr>
    </w:p>
    <w:p w14:paraId="0BEE07E2" w14:textId="1D8BCD8F" w:rsidR="000F6ADC" w:rsidRPr="000F6ADC" w:rsidRDefault="000F6ADC" w:rsidP="000F6ADC">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F6ADC">
        <w:rPr>
          <w:rFonts w:ascii="Arial" w:hAnsi="Arial" w:cs="Arial"/>
          <w:sz w:val="24"/>
          <w:szCs w:val="24"/>
        </w:rPr>
        <w:t>Metodologia:</w:t>
      </w:r>
      <w:r>
        <w:rPr>
          <w:rFonts w:ascii="Arial" w:hAnsi="Arial" w:cs="Arial"/>
          <w:sz w:val="24"/>
          <w:szCs w:val="24"/>
        </w:rPr>
        <w:t xml:space="preserve"> a</w:t>
      </w:r>
      <w:r w:rsidRPr="000F6ADC">
        <w:rPr>
          <w:rFonts w:ascii="Arial" w:hAnsi="Arial" w:cs="Arial"/>
          <w:sz w:val="24"/>
          <w:szCs w:val="24"/>
        </w:rPr>
        <w:t>ulas expositivas dialogadas com recursos audiovisuais</w:t>
      </w:r>
      <w:r>
        <w:rPr>
          <w:rFonts w:ascii="Arial" w:hAnsi="Arial" w:cs="Arial"/>
          <w:sz w:val="24"/>
          <w:szCs w:val="24"/>
        </w:rPr>
        <w:t>; a</w:t>
      </w:r>
      <w:r w:rsidRPr="000F6ADC">
        <w:rPr>
          <w:rFonts w:ascii="Arial" w:hAnsi="Arial" w:cs="Arial"/>
          <w:sz w:val="24"/>
          <w:szCs w:val="24"/>
        </w:rPr>
        <w:t>ulas práticas em laboratório de anatomia com peças ósseas naturais e sintéticas</w:t>
      </w:r>
      <w:r>
        <w:rPr>
          <w:rFonts w:ascii="Arial" w:hAnsi="Arial" w:cs="Arial"/>
          <w:sz w:val="24"/>
          <w:szCs w:val="24"/>
        </w:rPr>
        <w:t>; a</w:t>
      </w:r>
      <w:r w:rsidRPr="000F6ADC">
        <w:rPr>
          <w:rFonts w:ascii="Arial" w:hAnsi="Arial" w:cs="Arial"/>
          <w:sz w:val="24"/>
          <w:szCs w:val="24"/>
        </w:rPr>
        <w:t>tlas anatômicos e modelos tridimensionais</w:t>
      </w:r>
      <w:r>
        <w:rPr>
          <w:rFonts w:ascii="Arial" w:hAnsi="Arial" w:cs="Arial"/>
          <w:sz w:val="24"/>
          <w:szCs w:val="24"/>
        </w:rPr>
        <w:t>; c</w:t>
      </w:r>
      <w:r w:rsidRPr="000F6ADC">
        <w:rPr>
          <w:rFonts w:ascii="Arial" w:hAnsi="Arial" w:cs="Arial"/>
          <w:sz w:val="24"/>
          <w:szCs w:val="24"/>
        </w:rPr>
        <w:t>orrelação com imagens radiográficas</w:t>
      </w:r>
      <w:r>
        <w:rPr>
          <w:rFonts w:ascii="Arial" w:hAnsi="Arial" w:cs="Arial"/>
          <w:sz w:val="24"/>
          <w:szCs w:val="24"/>
        </w:rPr>
        <w:t>; e</w:t>
      </w:r>
      <w:r w:rsidRPr="000F6ADC">
        <w:rPr>
          <w:rFonts w:ascii="Arial" w:hAnsi="Arial" w:cs="Arial"/>
          <w:sz w:val="24"/>
          <w:szCs w:val="24"/>
        </w:rPr>
        <w:t>studos de caso</w:t>
      </w:r>
      <w:r>
        <w:rPr>
          <w:rFonts w:ascii="Arial" w:hAnsi="Arial" w:cs="Arial"/>
          <w:sz w:val="24"/>
          <w:szCs w:val="24"/>
        </w:rPr>
        <w:t>.</w:t>
      </w:r>
    </w:p>
    <w:p w14:paraId="68D52D7C" w14:textId="519A8997" w:rsidR="00243BB6" w:rsidRPr="00243BB6" w:rsidRDefault="00243BB6" w:rsidP="00243BB6">
      <w:pPr>
        <w:spacing w:before="120" w:after="120" w:line="360" w:lineRule="auto"/>
        <w:ind w:firstLine="708"/>
        <w:jc w:val="both"/>
        <w:rPr>
          <w:bCs/>
        </w:rPr>
      </w:pPr>
      <w:r>
        <w:rPr>
          <w:rFonts w:ascii="Arial" w:hAnsi="Arial"/>
          <w:bCs/>
          <w:sz w:val="24"/>
        </w:rPr>
        <w:t>Critérios de Avaliação:</w:t>
      </w:r>
    </w:p>
    <w:p w14:paraId="553EDFC9" w14:textId="005DC79B" w:rsidR="00243BB6" w:rsidRDefault="00243BB6" w:rsidP="00243BB6">
      <w:pPr>
        <w:spacing w:before="120" w:after="120" w:line="360" w:lineRule="auto"/>
        <w:ind w:firstLine="708"/>
        <w:jc w:val="both"/>
        <w:rPr>
          <w:rFonts w:ascii="Arial" w:hAnsi="Arial"/>
          <w:sz w:val="24"/>
        </w:rPr>
      </w:pPr>
      <w:r>
        <w:rPr>
          <w:rFonts w:ascii="Arial" w:hAnsi="Arial"/>
          <w:sz w:val="24"/>
        </w:rPr>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identificação de estruturas anatômicas em peças, modelos anatômicos, atlas e imagens, com valor máximo de 2,0 pontos, aplicada conjuntamente com a avaliação teórica, no mesmo dia, após a avaliação teórica, com questões contendo valores específicos.</w:t>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análise do manuseio e demonstração de estruturas anatômicas em laboratório, com valor máximo de 1,0 ponto, segundo os critérios Conhecimento (anatômico), Habilidade (na identificação e localização) e Atitudes (no manuseio de material biológico).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Avaliação exame, com peso de 10,0 pontos possíveis e caráter </w:t>
      </w:r>
      <w:r>
        <w:rPr>
          <w:rFonts w:ascii="Arial" w:hAnsi="Arial"/>
          <w:sz w:val="24"/>
        </w:rPr>
        <w:lastRenderedPageBreak/>
        <w:t>acumulativo, contendo questões abertas e fechadas, sem complementação de trabalho escrito.</w:t>
      </w:r>
      <w:r w:rsidR="00610DBD">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237C655F" w14:textId="77777777" w:rsidR="000F6ADC" w:rsidRPr="000F6ADC" w:rsidRDefault="000F6ADC" w:rsidP="000F6ADC">
      <w:pPr>
        <w:spacing w:after="0" w:line="360" w:lineRule="auto"/>
        <w:jc w:val="both"/>
        <w:rPr>
          <w:rFonts w:ascii="Arial" w:hAnsi="Arial" w:cs="Arial"/>
          <w:sz w:val="24"/>
          <w:szCs w:val="24"/>
        </w:rPr>
      </w:pPr>
    </w:p>
    <w:p w14:paraId="32086AF2" w14:textId="6973B4C1" w:rsidR="000F6ADC" w:rsidRPr="000F6ADC" w:rsidRDefault="000F6ADC" w:rsidP="000F6ADC">
      <w:pPr>
        <w:spacing w:after="0" w:line="360" w:lineRule="auto"/>
        <w:jc w:val="both"/>
        <w:rPr>
          <w:rFonts w:ascii="Arial" w:hAnsi="Arial" w:cs="Arial"/>
          <w:sz w:val="24"/>
          <w:szCs w:val="24"/>
        </w:rPr>
      </w:pPr>
      <w:r>
        <w:rPr>
          <w:rFonts w:ascii="Arial" w:hAnsi="Arial" w:cs="Arial"/>
          <w:sz w:val="24"/>
          <w:szCs w:val="24"/>
        </w:rPr>
        <w:t>8</w:t>
      </w:r>
      <w:r w:rsidRPr="000F6ADC">
        <w:rPr>
          <w:rFonts w:ascii="Arial" w:hAnsi="Arial" w:cs="Arial"/>
          <w:sz w:val="24"/>
          <w:szCs w:val="24"/>
        </w:rPr>
        <w:t>.1.2 ANATOMIA E FISIOLOGIA SISTÊMICA</w:t>
      </w:r>
    </w:p>
    <w:p w14:paraId="5832C30E" w14:textId="3BE09390" w:rsidR="000F6ADC" w:rsidRPr="000F6ADC" w:rsidRDefault="000F6ADC" w:rsidP="000F6ADC">
      <w:pPr>
        <w:spacing w:after="0" w:line="360" w:lineRule="auto"/>
        <w:jc w:val="both"/>
        <w:rPr>
          <w:rFonts w:ascii="Arial" w:hAnsi="Arial" w:cs="Arial"/>
          <w:sz w:val="24"/>
          <w:szCs w:val="24"/>
        </w:rPr>
      </w:pPr>
      <w:r w:rsidRPr="000F6ADC">
        <w:rPr>
          <w:rFonts w:ascii="Arial" w:hAnsi="Arial" w:cs="Arial"/>
          <w:sz w:val="24"/>
          <w:szCs w:val="24"/>
        </w:rPr>
        <w:t>Carga Horária</w:t>
      </w:r>
      <w:r>
        <w:rPr>
          <w:rFonts w:ascii="Arial" w:hAnsi="Arial" w:cs="Arial"/>
          <w:sz w:val="24"/>
          <w:szCs w:val="24"/>
        </w:rPr>
        <w:t>:</w:t>
      </w:r>
      <w:r w:rsidRPr="000F6ADC">
        <w:rPr>
          <w:rFonts w:ascii="Arial" w:hAnsi="Arial" w:cs="Arial"/>
          <w:sz w:val="24"/>
          <w:szCs w:val="24"/>
        </w:rPr>
        <w:t xml:space="preserve"> 60 horas (30h teoria + 30h prática)</w:t>
      </w:r>
    </w:p>
    <w:p w14:paraId="2E71DB62" w14:textId="77777777" w:rsidR="000F6ADC" w:rsidRPr="000F6ADC" w:rsidRDefault="000F6ADC" w:rsidP="000F6ADC">
      <w:pPr>
        <w:spacing w:after="0" w:line="360" w:lineRule="auto"/>
        <w:jc w:val="both"/>
        <w:rPr>
          <w:rFonts w:ascii="Arial" w:hAnsi="Arial" w:cs="Arial"/>
          <w:sz w:val="24"/>
          <w:szCs w:val="24"/>
        </w:rPr>
      </w:pPr>
    </w:p>
    <w:p w14:paraId="7629717A" w14:textId="45AED785" w:rsidR="000F6ADC" w:rsidRPr="000F6ADC" w:rsidRDefault="000F6ADC" w:rsidP="000F6ADC">
      <w:pPr>
        <w:spacing w:after="0" w:line="360" w:lineRule="auto"/>
        <w:ind w:firstLine="708"/>
        <w:jc w:val="both"/>
        <w:rPr>
          <w:rFonts w:ascii="Arial" w:hAnsi="Arial" w:cs="Arial"/>
          <w:sz w:val="24"/>
          <w:szCs w:val="24"/>
        </w:rPr>
      </w:pPr>
      <w:r w:rsidRPr="000F6ADC">
        <w:rPr>
          <w:rFonts w:ascii="Arial" w:hAnsi="Arial" w:cs="Arial"/>
          <w:sz w:val="24"/>
          <w:szCs w:val="24"/>
        </w:rPr>
        <w:t>Ementa:</w:t>
      </w:r>
      <w:r>
        <w:rPr>
          <w:rFonts w:ascii="Arial" w:hAnsi="Arial" w:cs="Arial"/>
          <w:sz w:val="24"/>
          <w:szCs w:val="24"/>
        </w:rPr>
        <w:t xml:space="preserve"> e</w:t>
      </w:r>
      <w:r w:rsidRPr="000F6ADC">
        <w:rPr>
          <w:rFonts w:ascii="Arial" w:hAnsi="Arial" w:cs="Arial"/>
          <w:sz w:val="24"/>
          <w:szCs w:val="24"/>
        </w:rPr>
        <w:t>studo da anatomia e fisiologia dos principais sistemas orgânicos do corpo humano, com ênfase em aspectos relevantes para a radiologia. Sistema cardiovascular: coração, vasos sanguíneos, circulação. Sistema respiratório: vias aéreas, pulmões, mecânica respiratória. Sistema digestório: órgãos e funções digestivas. Sistema urinário: rins, vias urinárias, formação da urina. Sistema nervoso: sistema nervoso central e periférico. Sistema endócrino: glândulas e hormônios. Sistema reprodutor masculino e feminino. Integração sistêmica e homeostase. Correlação anátomo-fisiológica com imagens radiológicas.</w:t>
      </w:r>
    </w:p>
    <w:p w14:paraId="2EF3547A" w14:textId="77777777" w:rsidR="000F6ADC" w:rsidRPr="000F6ADC" w:rsidRDefault="000F6ADC" w:rsidP="000F6ADC">
      <w:pPr>
        <w:spacing w:after="0" w:line="360" w:lineRule="auto"/>
        <w:jc w:val="both"/>
        <w:rPr>
          <w:rFonts w:ascii="Arial" w:hAnsi="Arial" w:cs="Arial"/>
          <w:sz w:val="24"/>
          <w:szCs w:val="24"/>
        </w:rPr>
      </w:pPr>
    </w:p>
    <w:p w14:paraId="47FC893D" w14:textId="697597B7" w:rsidR="000F6ADC" w:rsidRPr="000F6ADC" w:rsidRDefault="000F6ADC" w:rsidP="000F6ADC">
      <w:pPr>
        <w:spacing w:after="0" w:line="360" w:lineRule="auto"/>
        <w:ind w:firstLine="708"/>
        <w:jc w:val="both"/>
        <w:rPr>
          <w:rFonts w:ascii="Arial" w:hAnsi="Arial" w:cs="Arial"/>
          <w:sz w:val="24"/>
          <w:szCs w:val="24"/>
        </w:rPr>
      </w:pPr>
      <w:r w:rsidRPr="000F6ADC">
        <w:rPr>
          <w:rFonts w:ascii="Arial" w:hAnsi="Arial" w:cs="Arial"/>
          <w:sz w:val="24"/>
          <w:szCs w:val="24"/>
        </w:rPr>
        <w:t>Objetivos:</w:t>
      </w:r>
    </w:p>
    <w:p w14:paraId="3E29B67D" w14:textId="3B3F7724" w:rsidR="000F6ADC" w:rsidRPr="000F6ADC" w:rsidRDefault="000F6ADC" w:rsidP="00774417">
      <w:pPr>
        <w:pStyle w:val="PargrafodaLista"/>
        <w:numPr>
          <w:ilvl w:val="0"/>
          <w:numId w:val="39"/>
        </w:numPr>
        <w:spacing w:after="0" w:line="360" w:lineRule="auto"/>
        <w:jc w:val="both"/>
        <w:rPr>
          <w:rFonts w:ascii="Arial" w:hAnsi="Arial" w:cs="Arial"/>
          <w:sz w:val="24"/>
          <w:szCs w:val="24"/>
        </w:rPr>
      </w:pPr>
      <w:r w:rsidRPr="000F6ADC">
        <w:rPr>
          <w:rFonts w:ascii="Arial" w:hAnsi="Arial" w:cs="Arial"/>
          <w:sz w:val="24"/>
          <w:szCs w:val="24"/>
        </w:rPr>
        <w:t>Compreender a organização estrutural e funcional dos sistemas orgânicos</w:t>
      </w:r>
      <w:r>
        <w:rPr>
          <w:rFonts w:ascii="Arial" w:hAnsi="Arial" w:cs="Arial"/>
          <w:sz w:val="24"/>
          <w:szCs w:val="24"/>
        </w:rPr>
        <w:t>;</w:t>
      </w:r>
    </w:p>
    <w:p w14:paraId="614A9E44" w14:textId="0CCA7593" w:rsidR="000F6ADC" w:rsidRPr="000F6ADC" w:rsidRDefault="000F6ADC" w:rsidP="00774417">
      <w:pPr>
        <w:pStyle w:val="PargrafodaLista"/>
        <w:numPr>
          <w:ilvl w:val="0"/>
          <w:numId w:val="39"/>
        </w:numPr>
        <w:spacing w:after="0" w:line="360" w:lineRule="auto"/>
        <w:jc w:val="both"/>
        <w:rPr>
          <w:rFonts w:ascii="Arial" w:hAnsi="Arial" w:cs="Arial"/>
          <w:sz w:val="24"/>
          <w:szCs w:val="24"/>
        </w:rPr>
      </w:pPr>
      <w:r w:rsidRPr="000F6ADC">
        <w:rPr>
          <w:rFonts w:ascii="Arial" w:hAnsi="Arial" w:cs="Arial"/>
          <w:sz w:val="24"/>
          <w:szCs w:val="24"/>
        </w:rPr>
        <w:t>Identificar órgãos e estruturas anatômicas em imagens radiográficas</w:t>
      </w:r>
      <w:r>
        <w:rPr>
          <w:rFonts w:ascii="Arial" w:hAnsi="Arial" w:cs="Arial"/>
          <w:sz w:val="24"/>
          <w:szCs w:val="24"/>
        </w:rPr>
        <w:t>;</w:t>
      </w:r>
    </w:p>
    <w:p w14:paraId="06A69423" w14:textId="4E0D458B" w:rsidR="000F6ADC" w:rsidRPr="000F6ADC" w:rsidRDefault="000F6ADC" w:rsidP="00774417">
      <w:pPr>
        <w:pStyle w:val="PargrafodaLista"/>
        <w:numPr>
          <w:ilvl w:val="0"/>
          <w:numId w:val="39"/>
        </w:numPr>
        <w:spacing w:after="0" w:line="360" w:lineRule="auto"/>
        <w:jc w:val="both"/>
        <w:rPr>
          <w:rFonts w:ascii="Arial" w:hAnsi="Arial" w:cs="Arial"/>
          <w:sz w:val="24"/>
          <w:szCs w:val="24"/>
        </w:rPr>
      </w:pPr>
      <w:r w:rsidRPr="000F6ADC">
        <w:rPr>
          <w:rFonts w:ascii="Arial" w:hAnsi="Arial" w:cs="Arial"/>
          <w:sz w:val="24"/>
          <w:szCs w:val="24"/>
        </w:rPr>
        <w:lastRenderedPageBreak/>
        <w:t>Correlacionar aspectos anatômicos e fisiológicos com procedimentos radiológicos</w:t>
      </w:r>
      <w:r>
        <w:rPr>
          <w:rFonts w:ascii="Arial" w:hAnsi="Arial" w:cs="Arial"/>
          <w:sz w:val="24"/>
          <w:szCs w:val="24"/>
        </w:rPr>
        <w:t>;</w:t>
      </w:r>
    </w:p>
    <w:p w14:paraId="3F8DB8BD" w14:textId="6E31C7B9" w:rsidR="000F6ADC" w:rsidRPr="000F6ADC" w:rsidRDefault="000F6ADC" w:rsidP="00774417">
      <w:pPr>
        <w:pStyle w:val="PargrafodaLista"/>
        <w:numPr>
          <w:ilvl w:val="0"/>
          <w:numId w:val="39"/>
        </w:numPr>
        <w:spacing w:after="0" w:line="360" w:lineRule="auto"/>
        <w:jc w:val="both"/>
        <w:rPr>
          <w:rFonts w:ascii="Arial" w:hAnsi="Arial" w:cs="Arial"/>
          <w:sz w:val="24"/>
          <w:szCs w:val="24"/>
        </w:rPr>
      </w:pPr>
      <w:r w:rsidRPr="000F6ADC">
        <w:rPr>
          <w:rFonts w:ascii="Arial" w:hAnsi="Arial" w:cs="Arial"/>
          <w:sz w:val="24"/>
          <w:szCs w:val="24"/>
        </w:rPr>
        <w:t>Reconhecer a importância da fisiologia para interpretação de exames contrastados</w:t>
      </w:r>
      <w:r>
        <w:rPr>
          <w:rFonts w:ascii="Arial" w:hAnsi="Arial" w:cs="Arial"/>
          <w:sz w:val="24"/>
          <w:szCs w:val="24"/>
        </w:rPr>
        <w:t>.</w:t>
      </w:r>
    </w:p>
    <w:p w14:paraId="3AF50314" w14:textId="77777777" w:rsidR="000F6ADC" w:rsidRPr="000F6ADC" w:rsidRDefault="000F6ADC" w:rsidP="000F6ADC">
      <w:pPr>
        <w:spacing w:after="0" w:line="360" w:lineRule="auto"/>
        <w:jc w:val="both"/>
        <w:rPr>
          <w:rFonts w:ascii="Arial" w:hAnsi="Arial" w:cs="Arial"/>
          <w:sz w:val="24"/>
          <w:szCs w:val="24"/>
        </w:rPr>
      </w:pPr>
    </w:p>
    <w:p w14:paraId="6483D6A1" w14:textId="66B3D643" w:rsidR="000F6ADC" w:rsidRPr="000F6ADC" w:rsidRDefault="000F6ADC" w:rsidP="000F6ADC">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F6ADC">
        <w:rPr>
          <w:rFonts w:ascii="Arial" w:hAnsi="Arial" w:cs="Arial"/>
          <w:sz w:val="24"/>
          <w:szCs w:val="24"/>
        </w:rPr>
        <w:t>Conteúdo Programático:</w:t>
      </w:r>
    </w:p>
    <w:p w14:paraId="30CDB974" w14:textId="06C8096F" w:rsidR="000F6ADC" w:rsidRPr="000F6ADC" w:rsidRDefault="000F6ADC" w:rsidP="00774417">
      <w:pPr>
        <w:pStyle w:val="PargrafodaLista"/>
        <w:numPr>
          <w:ilvl w:val="0"/>
          <w:numId w:val="40"/>
        </w:numPr>
        <w:spacing w:after="0" w:line="360" w:lineRule="auto"/>
        <w:jc w:val="both"/>
        <w:rPr>
          <w:rFonts w:ascii="Arial" w:hAnsi="Arial" w:cs="Arial"/>
          <w:sz w:val="24"/>
          <w:szCs w:val="24"/>
        </w:rPr>
      </w:pPr>
      <w:r w:rsidRPr="000F6ADC">
        <w:rPr>
          <w:rFonts w:ascii="Arial" w:hAnsi="Arial" w:cs="Arial"/>
          <w:sz w:val="24"/>
          <w:szCs w:val="24"/>
        </w:rPr>
        <w:t>Organização do corpo humano: níveis de organização, cavidades corporais, membranas</w:t>
      </w:r>
      <w:r>
        <w:rPr>
          <w:rFonts w:ascii="Arial" w:hAnsi="Arial" w:cs="Arial"/>
          <w:sz w:val="24"/>
          <w:szCs w:val="24"/>
        </w:rPr>
        <w:t>;</w:t>
      </w:r>
    </w:p>
    <w:p w14:paraId="5F505E3F" w14:textId="431E994D" w:rsidR="000F6ADC" w:rsidRPr="000F6ADC" w:rsidRDefault="000F6ADC" w:rsidP="00774417">
      <w:pPr>
        <w:pStyle w:val="PargrafodaLista"/>
        <w:numPr>
          <w:ilvl w:val="0"/>
          <w:numId w:val="40"/>
        </w:numPr>
        <w:spacing w:after="0" w:line="360" w:lineRule="auto"/>
        <w:jc w:val="both"/>
        <w:rPr>
          <w:rFonts w:ascii="Arial" w:hAnsi="Arial" w:cs="Arial"/>
          <w:sz w:val="24"/>
          <w:szCs w:val="24"/>
        </w:rPr>
      </w:pPr>
      <w:r w:rsidRPr="000F6ADC">
        <w:rPr>
          <w:rFonts w:ascii="Arial" w:hAnsi="Arial" w:cs="Arial"/>
          <w:sz w:val="24"/>
          <w:szCs w:val="24"/>
        </w:rPr>
        <w:t>Sistema cardiovascular: anatomia do coração, circulação pulmonar e sistêmica, principais vasos sanguíneos</w:t>
      </w:r>
      <w:r>
        <w:rPr>
          <w:rFonts w:ascii="Arial" w:hAnsi="Arial" w:cs="Arial"/>
          <w:sz w:val="24"/>
          <w:szCs w:val="24"/>
        </w:rPr>
        <w:t>;</w:t>
      </w:r>
    </w:p>
    <w:p w14:paraId="293C7F30" w14:textId="4327844A" w:rsidR="000F6ADC" w:rsidRPr="000F6ADC" w:rsidRDefault="000F6ADC" w:rsidP="00774417">
      <w:pPr>
        <w:pStyle w:val="PargrafodaLista"/>
        <w:numPr>
          <w:ilvl w:val="0"/>
          <w:numId w:val="40"/>
        </w:numPr>
        <w:spacing w:after="0" w:line="360" w:lineRule="auto"/>
        <w:jc w:val="both"/>
        <w:rPr>
          <w:rFonts w:ascii="Arial" w:hAnsi="Arial" w:cs="Arial"/>
          <w:sz w:val="24"/>
          <w:szCs w:val="24"/>
        </w:rPr>
      </w:pPr>
      <w:r w:rsidRPr="000F6ADC">
        <w:rPr>
          <w:rFonts w:ascii="Arial" w:hAnsi="Arial" w:cs="Arial"/>
          <w:sz w:val="24"/>
          <w:szCs w:val="24"/>
        </w:rPr>
        <w:t>Sistema respiratório: vias aéreas superiores e inferiores, pulmões, pleura, mecânica respiratória, troca gasosa</w:t>
      </w:r>
      <w:r w:rsidR="00770DB3">
        <w:rPr>
          <w:rFonts w:ascii="Arial" w:hAnsi="Arial" w:cs="Arial"/>
          <w:sz w:val="24"/>
          <w:szCs w:val="24"/>
        </w:rPr>
        <w:t>;</w:t>
      </w:r>
    </w:p>
    <w:p w14:paraId="10E82849" w14:textId="64375064" w:rsidR="000F6ADC" w:rsidRPr="000F6ADC" w:rsidRDefault="000F6ADC" w:rsidP="00774417">
      <w:pPr>
        <w:pStyle w:val="PargrafodaLista"/>
        <w:numPr>
          <w:ilvl w:val="0"/>
          <w:numId w:val="40"/>
        </w:numPr>
        <w:spacing w:after="0" w:line="360" w:lineRule="auto"/>
        <w:jc w:val="both"/>
        <w:rPr>
          <w:rFonts w:ascii="Arial" w:hAnsi="Arial" w:cs="Arial"/>
          <w:sz w:val="24"/>
          <w:szCs w:val="24"/>
        </w:rPr>
      </w:pPr>
      <w:r w:rsidRPr="000F6ADC">
        <w:rPr>
          <w:rFonts w:ascii="Arial" w:hAnsi="Arial" w:cs="Arial"/>
          <w:sz w:val="24"/>
          <w:szCs w:val="24"/>
        </w:rPr>
        <w:t>Sistema digestório: cavidade oral, faringe, esôfago, estômago, intestinos delgado e grosso, fígado, pâncreas, vesícula biliar</w:t>
      </w:r>
      <w:r w:rsidR="00770DB3">
        <w:rPr>
          <w:rFonts w:ascii="Arial" w:hAnsi="Arial" w:cs="Arial"/>
          <w:sz w:val="24"/>
          <w:szCs w:val="24"/>
        </w:rPr>
        <w:t>;</w:t>
      </w:r>
    </w:p>
    <w:p w14:paraId="355E35D0" w14:textId="50F251EC" w:rsidR="000F6ADC" w:rsidRPr="000F6ADC" w:rsidRDefault="000F6ADC" w:rsidP="00774417">
      <w:pPr>
        <w:pStyle w:val="PargrafodaLista"/>
        <w:numPr>
          <w:ilvl w:val="0"/>
          <w:numId w:val="40"/>
        </w:numPr>
        <w:spacing w:after="0" w:line="360" w:lineRule="auto"/>
        <w:jc w:val="both"/>
        <w:rPr>
          <w:rFonts w:ascii="Arial" w:hAnsi="Arial" w:cs="Arial"/>
          <w:sz w:val="24"/>
          <w:szCs w:val="24"/>
        </w:rPr>
      </w:pPr>
      <w:r w:rsidRPr="000F6ADC">
        <w:rPr>
          <w:rFonts w:ascii="Arial" w:hAnsi="Arial" w:cs="Arial"/>
          <w:sz w:val="24"/>
          <w:szCs w:val="24"/>
        </w:rPr>
        <w:t>Sistema urinário: rins, ureteres, bexiga urinária, uretra, formação e eliminação da urina</w:t>
      </w:r>
      <w:r w:rsidR="00770DB3">
        <w:rPr>
          <w:rFonts w:ascii="Arial" w:hAnsi="Arial" w:cs="Arial"/>
          <w:sz w:val="24"/>
          <w:szCs w:val="24"/>
        </w:rPr>
        <w:t>;</w:t>
      </w:r>
    </w:p>
    <w:p w14:paraId="7A43365D" w14:textId="08E4D5CD" w:rsidR="000F6ADC" w:rsidRPr="000F6ADC" w:rsidRDefault="000F6ADC" w:rsidP="00774417">
      <w:pPr>
        <w:pStyle w:val="PargrafodaLista"/>
        <w:numPr>
          <w:ilvl w:val="0"/>
          <w:numId w:val="40"/>
        </w:numPr>
        <w:spacing w:after="0" w:line="360" w:lineRule="auto"/>
        <w:jc w:val="both"/>
        <w:rPr>
          <w:rFonts w:ascii="Arial" w:hAnsi="Arial" w:cs="Arial"/>
          <w:sz w:val="24"/>
          <w:szCs w:val="24"/>
        </w:rPr>
      </w:pPr>
      <w:r w:rsidRPr="000F6ADC">
        <w:rPr>
          <w:rFonts w:ascii="Arial" w:hAnsi="Arial" w:cs="Arial"/>
          <w:sz w:val="24"/>
          <w:szCs w:val="24"/>
        </w:rPr>
        <w:t>Sistema nervoso: encéfalo (cérebro, cerebelo, tronco encefálico), medula espinhal, nervos periféricos</w:t>
      </w:r>
      <w:r w:rsidR="00770DB3">
        <w:rPr>
          <w:rFonts w:ascii="Arial" w:hAnsi="Arial" w:cs="Arial"/>
          <w:sz w:val="24"/>
          <w:szCs w:val="24"/>
        </w:rPr>
        <w:t>;</w:t>
      </w:r>
    </w:p>
    <w:p w14:paraId="7F898AC3" w14:textId="41CB6EB6" w:rsidR="000F6ADC" w:rsidRPr="000F6ADC" w:rsidRDefault="000F6ADC" w:rsidP="00774417">
      <w:pPr>
        <w:pStyle w:val="PargrafodaLista"/>
        <w:numPr>
          <w:ilvl w:val="0"/>
          <w:numId w:val="40"/>
        </w:numPr>
        <w:spacing w:after="0" w:line="360" w:lineRule="auto"/>
        <w:jc w:val="both"/>
        <w:rPr>
          <w:rFonts w:ascii="Arial" w:hAnsi="Arial" w:cs="Arial"/>
          <w:sz w:val="24"/>
          <w:szCs w:val="24"/>
        </w:rPr>
      </w:pPr>
      <w:r w:rsidRPr="000F6ADC">
        <w:rPr>
          <w:rFonts w:ascii="Arial" w:hAnsi="Arial" w:cs="Arial"/>
          <w:sz w:val="24"/>
          <w:szCs w:val="24"/>
        </w:rPr>
        <w:t>Sistema endócrino: hipófise, tireoide, paratireoides, suprarrenais, pâncreas endócrino, gônadas</w:t>
      </w:r>
      <w:r w:rsidR="00770DB3">
        <w:rPr>
          <w:rFonts w:ascii="Arial" w:hAnsi="Arial" w:cs="Arial"/>
          <w:sz w:val="24"/>
          <w:szCs w:val="24"/>
        </w:rPr>
        <w:t>;</w:t>
      </w:r>
    </w:p>
    <w:p w14:paraId="5A9D5A24" w14:textId="57B2F0A9" w:rsidR="000F6ADC" w:rsidRPr="000F6ADC" w:rsidRDefault="000F6ADC" w:rsidP="00774417">
      <w:pPr>
        <w:pStyle w:val="PargrafodaLista"/>
        <w:numPr>
          <w:ilvl w:val="0"/>
          <w:numId w:val="40"/>
        </w:numPr>
        <w:spacing w:after="0" w:line="360" w:lineRule="auto"/>
        <w:jc w:val="both"/>
        <w:rPr>
          <w:rFonts w:ascii="Arial" w:hAnsi="Arial" w:cs="Arial"/>
          <w:sz w:val="24"/>
          <w:szCs w:val="24"/>
        </w:rPr>
      </w:pPr>
      <w:r w:rsidRPr="000F6ADC">
        <w:rPr>
          <w:rFonts w:ascii="Arial" w:hAnsi="Arial" w:cs="Arial"/>
          <w:sz w:val="24"/>
          <w:szCs w:val="24"/>
        </w:rPr>
        <w:t>Sistema reprodutor masculino: testículos, vias espermáticas, próstata, pênis</w:t>
      </w:r>
      <w:r w:rsidR="00770DB3">
        <w:rPr>
          <w:rFonts w:ascii="Arial" w:hAnsi="Arial" w:cs="Arial"/>
          <w:sz w:val="24"/>
          <w:szCs w:val="24"/>
        </w:rPr>
        <w:t>;</w:t>
      </w:r>
    </w:p>
    <w:p w14:paraId="6198084B" w14:textId="281A2670" w:rsidR="000F6ADC" w:rsidRPr="000F6ADC" w:rsidRDefault="000F6ADC" w:rsidP="00774417">
      <w:pPr>
        <w:pStyle w:val="PargrafodaLista"/>
        <w:numPr>
          <w:ilvl w:val="0"/>
          <w:numId w:val="40"/>
        </w:numPr>
        <w:spacing w:after="0" w:line="360" w:lineRule="auto"/>
        <w:jc w:val="both"/>
        <w:rPr>
          <w:rFonts w:ascii="Arial" w:hAnsi="Arial" w:cs="Arial"/>
          <w:sz w:val="24"/>
          <w:szCs w:val="24"/>
        </w:rPr>
      </w:pPr>
      <w:r w:rsidRPr="000F6ADC">
        <w:rPr>
          <w:rFonts w:ascii="Arial" w:hAnsi="Arial" w:cs="Arial"/>
          <w:sz w:val="24"/>
          <w:szCs w:val="24"/>
        </w:rPr>
        <w:t>Sistema reprodutor feminino: ovários, tubas uterinas, útero, vagina, mamas</w:t>
      </w:r>
      <w:r w:rsidR="00770DB3">
        <w:rPr>
          <w:rFonts w:ascii="Arial" w:hAnsi="Arial" w:cs="Arial"/>
          <w:sz w:val="24"/>
          <w:szCs w:val="24"/>
        </w:rPr>
        <w:t>;</w:t>
      </w:r>
    </w:p>
    <w:p w14:paraId="208310B2" w14:textId="12980835" w:rsidR="000F6ADC" w:rsidRPr="000F6ADC" w:rsidRDefault="000F6ADC" w:rsidP="00774417">
      <w:pPr>
        <w:pStyle w:val="PargrafodaLista"/>
        <w:numPr>
          <w:ilvl w:val="0"/>
          <w:numId w:val="40"/>
        </w:numPr>
        <w:spacing w:after="0" w:line="360" w:lineRule="auto"/>
        <w:jc w:val="both"/>
        <w:rPr>
          <w:rFonts w:ascii="Arial" w:hAnsi="Arial" w:cs="Arial"/>
          <w:sz w:val="24"/>
          <w:szCs w:val="24"/>
        </w:rPr>
      </w:pPr>
      <w:r w:rsidRPr="000F6ADC">
        <w:rPr>
          <w:rFonts w:ascii="Arial" w:hAnsi="Arial" w:cs="Arial"/>
          <w:sz w:val="24"/>
          <w:szCs w:val="24"/>
        </w:rPr>
        <w:t>Integração e homeostase: mecanismos de regulação fisiológica</w:t>
      </w:r>
      <w:r>
        <w:rPr>
          <w:rFonts w:ascii="Arial" w:hAnsi="Arial" w:cs="Arial"/>
          <w:sz w:val="24"/>
          <w:szCs w:val="24"/>
        </w:rPr>
        <w:t>.</w:t>
      </w:r>
    </w:p>
    <w:p w14:paraId="5F244245" w14:textId="77777777" w:rsidR="000F6ADC" w:rsidRPr="000F6ADC" w:rsidRDefault="000F6ADC" w:rsidP="000F6ADC">
      <w:pPr>
        <w:spacing w:after="0" w:line="360" w:lineRule="auto"/>
        <w:jc w:val="both"/>
        <w:rPr>
          <w:rFonts w:ascii="Arial" w:hAnsi="Arial" w:cs="Arial"/>
          <w:sz w:val="24"/>
          <w:szCs w:val="24"/>
        </w:rPr>
      </w:pPr>
    </w:p>
    <w:p w14:paraId="525A35C4" w14:textId="7C5E6D9F" w:rsidR="000F6ADC" w:rsidRPr="000F6ADC" w:rsidRDefault="000F6ADC"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F6ADC">
        <w:rPr>
          <w:rFonts w:ascii="Arial" w:hAnsi="Arial" w:cs="Arial"/>
          <w:sz w:val="24"/>
          <w:szCs w:val="24"/>
        </w:rPr>
        <w:t>Metodologia:</w:t>
      </w:r>
      <w:r>
        <w:rPr>
          <w:rFonts w:ascii="Arial" w:hAnsi="Arial" w:cs="Arial"/>
          <w:sz w:val="24"/>
          <w:szCs w:val="24"/>
        </w:rPr>
        <w:t xml:space="preserve"> a</w:t>
      </w:r>
      <w:r w:rsidRPr="000F6ADC">
        <w:rPr>
          <w:rFonts w:ascii="Arial" w:hAnsi="Arial" w:cs="Arial"/>
          <w:sz w:val="24"/>
          <w:szCs w:val="24"/>
        </w:rPr>
        <w:t>ulas expositivas dialogadas com recursos audiovisuais</w:t>
      </w:r>
      <w:r>
        <w:rPr>
          <w:rFonts w:ascii="Arial" w:hAnsi="Arial" w:cs="Arial"/>
          <w:sz w:val="24"/>
          <w:szCs w:val="24"/>
        </w:rPr>
        <w:t>; a</w:t>
      </w:r>
      <w:r w:rsidRPr="000F6ADC">
        <w:rPr>
          <w:rFonts w:ascii="Arial" w:hAnsi="Arial" w:cs="Arial"/>
          <w:sz w:val="24"/>
          <w:szCs w:val="24"/>
        </w:rPr>
        <w:t>ulas práticas com modelos anatômicos e peças sintéticas</w:t>
      </w:r>
      <w:r>
        <w:rPr>
          <w:rFonts w:ascii="Arial" w:hAnsi="Arial" w:cs="Arial"/>
          <w:sz w:val="24"/>
          <w:szCs w:val="24"/>
        </w:rPr>
        <w:t>; a</w:t>
      </w:r>
      <w:r w:rsidRPr="000F6ADC">
        <w:rPr>
          <w:rFonts w:ascii="Arial" w:hAnsi="Arial" w:cs="Arial"/>
          <w:sz w:val="24"/>
          <w:szCs w:val="24"/>
        </w:rPr>
        <w:t>nálise de imagens radiográficas dos sistemas estudados</w:t>
      </w:r>
      <w:r>
        <w:rPr>
          <w:rFonts w:ascii="Arial" w:hAnsi="Arial" w:cs="Arial"/>
          <w:sz w:val="24"/>
          <w:szCs w:val="24"/>
        </w:rPr>
        <w:t>; e</w:t>
      </w:r>
      <w:r w:rsidRPr="000F6ADC">
        <w:rPr>
          <w:rFonts w:ascii="Arial" w:hAnsi="Arial" w:cs="Arial"/>
          <w:sz w:val="24"/>
          <w:szCs w:val="24"/>
        </w:rPr>
        <w:t>studos dirigidos e discussões de casos</w:t>
      </w:r>
      <w:r>
        <w:rPr>
          <w:rFonts w:ascii="Arial" w:hAnsi="Arial" w:cs="Arial"/>
          <w:sz w:val="24"/>
          <w:szCs w:val="24"/>
        </w:rPr>
        <w:t>.</w:t>
      </w:r>
    </w:p>
    <w:p w14:paraId="22C6864E" w14:textId="77777777" w:rsidR="00243BB6" w:rsidRPr="00243BB6" w:rsidRDefault="00243BB6" w:rsidP="00243BB6">
      <w:pPr>
        <w:spacing w:before="120" w:after="120" w:line="360" w:lineRule="auto"/>
        <w:ind w:firstLine="708"/>
        <w:jc w:val="both"/>
        <w:rPr>
          <w:bCs/>
        </w:rPr>
      </w:pPr>
      <w:r>
        <w:rPr>
          <w:rFonts w:ascii="Arial" w:hAnsi="Arial"/>
          <w:bCs/>
          <w:sz w:val="24"/>
        </w:rPr>
        <w:t>Critérios de Avaliação:</w:t>
      </w:r>
    </w:p>
    <w:p w14:paraId="351B31E2" w14:textId="79E2798B" w:rsidR="00243BB6" w:rsidRDefault="00243BB6" w:rsidP="00243BB6">
      <w:pPr>
        <w:spacing w:before="120" w:after="120" w:line="360" w:lineRule="auto"/>
        <w:jc w:val="both"/>
        <w:rPr>
          <w:rFonts w:ascii="Arial" w:hAnsi="Arial"/>
          <w:sz w:val="24"/>
        </w:rPr>
      </w:pPr>
      <w:r>
        <w:rPr>
          <w:rFonts w:ascii="Arial" w:hAnsi="Arial"/>
          <w:sz w:val="24"/>
        </w:rPr>
        <w:lastRenderedPageBreak/>
        <w:t xml:space="preserve"> </w:t>
      </w:r>
      <w:r>
        <w:rPr>
          <w:rFonts w:ascii="Arial" w:hAnsi="Arial"/>
          <w:sz w:val="24"/>
        </w:rPr>
        <w:tab/>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t xml:space="preserve"> </w:t>
      </w:r>
      <w:r>
        <w:rPr>
          <w:rFonts w:ascii="Arial" w:hAnsi="Arial"/>
          <w:sz w:val="24"/>
        </w:rPr>
        <w:tab/>
        <w:t>Avaliação prática bimestral presencial (individual): através da identificação de estruturas anatômicas em peças, modelos anatômicos, atlas e imagens, com valor máximo de 2,0 pontos, aplicada conjuntamente com a avaliação teórica, no mesmo dia, após a avaliação teórica, com questões contendo valores específicos.</w:t>
      </w:r>
      <w:r>
        <w:rPr>
          <w:rFonts w:ascii="Arial" w:hAnsi="Arial"/>
          <w:sz w:val="24"/>
        </w:rPr>
        <w:br/>
        <w:t xml:space="preserve"> </w:t>
      </w:r>
      <w:r>
        <w:rPr>
          <w:rFonts w:ascii="Arial" w:hAnsi="Arial"/>
          <w:sz w:val="24"/>
        </w:rPr>
        <w:tab/>
        <w:t>Avaliação prática bimestral presencial (individual): através da análise do manuseio e demonstração de estruturas anatômicas em laboratório, com valor máximo de 1,0 ponto, segundo os critérios Conhecimento (anatômico), Habilidade (na identificação e localização) e Atitudes (no manuseio de material biológico).</w:t>
      </w:r>
      <w:r>
        <w:rPr>
          <w:rFonts w:ascii="Arial" w:hAnsi="Arial"/>
          <w:sz w:val="24"/>
        </w:rPr>
        <w:tab/>
      </w:r>
      <w:r>
        <w:rPr>
          <w:rFonts w:ascii="Arial" w:hAnsi="Arial"/>
          <w:sz w:val="24"/>
        </w:rPr>
        <w:br/>
        <w:t xml:space="preserve"> </w:t>
      </w:r>
      <w:r>
        <w:rPr>
          <w:rFonts w:ascii="Arial" w:hAnsi="Arial"/>
          <w:sz w:val="24"/>
        </w:rPr>
        <w:tab/>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t xml:space="preserve"> </w:t>
      </w:r>
      <w:r>
        <w:rPr>
          <w:rFonts w:ascii="Arial" w:hAnsi="Arial"/>
          <w:sz w:val="24"/>
        </w:rPr>
        <w:tab/>
        <w:t>Avaliações substitutivas referentes ao primeiro e segundo bimestres terão peso máximo de 10,0 pontos possíveis, sem trabalhos escritos a serem entregues como complementação de notas, contendo questões abertas e fechadas com valores específicos.</w:t>
      </w:r>
      <w:r w:rsidR="00610DBD">
        <w:rPr>
          <w:rFonts w:ascii="Arial" w:hAnsi="Arial"/>
          <w:sz w:val="24"/>
        </w:rPr>
        <w:tab/>
      </w:r>
      <w:r>
        <w:rPr>
          <w:rFonts w:ascii="Arial" w:hAnsi="Arial"/>
          <w:sz w:val="24"/>
        </w:rPr>
        <w:br/>
        <w:t xml:space="preserve"> </w:t>
      </w:r>
      <w:r>
        <w:rPr>
          <w:rFonts w:ascii="Arial" w:hAnsi="Arial"/>
          <w:sz w:val="24"/>
        </w:rPr>
        <w:tab/>
        <w:t>Avaliação exame, com peso de 10,0 pontos possíveis e caráter acumulativo, contendo questões abertas e fechadas, sem complementação de trabalho escrito.</w:t>
      </w:r>
      <w:r w:rsidR="00610DBD">
        <w:rPr>
          <w:rFonts w:ascii="Arial" w:hAnsi="Arial"/>
          <w:sz w:val="24"/>
        </w:rPr>
        <w:tab/>
      </w:r>
      <w:r>
        <w:rPr>
          <w:rFonts w:ascii="Arial" w:hAnsi="Arial"/>
          <w:sz w:val="24"/>
        </w:rPr>
        <w:br/>
        <w:t xml:space="preserve">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w:t>
      </w:r>
      <w:r>
        <w:rPr>
          <w:rFonts w:ascii="Arial" w:hAnsi="Arial"/>
          <w:sz w:val="24"/>
        </w:rPr>
        <w:lastRenderedPageBreak/>
        <w:t>bimestral. A cada ocorrência subtrai-se 0,5 pontos.</w:t>
      </w:r>
      <w:r>
        <w:rPr>
          <w:rFonts w:ascii="Arial" w:hAnsi="Arial"/>
          <w:sz w:val="24"/>
        </w:rPr>
        <w:br/>
        <w:t xml:space="preserve"> </w:t>
      </w:r>
      <w:r>
        <w:rPr>
          <w:rFonts w:ascii="Arial" w:hAnsi="Arial"/>
          <w:sz w:val="24"/>
        </w:rPr>
        <w:tab/>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41D9335C" w14:textId="77777777" w:rsidR="000F6ADC" w:rsidRPr="000F6ADC" w:rsidRDefault="000F6ADC" w:rsidP="000F6ADC">
      <w:pPr>
        <w:spacing w:after="0" w:line="360" w:lineRule="auto"/>
        <w:jc w:val="both"/>
        <w:rPr>
          <w:rFonts w:ascii="Arial" w:hAnsi="Arial" w:cs="Arial"/>
          <w:sz w:val="24"/>
          <w:szCs w:val="24"/>
        </w:rPr>
      </w:pPr>
    </w:p>
    <w:p w14:paraId="7A711FE8" w14:textId="457157F2" w:rsidR="000F6ADC" w:rsidRPr="00D94E84" w:rsidRDefault="00DE42CC" w:rsidP="000F6ADC">
      <w:pPr>
        <w:spacing w:after="0" w:line="360" w:lineRule="auto"/>
        <w:jc w:val="both"/>
        <w:rPr>
          <w:rFonts w:ascii="Arial" w:hAnsi="Arial" w:cs="Arial"/>
          <w:sz w:val="24"/>
          <w:szCs w:val="24"/>
        </w:rPr>
      </w:pPr>
      <w:r>
        <w:rPr>
          <w:rFonts w:ascii="Arial" w:hAnsi="Arial" w:cs="Arial"/>
          <w:sz w:val="24"/>
          <w:szCs w:val="24"/>
        </w:rPr>
        <w:t>8</w:t>
      </w:r>
      <w:r w:rsidR="000F6ADC" w:rsidRPr="00D94E84">
        <w:rPr>
          <w:rFonts w:ascii="Arial" w:hAnsi="Arial" w:cs="Arial"/>
          <w:sz w:val="24"/>
          <w:szCs w:val="24"/>
        </w:rPr>
        <w:t>.1.3 EDUCAÇÃO PARA O TRABALHO, ÉTICA PROFISSIONAL E EMPREENDEDORISMO</w:t>
      </w:r>
    </w:p>
    <w:p w14:paraId="5906EB9D" w14:textId="2D3937F4" w:rsidR="000F6ADC" w:rsidRPr="000F6ADC" w:rsidRDefault="000F6ADC" w:rsidP="000F6ADC">
      <w:pPr>
        <w:spacing w:after="0" w:line="360" w:lineRule="auto"/>
        <w:jc w:val="both"/>
        <w:rPr>
          <w:rFonts w:ascii="Arial" w:hAnsi="Arial" w:cs="Arial"/>
          <w:sz w:val="24"/>
          <w:szCs w:val="24"/>
        </w:rPr>
      </w:pPr>
      <w:r w:rsidRPr="000F6ADC">
        <w:rPr>
          <w:rFonts w:ascii="Arial" w:hAnsi="Arial" w:cs="Arial"/>
          <w:sz w:val="24"/>
          <w:szCs w:val="24"/>
        </w:rPr>
        <w:t>Carga Horária</w:t>
      </w:r>
      <w:r w:rsidR="00D94E84">
        <w:rPr>
          <w:rFonts w:ascii="Arial" w:hAnsi="Arial" w:cs="Arial"/>
          <w:sz w:val="24"/>
          <w:szCs w:val="24"/>
        </w:rPr>
        <w:t>:</w:t>
      </w:r>
      <w:r w:rsidRPr="000F6ADC">
        <w:rPr>
          <w:rFonts w:ascii="Arial" w:hAnsi="Arial" w:cs="Arial"/>
          <w:sz w:val="24"/>
          <w:szCs w:val="24"/>
        </w:rPr>
        <w:t xml:space="preserve"> 40 horas (teoria)</w:t>
      </w:r>
    </w:p>
    <w:p w14:paraId="7989BB73" w14:textId="77777777" w:rsidR="000F6ADC" w:rsidRPr="000F6ADC" w:rsidRDefault="000F6ADC" w:rsidP="000F6ADC">
      <w:pPr>
        <w:spacing w:after="0" w:line="360" w:lineRule="auto"/>
        <w:jc w:val="both"/>
        <w:rPr>
          <w:rFonts w:ascii="Arial" w:hAnsi="Arial" w:cs="Arial"/>
          <w:sz w:val="24"/>
          <w:szCs w:val="24"/>
        </w:rPr>
      </w:pPr>
    </w:p>
    <w:p w14:paraId="138A2C47" w14:textId="080B0E56" w:rsidR="000F6ADC" w:rsidRPr="000F6ADC" w:rsidRDefault="000F6ADC" w:rsidP="00D94E84">
      <w:pPr>
        <w:spacing w:after="0" w:line="360" w:lineRule="auto"/>
        <w:ind w:firstLine="708"/>
        <w:jc w:val="both"/>
        <w:rPr>
          <w:rFonts w:ascii="Arial" w:hAnsi="Arial" w:cs="Arial"/>
          <w:sz w:val="24"/>
          <w:szCs w:val="24"/>
        </w:rPr>
      </w:pPr>
      <w:r w:rsidRPr="000F6ADC">
        <w:rPr>
          <w:rFonts w:ascii="Arial" w:hAnsi="Arial" w:cs="Arial"/>
          <w:sz w:val="24"/>
          <w:szCs w:val="24"/>
        </w:rPr>
        <w:t>Ementa:</w:t>
      </w:r>
      <w:r w:rsidR="00D94E84">
        <w:rPr>
          <w:rFonts w:ascii="Arial" w:hAnsi="Arial" w:cs="Arial"/>
          <w:sz w:val="24"/>
          <w:szCs w:val="24"/>
        </w:rPr>
        <w:t xml:space="preserve"> </w:t>
      </w:r>
      <w:r w:rsidR="002543B3">
        <w:rPr>
          <w:rFonts w:ascii="Arial" w:hAnsi="Arial" w:cs="Arial"/>
          <w:sz w:val="24"/>
          <w:szCs w:val="24"/>
        </w:rPr>
        <w:t>m</w:t>
      </w:r>
      <w:r w:rsidRPr="000F6ADC">
        <w:rPr>
          <w:rFonts w:ascii="Arial" w:hAnsi="Arial" w:cs="Arial"/>
          <w:sz w:val="24"/>
          <w:szCs w:val="24"/>
        </w:rPr>
        <w:t>undo do trabalho contemporâneo: transformações, competências e empregabilidade. Relações de trabalho e legislação trabalhista básica. Ética profissional e código de ética dos profissionais das técnicas radiológicas. Legislação profissional: Lei 7.394/85, Decreto 92.790/86, resoluções do CONTER. Direitos e deveres do Técnico em Radiologia. Entidades de classe: CONTER, CRTR, sindicatos. Responsabilidade civil e criminal do profissional. Empreendedorismo: conceitos, características empreendedoras, planejamento de negócios. Possibilidades de atuação autônoma e empresarial na radiologia. Desenvolvimento de carreira e educação continuada.</w:t>
      </w:r>
    </w:p>
    <w:p w14:paraId="36D15EE2" w14:textId="77777777" w:rsidR="000F6ADC" w:rsidRPr="000F6ADC" w:rsidRDefault="000F6ADC" w:rsidP="000F6ADC">
      <w:pPr>
        <w:spacing w:after="0" w:line="360" w:lineRule="auto"/>
        <w:jc w:val="both"/>
        <w:rPr>
          <w:rFonts w:ascii="Arial" w:hAnsi="Arial" w:cs="Arial"/>
          <w:sz w:val="24"/>
          <w:szCs w:val="24"/>
        </w:rPr>
      </w:pPr>
    </w:p>
    <w:p w14:paraId="1931DBB2" w14:textId="3B105DA1" w:rsidR="000F6ADC" w:rsidRPr="000F6ADC" w:rsidRDefault="000F6ADC" w:rsidP="00D94E84">
      <w:pPr>
        <w:spacing w:after="0" w:line="360" w:lineRule="auto"/>
        <w:ind w:firstLine="708"/>
        <w:jc w:val="both"/>
        <w:rPr>
          <w:rFonts w:ascii="Arial" w:hAnsi="Arial" w:cs="Arial"/>
          <w:sz w:val="24"/>
          <w:szCs w:val="24"/>
        </w:rPr>
      </w:pPr>
      <w:r w:rsidRPr="000F6ADC">
        <w:rPr>
          <w:rFonts w:ascii="Arial" w:hAnsi="Arial" w:cs="Arial"/>
          <w:sz w:val="24"/>
          <w:szCs w:val="24"/>
        </w:rPr>
        <w:t>Objetivos:</w:t>
      </w:r>
      <w:r w:rsidR="00D94E84">
        <w:rPr>
          <w:rFonts w:ascii="Arial" w:hAnsi="Arial" w:cs="Arial"/>
          <w:sz w:val="24"/>
          <w:szCs w:val="24"/>
        </w:rPr>
        <w:t xml:space="preserve"> </w:t>
      </w:r>
    </w:p>
    <w:p w14:paraId="28C5FC1B" w14:textId="2A0A1EFF" w:rsidR="000F6ADC" w:rsidRPr="00D94E84" w:rsidRDefault="000F6ADC" w:rsidP="00774417">
      <w:pPr>
        <w:pStyle w:val="PargrafodaLista"/>
        <w:numPr>
          <w:ilvl w:val="0"/>
          <w:numId w:val="41"/>
        </w:numPr>
        <w:spacing w:after="0" w:line="360" w:lineRule="auto"/>
        <w:jc w:val="both"/>
        <w:rPr>
          <w:rFonts w:ascii="Arial" w:hAnsi="Arial" w:cs="Arial"/>
          <w:sz w:val="24"/>
          <w:szCs w:val="24"/>
        </w:rPr>
      </w:pPr>
      <w:r w:rsidRPr="00D94E84">
        <w:rPr>
          <w:rFonts w:ascii="Arial" w:hAnsi="Arial" w:cs="Arial"/>
          <w:sz w:val="24"/>
          <w:szCs w:val="24"/>
        </w:rPr>
        <w:t>Compreender o contexto do mundo do trabalho e as competências exigidas</w:t>
      </w:r>
      <w:r w:rsidR="00D94E84">
        <w:rPr>
          <w:rFonts w:ascii="Arial" w:hAnsi="Arial" w:cs="Arial"/>
          <w:sz w:val="24"/>
          <w:szCs w:val="24"/>
        </w:rPr>
        <w:t>;</w:t>
      </w:r>
    </w:p>
    <w:p w14:paraId="4E655360" w14:textId="6153F6C6" w:rsidR="000F6ADC" w:rsidRPr="00D94E84" w:rsidRDefault="000F6ADC" w:rsidP="00774417">
      <w:pPr>
        <w:pStyle w:val="PargrafodaLista"/>
        <w:numPr>
          <w:ilvl w:val="0"/>
          <w:numId w:val="41"/>
        </w:numPr>
        <w:spacing w:after="0" w:line="360" w:lineRule="auto"/>
        <w:jc w:val="both"/>
        <w:rPr>
          <w:rFonts w:ascii="Arial" w:hAnsi="Arial" w:cs="Arial"/>
          <w:sz w:val="24"/>
          <w:szCs w:val="24"/>
        </w:rPr>
      </w:pPr>
      <w:r w:rsidRPr="00D94E84">
        <w:rPr>
          <w:rFonts w:ascii="Arial" w:hAnsi="Arial" w:cs="Arial"/>
          <w:sz w:val="24"/>
          <w:szCs w:val="24"/>
        </w:rPr>
        <w:t>Conhecer a legislação profissional e as atribuições do Técnico em Radiologia</w:t>
      </w:r>
      <w:r w:rsidR="00D94E84">
        <w:rPr>
          <w:rFonts w:ascii="Arial" w:hAnsi="Arial" w:cs="Arial"/>
          <w:sz w:val="24"/>
          <w:szCs w:val="24"/>
        </w:rPr>
        <w:t>;</w:t>
      </w:r>
    </w:p>
    <w:p w14:paraId="203C733A" w14:textId="6D2EF779" w:rsidR="000F6ADC" w:rsidRPr="00D94E84" w:rsidRDefault="000F6ADC" w:rsidP="00774417">
      <w:pPr>
        <w:pStyle w:val="PargrafodaLista"/>
        <w:numPr>
          <w:ilvl w:val="0"/>
          <w:numId w:val="41"/>
        </w:numPr>
        <w:spacing w:after="0" w:line="360" w:lineRule="auto"/>
        <w:jc w:val="both"/>
        <w:rPr>
          <w:rFonts w:ascii="Arial" w:hAnsi="Arial" w:cs="Arial"/>
          <w:sz w:val="24"/>
          <w:szCs w:val="24"/>
        </w:rPr>
      </w:pPr>
      <w:r w:rsidRPr="00D94E84">
        <w:rPr>
          <w:rFonts w:ascii="Arial" w:hAnsi="Arial" w:cs="Arial"/>
          <w:sz w:val="24"/>
          <w:szCs w:val="24"/>
        </w:rPr>
        <w:t>Internalizar princípios éticos e valores profissionais</w:t>
      </w:r>
      <w:r w:rsidR="00D94E84">
        <w:rPr>
          <w:rFonts w:ascii="Arial" w:hAnsi="Arial" w:cs="Arial"/>
          <w:sz w:val="24"/>
          <w:szCs w:val="24"/>
        </w:rPr>
        <w:t>;</w:t>
      </w:r>
    </w:p>
    <w:p w14:paraId="4A1D3A62" w14:textId="3DD8CC3A" w:rsidR="000F6ADC" w:rsidRPr="00D94E84" w:rsidRDefault="000F6ADC" w:rsidP="00774417">
      <w:pPr>
        <w:pStyle w:val="PargrafodaLista"/>
        <w:numPr>
          <w:ilvl w:val="0"/>
          <w:numId w:val="41"/>
        </w:numPr>
        <w:spacing w:after="0" w:line="360" w:lineRule="auto"/>
        <w:jc w:val="both"/>
        <w:rPr>
          <w:rFonts w:ascii="Arial" w:hAnsi="Arial" w:cs="Arial"/>
          <w:sz w:val="24"/>
          <w:szCs w:val="24"/>
        </w:rPr>
      </w:pPr>
      <w:r w:rsidRPr="00D94E84">
        <w:rPr>
          <w:rFonts w:ascii="Arial" w:hAnsi="Arial" w:cs="Arial"/>
          <w:sz w:val="24"/>
          <w:szCs w:val="24"/>
        </w:rPr>
        <w:t>Desenvolver postura empreendedora e visão de negócios</w:t>
      </w:r>
      <w:r w:rsidR="00D94E84">
        <w:rPr>
          <w:rFonts w:ascii="Arial" w:hAnsi="Arial" w:cs="Arial"/>
          <w:sz w:val="24"/>
          <w:szCs w:val="24"/>
        </w:rPr>
        <w:t>;</w:t>
      </w:r>
    </w:p>
    <w:p w14:paraId="5E5591EC" w14:textId="411F9CDF" w:rsidR="000F6ADC" w:rsidRPr="00D94E84" w:rsidRDefault="000F6ADC" w:rsidP="00774417">
      <w:pPr>
        <w:pStyle w:val="PargrafodaLista"/>
        <w:numPr>
          <w:ilvl w:val="0"/>
          <w:numId w:val="41"/>
        </w:numPr>
        <w:spacing w:after="0" w:line="360" w:lineRule="auto"/>
        <w:jc w:val="both"/>
        <w:rPr>
          <w:rFonts w:ascii="Arial" w:hAnsi="Arial" w:cs="Arial"/>
          <w:sz w:val="24"/>
          <w:szCs w:val="24"/>
        </w:rPr>
      </w:pPr>
      <w:r w:rsidRPr="00D94E84">
        <w:rPr>
          <w:rFonts w:ascii="Arial" w:hAnsi="Arial" w:cs="Arial"/>
          <w:sz w:val="24"/>
          <w:szCs w:val="24"/>
        </w:rPr>
        <w:t>Planejar estratégias de desenvolvimento profissional</w:t>
      </w:r>
      <w:r w:rsidR="00D94E84">
        <w:rPr>
          <w:rFonts w:ascii="Arial" w:hAnsi="Arial" w:cs="Arial"/>
          <w:sz w:val="24"/>
          <w:szCs w:val="24"/>
        </w:rPr>
        <w:t>.</w:t>
      </w:r>
    </w:p>
    <w:p w14:paraId="13CC0026" w14:textId="77777777" w:rsidR="000F6ADC" w:rsidRPr="000F6ADC" w:rsidRDefault="000F6ADC" w:rsidP="000F6ADC">
      <w:pPr>
        <w:spacing w:after="0" w:line="360" w:lineRule="auto"/>
        <w:jc w:val="both"/>
        <w:rPr>
          <w:rFonts w:ascii="Arial" w:hAnsi="Arial" w:cs="Arial"/>
          <w:sz w:val="24"/>
          <w:szCs w:val="24"/>
        </w:rPr>
      </w:pPr>
    </w:p>
    <w:p w14:paraId="142E7D7C" w14:textId="39046081" w:rsidR="000F6ADC" w:rsidRPr="000F6ADC" w:rsidRDefault="00D94E84" w:rsidP="00D94E84">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Conteúdo Programático:</w:t>
      </w:r>
    </w:p>
    <w:p w14:paraId="5690C30E" w14:textId="0E4160CC"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lastRenderedPageBreak/>
        <w:t>Mundo do trabalho: transformações tecnológicas, globalização, novas competências</w:t>
      </w:r>
      <w:r w:rsidR="00770DB3">
        <w:rPr>
          <w:rFonts w:ascii="Arial" w:hAnsi="Arial" w:cs="Arial"/>
          <w:sz w:val="24"/>
          <w:szCs w:val="24"/>
        </w:rPr>
        <w:t>;</w:t>
      </w:r>
    </w:p>
    <w:p w14:paraId="0A97D518" w14:textId="7D2B17DF"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Empregabilidade: competências técnicas, comportamentais e emocionais</w:t>
      </w:r>
      <w:r w:rsidR="00770DB3">
        <w:rPr>
          <w:rFonts w:ascii="Arial" w:hAnsi="Arial" w:cs="Arial"/>
          <w:sz w:val="24"/>
          <w:szCs w:val="24"/>
        </w:rPr>
        <w:t>;</w:t>
      </w:r>
    </w:p>
    <w:p w14:paraId="7DD6A77F" w14:textId="793FB4D4"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Relações de trabalho: CLT, direitos e deveres trabalhistas</w:t>
      </w:r>
      <w:r w:rsidR="00770DB3">
        <w:rPr>
          <w:rFonts w:ascii="Arial" w:hAnsi="Arial" w:cs="Arial"/>
          <w:sz w:val="24"/>
          <w:szCs w:val="24"/>
        </w:rPr>
        <w:t>;</w:t>
      </w:r>
    </w:p>
    <w:p w14:paraId="2EE4B2AB" w14:textId="767E9D77"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Legislação profissional específica:</w:t>
      </w:r>
    </w:p>
    <w:p w14:paraId="16A70398" w14:textId="1C091BBC" w:rsidR="000F6ADC" w:rsidRPr="00D94E84" w:rsidRDefault="000F6ADC" w:rsidP="00774417">
      <w:pPr>
        <w:pStyle w:val="PargrafodaLista"/>
        <w:numPr>
          <w:ilvl w:val="0"/>
          <w:numId w:val="43"/>
        </w:numPr>
        <w:spacing w:after="0" w:line="360" w:lineRule="auto"/>
        <w:jc w:val="both"/>
        <w:rPr>
          <w:rFonts w:ascii="Arial" w:hAnsi="Arial" w:cs="Arial"/>
          <w:sz w:val="24"/>
          <w:szCs w:val="24"/>
        </w:rPr>
      </w:pPr>
      <w:r w:rsidRPr="00D94E84">
        <w:rPr>
          <w:rFonts w:ascii="Arial" w:hAnsi="Arial" w:cs="Arial"/>
          <w:sz w:val="24"/>
          <w:szCs w:val="24"/>
        </w:rPr>
        <w:t>Lei 7.394/1985: regulamentação da profissão de Técnico em Radiologia</w:t>
      </w:r>
      <w:r w:rsidR="00770DB3">
        <w:rPr>
          <w:rFonts w:ascii="Arial" w:hAnsi="Arial" w:cs="Arial"/>
          <w:sz w:val="24"/>
          <w:szCs w:val="24"/>
        </w:rPr>
        <w:t>;</w:t>
      </w:r>
    </w:p>
    <w:p w14:paraId="20419DE9" w14:textId="2479B25F" w:rsidR="000F6ADC" w:rsidRPr="00D94E84" w:rsidRDefault="000F6ADC" w:rsidP="00774417">
      <w:pPr>
        <w:pStyle w:val="PargrafodaLista"/>
        <w:numPr>
          <w:ilvl w:val="0"/>
          <w:numId w:val="43"/>
        </w:numPr>
        <w:spacing w:after="0" w:line="360" w:lineRule="auto"/>
        <w:jc w:val="both"/>
        <w:rPr>
          <w:rFonts w:ascii="Arial" w:hAnsi="Arial" w:cs="Arial"/>
          <w:sz w:val="24"/>
          <w:szCs w:val="24"/>
        </w:rPr>
      </w:pPr>
      <w:r w:rsidRPr="00D94E84">
        <w:rPr>
          <w:rFonts w:ascii="Arial" w:hAnsi="Arial" w:cs="Arial"/>
          <w:sz w:val="24"/>
          <w:szCs w:val="24"/>
        </w:rPr>
        <w:t>Decreto 92.790/1986: regulamentação da Lei 7.394/85</w:t>
      </w:r>
      <w:r w:rsidR="00770DB3">
        <w:rPr>
          <w:rFonts w:ascii="Arial" w:hAnsi="Arial" w:cs="Arial"/>
          <w:sz w:val="24"/>
          <w:szCs w:val="24"/>
        </w:rPr>
        <w:t>;</w:t>
      </w:r>
    </w:p>
    <w:p w14:paraId="1053B642" w14:textId="6BBCAD64" w:rsidR="000F6ADC" w:rsidRPr="00D94E84" w:rsidRDefault="000F6ADC" w:rsidP="00774417">
      <w:pPr>
        <w:pStyle w:val="PargrafodaLista"/>
        <w:numPr>
          <w:ilvl w:val="0"/>
          <w:numId w:val="43"/>
        </w:numPr>
        <w:spacing w:after="0" w:line="360" w:lineRule="auto"/>
        <w:jc w:val="both"/>
        <w:rPr>
          <w:rFonts w:ascii="Arial" w:hAnsi="Arial" w:cs="Arial"/>
          <w:sz w:val="24"/>
          <w:szCs w:val="24"/>
        </w:rPr>
      </w:pPr>
      <w:r w:rsidRPr="00D94E84">
        <w:rPr>
          <w:rFonts w:ascii="Arial" w:hAnsi="Arial" w:cs="Arial"/>
          <w:sz w:val="24"/>
          <w:szCs w:val="24"/>
        </w:rPr>
        <w:t>As cinco habilitações do Técnico em Radiologia (Radiologia Médica, Industrial, Saúde Dental, Radioterapia, Medicina Nuclear)</w:t>
      </w:r>
      <w:r w:rsidR="00770DB3">
        <w:rPr>
          <w:rFonts w:ascii="Arial" w:hAnsi="Arial" w:cs="Arial"/>
          <w:sz w:val="24"/>
          <w:szCs w:val="24"/>
        </w:rPr>
        <w:t>;</w:t>
      </w:r>
    </w:p>
    <w:p w14:paraId="7683C7CF" w14:textId="4054CF16" w:rsidR="000F6ADC" w:rsidRPr="00D94E84" w:rsidRDefault="000F6ADC" w:rsidP="00774417">
      <w:pPr>
        <w:pStyle w:val="PargrafodaLista"/>
        <w:numPr>
          <w:ilvl w:val="0"/>
          <w:numId w:val="43"/>
        </w:numPr>
        <w:spacing w:after="0" w:line="360" w:lineRule="auto"/>
        <w:jc w:val="both"/>
        <w:rPr>
          <w:rFonts w:ascii="Arial" w:hAnsi="Arial" w:cs="Arial"/>
          <w:sz w:val="24"/>
          <w:szCs w:val="24"/>
        </w:rPr>
      </w:pPr>
      <w:r w:rsidRPr="00D94E84">
        <w:rPr>
          <w:rFonts w:ascii="Arial" w:hAnsi="Arial" w:cs="Arial"/>
          <w:sz w:val="24"/>
          <w:szCs w:val="24"/>
        </w:rPr>
        <w:t>Atribuições e limites de atuação profissional</w:t>
      </w:r>
      <w:r w:rsidR="00770DB3">
        <w:rPr>
          <w:rFonts w:ascii="Arial" w:hAnsi="Arial" w:cs="Arial"/>
          <w:sz w:val="24"/>
          <w:szCs w:val="24"/>
        </w:rPr>
        <w:t>;</w:t>
      </w:r>
    </w:p>
    <w:p w14:paraId="38953521" w14:textId="10995F47"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CONTER (Conselho Nacional de Técnicos em Radiologia) e CRTR (Conselhos Regionais): estrutura, funções, obrigações do profissional</w:t>
      </w:r>
      <w:r w:rsidR="00770DB3">
        <w:rPr>
          <w:rFonts w:ascii="Arial" w:hAnsi="Arial" w:cs="Arial"/>
          <w:sz w:val="24"/>
          <w:szCs w:val="24"/>
        </w:rPr>
        <w:t>;</w:t>
      </w:r>
    </w:p>
    <w:p w14:paraId="48DEBDC9" w14:textId="5E428AFF" w:rsidR="000F6ADC" w:rsidRPr="00770DB3"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Código de Ética dos Profissionais das Técnicas Radiológicas:</w:t>
      </w:r>
      <w:r w:rsidR="00770DB3">
        <w:rPr>
          <w:rFonts w:ascii="Arial" w:hAnsi="Arial" w:cs="Arial"/>
          <w:sz w:val="24"/>
          <w:szCs w:val="24"/>
        </w:rPr>
        <w:t xml:space="preserve"> p</w:t>
      </w:r>
      <w:r w:rsidRPr="00770DB3">
        <w:rPr>
          <w:rFonts w:ascii="Arial" w:hAnsi="Arial" w:cs="Arial"/>
          <w:sz w:val="24"/>
          <w:szCs w:val="24"/>
        </w:rPr>
        <w:t>rincípios fundamentais</w:t>
      </w:r>
      <w:r w:rsidR="00770DB3">
        <w:rPr>
          <w:rFonts w:ascii="Arial" w:hAnsi="Arial" w:cs="Arial"/>
          <w:sz w:val="24"/>
          <w:szCs w:val="24"/>
        </w:rPr>
        <w:t>; d</w:t>
      </w:r>
      <w:r w:rsidRPr="00770DB3">
        <w:rPr>
          <w:rFonts w:ascii="Arial" w:hAnsi="Arial" w:cs="Arial"/>
          <w:sz w:val="24"/>
          <w:szCs w:val="24"/>
        </w:rPr>
        <w:t>ireitos e deveres</w:t>
      </w:r>
      <w:r w:rsidR="00770DB3">
        <w:rPr>
          <w:rFonts w:ascii="Arial" w:hAnsi="Arial" w:cs="Arial"/>
          <w:sz w:val="24"/>
          <w:szCs w:val="24"/>
        </w:rPr>
        <w:t>; p</w:t>
      </w:r>
      <w:r w:rsidRPr="00770DB3">
        <w:rPr>
          <w:rFonts w:ascii="Arial" w:hAnsi="Arial" w:cs="Arial"/>
          <w:sz w:val="24"/>
          <w:szCs w:val="24"/>
        </w:rPr>
        <w:t>roibições e infrações éticas</w:t>
      </w:r>
      <w:r w:rsidR="00770DB3">
        <w:rPr>
          <w:rFonts w:ascii="Arial" w:hAnsi="Arial" w:cs="Arial"/>
          <w:sz w:val="24"/>
          <w:szCs w:val="24"/>
        </w:rPr>
        <w:t>; p</w:t>
      </w:r>
      <w:r w:rsidRPr="00770DB3">
        <w:rPr>
          <w:rFonts w:ascii="Arial" w:hAnsi="Arial" w:cs="Arial"/>
          <w:sz w:val="24"/>
          <w:szCs w:val="24"/>
        </w:rPr>
        <w:t>rocesso ético-disciplinar</w:t>
      </w:r>
      <w:r w:rsidR="00770DB3">
        <w:rPr>
          <w:rFonts w:ascii="Arial" w:hAnsi="Arial" w:cs="Arial"/>
          <w:sz w:val="24"/>
          <w:szCs w:val="24"/>
        </w:rPr>
        <w:t>.</w:t>
      </w:r>
    </w:p>
    <w:p w14:paraId="24239CFE" w14:textId="39DB45BC"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Responsabilidade civil e criminal: erro profissional, negligência, imperícia, imprudência</w:t>
      </w:r>
      <w:r w:rsidR="00770DB3">
        <w:rPr>
          <w:rFonts w:ascii="Arial" w:hAnsi="Arial" w:cs="Arial"/>
          <w:sz w:val="24"/>
          <w:szCs w:val="24"/>
        </w:rPr>
        <w:t>;</w:t>
      </w:r>
    </w:p>
    <w:p w14:paraId="054A6F01" w14:textId="2C0F02C2"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Sigilo profissional e confidencialidade</w:t>
      </w:r>
      <w:r w:rsidR="00770DB3">
        <w:rPr>
          <w:rFonts w:ascii="Arial" w:hAnsi="Arial" w:cs="Arial"/>
          <w:sz w:val="24"/>
          <w:szCs w:val="24"/>
        </w:rPr>
        <w:t>;</w:t>
      </w:r>
    </w:p>
    <w:p w14:paraId="13912BB8" w14:textId="56E98E90"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Relações interprofissionais e trabalho em equipe</w:t>
      </w:r>
      <w:r w:rsidR="00770DB3">
        <w:rPr>
          <w:rFonts w:ascii="Arial" w:hAnsi="Arial" w:cs="Arial"/>
          <w:sz w:val="24"/>
          <w:szCs w:val="24"/>
        </w:rPr>
        <w:t>;</w:t>
      </w:r>
    </w:p>
    <w:p w14:paraId="4346E7B8" w14:textId="590F0C18"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Empreendedorismo: conceitos, perfil empreendedor, identificação de oportunidades</w:t>
      </w:r>
      <w:r w:rsidR="00770DB3">
        <w:rPr>
          <w:rFonts w:ascii="Arial" w:hAnsi="Arial" w:cs="Arial"/>
          <w:sz w:val="24"/>
          <w:szCs w:val="24"/>
        </w:rPr>
        <w:t>;</w:t>
      </w:r>
    </w:p>
    <w:p w14:paraId="12344853" w14:textId="314FD022"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Plano de negócios básico: estudo de viabilidade, aspectos legais, gestão financeira</w:t>
      </w:r>
      <w:r w:rsidR="00770DB3">
        <w:rPr>
          <w:rFonts w:ascii="Arial" w:hAnsi="Arial" w:cs="Arial"/>
          <w:sz w:val="24"/>
          <w:szCs w:val="24"/>
        </w:rPr>
        <w:t>;</w:t>
      </w:r>
    </w:p>
    <w:p w14:paraId="7AC760C1" w14:textId="5DF072E7"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Possibilidades de atuação autônoma: prestação de serviços, consultorias, parcerias</w:t>
      </w:r>
      <w:r w:rsidR="00770DB3">
        <w:rPr>
          <w:rFonts w:ascii="Arial" w:hAnsi="Arial" w:cs="Arial"/>
          <w:sz w:val="24"/>
          <w:szCs w:val="24"/>
        </w:rPr>
        <w:t>;</w:t>
      </w:r>
    </w:p>
    <w:p w14:paraId="4DD7CCB1" w14:textId="6C74FDDA" w:rsidR="000F6ADC" w:rsidRPr="00D94E84" w:rsidRDefault="000F6ADC" w:rsidP="00774417">
      <w:pPr>
        <w:pStyle w:val="PargrafodaLista"/>
        <w:numPr>
          <w:ilvl w:val="0"/>
          <w:numId w:val="42"/>
        </w:numPr>
        <w:spacing w:after="0" w:line="360" w:lineRule="auto"/>
        <w:jc w:val="both"/>
        <w:rPr>
          <w:rFonts w:ascii="Arial" w:hAnsi="Arial" w:cs="Arial"/>
          <w:sz w:val="24"/>
          <w:szCs w:val="24"/>
        </w:rPr>
      </w:pPr>
      <w:r w:rsidRPr="00D94E84">
        <w:rPr>
          <w:rFonts w:ascii="Arial" w:hAnsi="Arial" w:cs="Arial"/>
          <w:sz w:val="24"/>
          <w:szCs w:val="24"/>
        </w:rPr>
        <w:t>Desenvolvimento de carreira: especialização, educação continuada, networking</w:t>
      </w:r>
      <w:r w:rsidR="00770DB3">
        <w:rPr>
          <w:rFonts w:ascii="Arial" w:hAnsi="Arial" w:cs="Arial"/>
          <w:sz w:val="24"/>
          <w:szCs w:val="24"/>
        </w:rPr>
        <w:t>.</w:t>
      </w:r>
    </w:p>
    <w:p w14:paraId="6AD47073" w14:textId="77777777" w:rsidR="000F6ADC" w:rsidRPr="000F6ADC" w:rsidRDefault="000F6ADC" w:rsidP="000F6ADC">
      <w:pPr>
        <w:spacing w:after="0" w:line="360" w:lineRule="auto"/>
        <w:jc w:val="both"/>
        <w:rPr>
          <w:rFonts w:ascii="Arial" w:hAnsi="Arial" w:cs="Arial"/>
          <w:sz w:val="24"/>
          <w:szCs w:val="24"/>
        </w:rPr>
      </w:pPr>
    </w:p>
    <w:p w14:paraId="7E130E58" w14:textId="2AA3E393" w:rsidR="000F6ADC" w:rsidRPr="000F6ADC" w:rsidRDefault="00D94E84" w:rsidP="000F6ADC">
      <w:pPr>
        <w:spacing w:after="0"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000F6ADC" w:rsidRPr="000F6ADC">
        <w:rPr>
          <w:rFonts w:ascii="Arial" w:hAnsi="Arial" w:cs="Arial"/>
          <w:sz w:val="24"/>
          <w:szCs w:val="24"/>
        </w:rPr>
        <w:t>Metodologia:</w:t>
      </w:r>
      <w:r>
        <w:rPr>
          <w:rFonts w:ascii="Arial" w:hAnsi="Arial" w:cs="Arial"/>
          <w:sz w:val="24"/>
          <w:szCs w:val="24"/>
        </w:rPr>
        <w:t xml:space="preserve"> a</w:t>
      </w:r>
      <w:r w:rsidR="000F6ADC" w:rsidRPr="000F6ADC">
        <w:rPr>
          <w:rFonts w:ascii="Arial" w:hAnsi="Arial" w:cs="Arial"/>
          <w:sz w:val="24"/>
          <w:szCs w:val="24"/>
        </w:rPr>
        <w:t>ulas expositivas e dialogadas</w:t>
      </w:r>
      <w:r>
        <w:rPr>
          <w:rFonts w:ascii="Arial" w:hAnsi="Arial" w:cs="Arial"/>
          <w:sz w:val="24"/>
          <w:szCs w:val="24"/>
        </w:rPr>
        <w:t>; l</w:t>
      </w:r>
      <w:r w:rsidR="000F6ADC" w:rsidRPr="000F6ADC">
        <w:rPr>
          <w:rFonts w:ascii="Arial" w:hAnsi="Arial" w:cs="Arial"/>
          <w:sz w:val="24"/>
          <w:szCs w:val="24"/>
        </w:rPr>
        <w:t>eitura e discussão de legislação profissional</w:t>
      </w:r>
      <w:r>
        <w:rPr>
          <w:rFonts w:ascii="Arial" w:hAnsi="Arial" w:cs="Arial"/>
          <w:sz w:val="24"/>
          <w:szCs w:val="24"/>
        </w:rPr>
        <w:t>; e</w:t>
      </w:r>
      <w:r w:rsidR="000F6ADC" w:rsidRPr="000F6ADC">
        <w:rPr>
          <w:rFonts w:ascii="Arial" w:hAnsi="Arial" w:cs="Arial"/>
          <w:sz w:val="24"/>
          <w:szCs w:val="24"/>
        </w:rPr>
        <w:t>studos de caso sobre dilemas éticos</w:t>
      </w:r>
      <w:r>
        <w:rPr>
          <w:rFonts w:ascii="Arial" w:hAnsi="Arial" w:cs="Arial"/>
          <w:sz w:val="24"/>
          <w:szCs w:val="24"/>
        </w:rPr>
        <w:t>; p</w:t>
      </w:r>
      <w:r w:rsidR="000F6ADC" w:rsidRPr="000F6ADC">
        <w:rPr>
          <w:rFonts w:ascii="Arial" w:hAnsi="Arial" w:cs="Arial"/>
          <w:sz w:val="24"/>
          <w:szCs w:val="24"/>
        </w:rPr>
        <w:t>alestras com profissionais da área</w:t>
      </w:r>
      <w:r>
        <w:rPr>
          <w:rFonts w:ascii="Arial" w:hAnsi="Arial" w:cs="Arial"/>
          <w:sz w:val="24"/>
          <w:szCs w:val="24"/>
        </w:rPr>
        <w:t>; d</w:t>
      </w:r>
      <w:r w:rsidR="000F6ADC" w:rsidRPr="000F6ADC">
        <w:rPr>
          <w:rFonts w:ascii="Arial" w:hAnsi="Arial" w:cs="Arial"/>
          <w:sz w:val="24"/>
          <w:szCs w:val="24"/>
        </w:rPr>
        <w:t>esenvolvimento de plano de carreira individual</w:t>
      </w:r>
      <w:r>
        <w:rPr>
          <w:rFonts w:ascii="Arial" w:hAnsi="Arial" w:cs="Arial"/>
          <w:sz w:val="24"/>
          <w:szCs w:val="24"/>
        </w:rPr>
        <w:t>.</w:t>
      </w:r>
    </w:p>
    <w:p w14:paraId="4BE3CD4A" w14:textId="77777777" w:rsidR="00A513BC" w:rsidRPr="00243BB6" w:rsidRDefault="00A513BC" w:rsidP="00A513BC">
      <w:pPr>
        <w:spacing w:before="120" w:after="120" w:line="360" w:lineRule="auto"/>
        <w:ind w:firstLine="708"/>
        <w:jc w:val="both"/>
        <w:rPr>
          <w:bCs/>
        </w:rPr>
      </w:pPr>
      <w:r>
        <w:rPr>
          <w:rFonts w:ascii="Arial" w:hAnsi="Arial"/>
          <w:bCs/>
          <w:sz w:val="24"/>
        </w:rPr>
        <w:t>Critérios de Avaliação:</w:t>
      </w:r>
    </w:p>
    <w:p w14:paraId="7D477DCD" w14:textId="379E9AF4" w:rsidR="00A513BC" w:rsidRDefault="00A513BC" w:rsidP="00A513BC">
      <w:pPr>
        <w:spacing w:before="120" w:after="120" w:line="360" w:lineRule="auto"/>
        <w:jc w:val="both"/>
        <w:rPr>
          <w:rFonts w:ascii="Arial" w:hAnsi="Arial"/>
          <w:sz w:val="24"/>
        </w:rPr>
      </w:pPr>
      <w:r>
        <w:rPr>
          <w:rFonts w:ascii="Arial" w:hAnsi="Arial"/>
          <w:sz w:val="24"/>
        </w:rPr>
        <w:t xml:space="preserve"> </w:t>
      </w:r>
      <w:r>
        <w:rPr>
          <w:rFonts w:ascii="Arial" w:hAnsi="Arial"/>
          <w:sz w:val="24"/>
        </w:rPr>
        <w:tab/>
        <w:t>Avaliação teórica bimestral presencial mista (individual): contendo questões dissertativas e testes, com valor máximo de 7,0 pontos, com questões abertas e fechadas contendo valores específicos.</w:t>
      </w:r>
      <w:r>
        <w:rPr>
          <w:rFonts w:ascii="Arial" w:hAnsi="Arial"/>
          <w:sz w:val="24"/>
        </w:rPr>
        <w:tab/>
      </w:r>
      <w:r>
        <w:rPr>
          <w:rFonts w:ascii="Arial" w:hAnsi="Arial"/>
          <w:sz w:val="24"/>
        </w:rPr>
        <w:br/>
        <w:t xml:space="preserve"> </w:t>
      </w:r>
      <w:r>
        <w:rPr>
          <w:rFonts w:ascii="Arial" w:hAnsi="Arial"/>
          <w:sz w:val="24"/>
        </w:rPr>
        <w:tab/>
        <w:t>Confecção e entrega de trabalho escrito ou apresentação de seminário (individual ou em grupo): confecção segundo as normas da disciplina, este trabalho terá valor máximo de 3,0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t xml:space="preserve"> </w:t>
      </w:r>
      <w:r>
        <w:rPr>
          <w:rFonts w:ascii="Arial" w:hAnsi="Arial"/>
          <w:sz w:val="24"/>
        </w:rPr>
        <w:tab/>
        <w:t>Avaliações substitutivas referentes ao primeiro e segundo bimestres terão peso máximo de 10,0 pontos possíveis, sem trabalhos escritos a serem entregues como complementação de notas, contendo questões abertas e fechadas com valores específicos.</w:t>
      </w:r>
      <w:r w:rsidR="00610DBD">
        <w:rPr>
          <w:rFonts w:ascii="Arial" w:hAnsi="Arial"/>
          <w:sz w:val="24"/>
        </w:rPr>
        <w:tab/>
      </w:r>
      <w:r>
        <w:rPr>
          <w:rFonts w:ascii="Arial" w:hAnsi="Arial"/>
          <w:sz w:val="24"/>
        </w:rPr>
        <w:br/>
        <w:t xml:space="preserve"> </w:t>
      </w:r>
      <w:r>
        <w:rPr>
          <w:rFonts w:ascii="Arial" w:hAnsi="Arial"/>
          <w:sz w:val="24"/>
        </w:rPr>
        <w:tab/>
        <w:t>Avaliação exame, com peso de 10,0 pontos possíveis e caráter acumulativo, contendo questões abertas e fechadas, sem complementação de trabalho escrito.</w:t>
      </w:r>
      <w:r w:rsidR="00610DBD">
        <w:rPr>
          <w:rFonts w:ascii="Arial" w:hAnsi="Arial"/>
          <w:sz w:val="24"/>
        </w:rPr>
        <w:tab/>
      </w:r>
      <w:r>
        <w:rPr>
          <w:rFonts w:ascii="Arial" w:hAnsi="Arial"/>
          <w:sz w:val="24"/>
        </w:rPr>
        <w:br/>
        <w:t xml:space="preserve"> </w:t>
      </w:r>
      <w:r>
        <w:rPr>
          <w:rFonts w:ascii="Arial" w:hAnsi="Arial"/>
          <w:sz w:val="24"/>
        </w:rPr>
        <w:tab/>
        <w:t>Ainda são critérios de avaliação: presença, pontualidade, educação mínima necessária,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t xml:space="preserve"> </w:t>
      </w:r>
      <w:r>
        <w:rPr>
          <w:rFonts w:ascii="Arial" w:hAnsi="Arial"/>
          <w:sz w:val="24"/>
        </w:rPr>
        <w:tab/>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12870D2E" w14:textId="77777777" w:rsidR="000F6ADC" w:rsidRPr="000F6ADC" w:rsidRDefault="000F6ADC" w:rsidP="000F6ADC">
      <w:pPr>
        <w:spacing w:after="0" w:line="360" w:lineRule="auto"/>
        <w:jc w:val="both"/>
        <w:rPr>
          <w:rFonts w:ascii="Arial" w:hAnsi="Arial" w:cs="Arial"/>
          <w:sz w:val="24"/>
          <w:szCs w:val="24"/>
        </w:rPr>
      </w:pPr>
    </w:p>
    <w:p w14:paraId="695F6687" w14:textId="21EC4EC2" w:rsidR="000F6ADC" w:rsidRPr="000F6ADC" w:rsidRDefault="00A275AF" w:rsidP="000F6ADC">
      <w:pPr>
        <w:spacing w:after="0" w:line="360" w:lineRule="auto"/>
        <w:jc w:val="both"/>
        <w:rPr>
          <w:rFonts w:ascii="Arial" w:hAnsi="Arial" w:cs="Arial"/>
          <w:sz w:val="24"/>
          <w:szCs w:val="24"/>
        </w:rPr>
      </w:pPr>
      <w:r>
        <w:rPr>
          <w:rFonts w:ascii="Arial" w:hAnsi="Arial" w:cs="Arial"/>
          <w:sz w:val="24"/>
          <w:szCs w:val="24"/>
        </w:rPr>
        <w:t>8</w:t>
      </w:r>
      <w:r w:rsidRPr="000F6ADC">
        <w:rPr>
          <w:rFonts w:ascii="Arial" w:hAnsi="Arial" w:cs="Arial"/>
          <w:sz w:val="24"/>
          <w:szCs w:val="24"/>
        </w:rPr>
        <w:t xml:space="preserve">.1.4 </w:t>
      </w:r>
      <w:r>
        <w:rPr>
          <w:rFonts w:ascii="Arial" w:hAnsi="Arial" w:cs="Arial"/>
          <w:sz w:val="24"/>
          <w:szCs w:val="24"/>
        </w:rPr>
        <w:tab/>
      </w:r>
      <w:r w:rsidR="000F6ADC" w:rsidRPr="000F6ADC">
        <w:rPr>
          <w:rFonts w:ascii="Arial" w:hAnsi="Arial" w:cs="Arial"/>
          <w:sz w:val="24"/>
          <w:szCs w:val="24"/>
        </w:rPr>
        <w:t>SUS E POLÍTICAS PÚBLICAS DE SAÚDE</w:t>
      </w:r>
    </w:p>
    <w:p w14:paraId="246E3D9E" w14:textId="76C54E22" w:rsidR="000F6ADC" w:rsidRPr="000F6ADC" w:rsidRDefault="000F6ADC" w:rsidP="000F6ADC">
      <w:pPr>
        <w:spacing w:after="0" w:line="360" w:lineRule="auto"/>
        <w:jc w:val="both"/>
        <w:rPr>
          <w:rFonts w:ascii="Arial" w:hAnsi="Arial" w:cs="Arial"/>
          <w:sz w:val="24"/>
          <w:szCs w:val="24"/>
        </w:rPr>
      </w:pPr>
      <w:r w:rsidRPr="000F6ADC">
        <w:rPr>
          <w:rFonts w:ascii="Arial" w:hAnsi="Arial" w:cs="Arial"/>
          <w:sz w:val="24"/>
          <w:szCs w:val="24"/>
        </w:rPr>
        <w:t>Carga Horária</w:t>
      </w:r>
      <w:r w:rsidR="00D94E84">
        <w:rPr>
          <w:rFonts w:ascii="Arial" w:hAnsi="Arial" w:cs="Arial"/>
          <w:sz w:val="24"/>
          <w:szCs w:val="24"/>
        </w:rPr>
        <w:t>:</w:t>
      </w:r>
      <w:r w:rsidRPr="000F6ADC">
        <w:rPr>
          <w:rFonts w:ascii="Arial" w:hAnsi="Arial" w:cs="Arial"/>
          <w:sz w:val="24"/>
          <w:szCs w:val="24"/>
        </w:rPr>
        <w:t xml:space="preserve"> 30 horas (teoria)</w:t>
      </w:r>
    </w:p>
    <w:p w14:paraId="343EAC0B" w14:textId="77777777" w:rsidR="000F6ADC" w:rsidRPr="000F6ADC" w:rsidRDefault="000F6ADC" w:rsidP="000F6ADC">
      <w:pPr>
        <w:spacing w:after="0" w:line="360" w:lineRule="auto"/>
        <w:jc w:val="both"/>
        <w:rPr>
          <w:rFonts w:ascii="Arial" w:hAnsi="Arial" w:cs="Arial"/>
          <w:sz w:val="24"/>
          <w:szCs w:val="24"/>
        </w:rPr>
      </w:pPr>
    </w:p>
    <w:p w14:paraId="169ECA18" w14:textId="77777777" w:rsidR="002543B3" w:rsidRDefault="002543B3"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Ementa:</w:t>
      </w:r>
      <w:r>
        <w:rPr>
          <w:rFonts w:ascii="Arial" w:hAnsi="Arial" w:cs="Arial"/>
          <w:sz w:val="24"/>
          <w:szCs w:val="24"/>
        </w:rPr>
        <w:t xml:space="preserve"> p</w:t>
      </w:r>
      <w:r w:rsidR="000F6ADC" w:rsidRPr="000F6ADC">
        <w:rPr>
          <w:rFonts w:ascii="Arial" w:hAnsi="Arial" w:cs="Arial"/>
          <w:sz w:val="24"/>
          <w:szCs w:val="24"/>
        </w:rPr>
        <w:t>olíticas de saúde no Brasil: evolução histórica, modelos de atenção à saúde. Sistema Único de Saúde (SUS): princípios doutrinários (universalidade, equidade, integralidade) e organizacionais (descentralização, regionalização, hierarquização, participação social). Legislação do SUS: Constituição Federal de 1988, Leis 8.080/90 e 8.142/90. Níveis de atenção à saúde: atenção primária, secundária e terciária. Redes de Atenção à Saúde (RAS). Programas e políticas de diagnóstico por imagem no SUS. Humanização na saúde: Política Nacional de Humanização (PNH). Direitos dos usuários do SUS. Determinantes sociais da saúde. O papel do Técnico em Radiologia no contexto do SUS.</w:t>
      </w:r>
    </w:p>
    <w:p w14:paraId="1121AE4D" w14:textId="77777777" w:rsidR="002543B3" w:rsidRDefault="002543B3" w:rsidP="000F6ADC">
      <w:pPr>
        <w:spacing w:after="0" w:line="360" w:lineRule="auto"/>
        <w:jc w:val="both"/>
        <w:rPr>
          <w:rFonts w:ascii="Arial" w:hAnsi="Arial" w:cs="Arial"/>
          <w:sz w:val="24"/>
          <w:szCs w:val="24"/>
        </w:rPr>
      </w:pPr>
    </w:p>
    <w:p w14:paraId="6B5B9ED5" w14:textId="03B88245" w:rsidR="000F6ADC" w:rsidRPr="000F6ADC" w:rsidRDefault="002543B3"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Objetivos:</w:t>
      </w:r>
    </w:p>
    <w:p w14:paraId="34E946B8" w14:textId="02734F7E" w:rsidR="000F6ADC" w:rsidRPr="002543B3" w:rsidRDefault="000F6ADC" w:rsidP="00774417">
      <w:pPr>
        <w:pStyle w:val="PargrafodaLista"/>
        <w:numPr>
          <w:ilvl w:val="0"/>
          <w:numId w:val="44"/>
        </w:numPr>
        <w:spacing w:after="0" w:line="360" w:lineRule="auto"/>
        <w:jc w:val="both"/>
        <w:rPr>
          <w:rFonts w:ascii="Arial" w:hAnsi="Arial" w:cs="Arial"/>
          <w:sz w:val="24"/>
          <w:szCs w:val="24"/>
        </w:rPr>
      </w:pPr>
      <w:r w:rsidRPr="002543B3">
        <w:rPr>
          <w:rFonts w:ascii="Arial" w:hAnsi="Arial" w:cs="Arial"/>
          <w:sz w:val="24"/>
          <w:szCs w:val="24"/>
        </w:rPr>
        <w:t>Compreender a organização do sistema de saúde brasileiro</w:t>
      </w:r>
      <w:r w:rsidR="002543B3">
        <w:rPr>
          <w:rFonts w:ascii="Arial" w:hAnsi="Arial" w:cs="Arial"/>
          <w:sz w:val="24"/>
          <w:szCs w:val="24"/>
        </w:rPr>
        <w:t>;</w:t>
      </w:r>
    </w:p>
    <w:p w14:paraId="744AC5B3" w14:textId="1CBD36A5" w:rsidR="000F6ADC" w:rsidRPr="002543B3" w:rsidRDefault="000F6ADC" w:rsidP="00774417">
      <w:pPr>
        <w:pStyle w:val="PargrafodaLista"/>
        <w:numPr>
          <w:ilvl w:val="0"/>
          <w:numId w:val="44"/>
        </w:numPr>
        <w:spacing w:after="0" w:line="360" w:lineRule="auto"/>
        <w:jc w:val="both"/>
        <w:rPr>
          <w:rFonts w:ascii="Arial" w:hAnsi="Arial" w:cs="Arial"/>
          <w:sz w:val="24"/>
          <w:szCs w:val="24"/>
        </w:rPr>
      </w:pPr>
      <w:r w:rsidRPr="002543B3">
        <w:rPr>
          <w:rFonts w:ascii="Arial" w:hAnsi="Arial" w:cs="Arial"/>
          <w:sz w:val="24"/>
          <w:szCs w:val="24"/>
        </w:rPr>
        <w:t>Conhecer os princípios e diretrizes do SUS</w:t>
      </w:r>
      <w:r w:rsidR="002543B3">
        <w:rPr>
          <w:rFonts w:ascii="Arial" w:hAnsi="Arial" w:cs="Arial"/>
          <w:sz w:val="24"/>
          <w:szCs w:val="24"/>
        </w:rPr>
        <w:t>;</w:t>
      </w:r>
    </w:p>
    <w:p w14:paraId="738F6174" w14:textId="21E60F51" w:rsidR="000F6ADC" w:rsidRPr="002543B3" w:rsidRDefault="000F6ADC" w:rsidP="00774417">
      <w:pPr>
        <w:pStyle w:val="PargrafodaLista"/>
        <w:numPr>
          <w:ilvl w:val="0"/>
          <w:numId w:val="44"/>
        </w:numPr>
        <w:spacing w:after="0" w:line="360" w:lineRule="auto"/>
        <w:jc w:val="both"/>
        <w:rPr>
          <w:rFonts w:ascii="Arial" w:hAnsi="Arial" w:cs="Arial"/>
          <w:sz w:val="24"/>
          <w:szCs w:val="24"/>
        </w:rPr>
      </w:pPr>
      <w:r w:rsidRPr="002543B3">
        <w:rPr>
          <w:rFonts w:ascii="Arial" w:hAnsi="Arial" w:cs="Arial"/>
          <w:sz w:val="24"/>
          <w:szCs w:val="24"/>
        </w:rPr>
        <w:t>Reconhecer o papel do Técnico em Radiologia no SUS</w:t>
      </w:r>
      <w:r w:rsidR="002543B3">
        <w:rPr>
          <w:rFonts w:ascii="Arial" w:hAnsi="Arial" w:cs="Arial"/>
          <w:sz w:val="24"/>
          <w:szCs w:val="24"/>
        </w:rPr>
        <w:t>;</w:t>
      </w:r>
    </w:p>
    <w:p w14:paraId="5E9AA20A" w14:textId="11E669D3" w:rsidR="000F6ADC" w:rsidRPr="002543B3" w:rsidRDefault="000F6ADC" w:rsidP="00774417">
      <w:pPr>
        <w:pStyle w:val="PargrafodaLista"/>
        <w:numPr>
          <w:ilvl w:val="0"/>
          <w:numId w:val="44"/>
        </w:numPr>
        <w:spacing w:after="0" w:line="360" w:lineRule="auto"/>
        <w:jc w:val="both"/>
        <w:rPr>
          <w:rFonts w:ascii="Arial" w:hAnsi="Arial" w:cs="Arial"/>
          <w:sz w:val="24"/>
          <w:szCs w:val="24"/>
        </w:rPr>
      </w:pPr>
      <w:r w:rsidRPr="002543B3">
        <w:rPr>
          <w:rFonts w:ascii="Arial" w:hAnsi="Arial" w:cs="Arial"/>
          <w:sz w:val="24"/>
          <w:szCs w:val="24"/>
        </w:rPr>
        <w:t>Valorizar a humanização e os direitos dos usuários</w:t>
      </w:r>
      <w:r w:rsidR="002543B3">
        <w:rPr>
          <w:rFonts w:ascii="Arial" w:hAnsi="Arial" w:cs="Arial"/>
          <w:sz w:val="24"/>
          <w:szCs w:val="24"/>
        </w:rPr>
        <w:t>;</w:t>
      </w:r>
    </w:p>
    <w:p w14:paraId="6D47400F" w14:textId="4F767D7F" w:rsidR="000F6ADC" w:rsidRPr="002543B3" w:rsidRDefault="000F6ADC" w:rsidP="00774417">
      <w:pPr>
        <w:pStyle w:val="PargrafodaLista"/>
        <w:numPr>
          <w:ilvl w:val="0"/>
          <w:numId w:val="44"/>
        </w:numPr>
        <w:spacing w:after="0" w:line="360" w:lineRule="auto"/>
        <w:jc w:val="both"/>
        <w:rPr>
          <w:rFonts w:ascii="Arial" w:hAnsi="Arial" w:cs="Arial"/>
          <w:sz w:val="24"/>
          <w:szCs w:val="24"/>
        </w:rPr>
      </w:pPr>
      <w:r w:rsidRPr="002543B3">
        <w:rPr>
          <w:rFonts w:ascii="Arial" w:hAnsi="Arial" w:cs="Arial"/>
          <w:sz w:val="24"/>
          <w:szCs w:val="24"/>
        </w:rPr>
        <w:t>Atuar em consonância com as políticas públicas de saúde</w:t>
      </w:r>
      <w:r w:rsidR="002543B3">
        <w:rPr>
          <w:rFonts w:ascii="Arial" w:hAnsi="Arial" w:cs="Arial"/>
          <w:sz w:val="24"/>
          <w:szCs w:val="24"/>
        </w:rPr>
        <w:t>.</w:t>
      </w:r>
    </w:p>
    <w:p w14:paraId="617164E7" w14:textId="77777777" w:rsidR="000F6ADC" w:rsidRPr="000F6ADC" w:rsidRDefault="000F6ADC" w:rsidP="000F6ADC">
      <w:pPr>
        <w:spacing w:after="0" w:line="360" w:lineRule="auto"/>
        <w:jc w:val="both"/>
        <w:rPr>
          <w:rFonts w:ascii="Arial" w:hAnsi="Arial" w:cs="Arial"/>
          <w:sz w:val="24"/>
          <w:szCs w:val="24"/>
        </w:rPr>
      </w:pPr>
    </w:p>
    <w:p w14:paraId="5638C9A8" w14:textId="3D384799" w:rsidR="000F6ADC" w:rsidRPr="000F6ADC" w:rsidRDefault="002543B3"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Conteúdo Programático:</w:t>
      </w:r>
    </w:p>
    <w:p w14:paraId="5B9D26C5" w14:textId="2B136BBF"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Evolução histórica das políticas de saúde no Brasil</w:t>
      </w:r>
      <w:r w:rsidR="002543B3">
        <w:rPr>
          <w:rFonts w:ascii="Arial" w:hAnsi="Arial" w:cs="Arial"/>
          <w:sz w:val="24"/>
          <w:szCs w:val="24"/>
        </w:rPr>
        <w:t>;</w:t>
      </w:r>
    </w:p>
    <w:p w14:paraId="36E52D42" w14:textId="23193B3B"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Constituição Federal de 1988: saúde como direito social</w:t>
      </w:r>
      <w:r w:rsidR="002543B3">
        <w:rPr>
          <w:rFonts w:ascii="Arial" w:hAnsi="Arial" w:cs="Arial"/>
          <w:sz w:val="24"/>
          <w:szCs w:val="24"/>
        </w:rPr>
        <w:t>;</w:t>
      </w:r>
    </w:p>
    <w:p w14:paraId="110600B7" w14:textId="0D3184DC"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Sistema Único de Saúde (SUS):</w:t>
      </w:r>
    </w:p>
    <w:p w14:paraId="2E5627C0" w14:textId="5159B96D" w:rsidR="000F6ADC" w:rsidRPr="002543B3" w:rsidRDefault="000F6ADC" w:rsidP="00774417">
      <w:pPr>
        <w:pStyle w:val="PargrafodaLista"/>
        <w:numPr>
          <w:ilvl w:val="0"/>
          <w:numId w:val="46"/>
        </w:numPr>
        <w:spacing w:after="0" w:line="360" w:lineRule="auto"/>
        <w:jc w:val="both"/>
        <w:rPr>
          <w:rFonts w:ascii="Arial" w:hAnsi="Arial" w:cs="Arial"/>
          <w:sz w:val="24"/>
          <w:szCs w:val="24"/>
        </w:rPr>
      </w:pPr>
      <w:r w:rsidRPr="002543B3">
        <w:rPr>
          <w:rFonts w:ascii="Arial" w:hAnsi="Arial" w:cs="Arial"/>
          <w:sz w:val="24"/>
          <w:szCs w:val="24"/>
        </w:rPr>
        <w:t>Princípios doutrinários: universalidade, equidade, integralidade</w:t>
      </w:r>
      <w:r w:rsidR="002543B3">
        <w:rPr>
          <w:rFonts w:ascii="Arial" w:hAnsi="Arial" w:cs="Arial"/>
          <w:sz w:val="24"/>
          <w:szCs w:val="24"/>
        </w:rPr>
        <w:t>;</w:t>
      </w:r>
    </w:p>
    <w:p w14:paraId="3A3FBE3A" w14:textId="7A2B749E" w:rsidR="000F6ADC" w:rsidRPr="002543B3" w:rsidRDefault="000F6ADC" w:rsidP="00774417">
      <w:pPr>
        <w:pStyle w:val="PargrafodaLista"/>
        <w:numPr>
          <w:ilvl w:val="0"/>
          <w:numId w:val="46"/>
        </w:numPr>
        <w:spacing w:after="0" w:line="360" w:lineRule="auto"/>
        <w:jc w:val="both"/>
        <w:rPr>
          <w:rFonts w:ascii="Arial" w:hAnsi="Arial" w:cs="Arial"/>
          <w:sz w:val="24"/>
          <w:szCs w:val="24"/>
        </w:rPr>
      </w:pPr>
      <w:r w:rsidRPr="002543B3">
        <w:rPr>
          <w:rFonts w:ascii="Arial" w:hAnsi="Arial" w:cs="Arial"/>
          <w:sz w:val="24"/>
          <w:szCs w:val="24"/>
        </w:rPr>
        <w:t>Princípios organizacionais: descentralização, regionalização, hierarquização, participação social</w:t>
      </w:r>
      <w:r w:rsidR="002543B3">
        <w:rPr>
          <w:rFonts w:ascii="Arial" w:hAnsi="Arial" w:cs="Arial"/>
          <w:sz w:val="24"/>
          <w:szCs w:val="24"/>
        </w:rPr>
        <w:t>.</w:t>
      </w:r>
    </w:p>
    <w:p w14:paraId="3A7189DE" w14:textId="70BD6320"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Legislação do SUS: Leis 8.080/90 e 8.142/90</w:t>
      </w:r>
      <w:r w:rsidR="002543B3">
        <w:rPr>
          <w:rFonts w:ascii="Arial" w:hAnsi="Arial" w:cs="Arial"/>
          <w:sz w:val="24"/>
          <w:szCs w:val="24"/>
        </w:rPr>
        <w:t>;</w:t>
      </w:r>
    </w:p>
    <w:p w14:paraId="30C2D879" w14:textId="2C90BF9B"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Níveis de atenção à saúde: primária, secundária, terciária</w:t>
      </w:r>
      <w:r w:rsidR="002543B3">
        <w:rPr>
          <w:rFonts w:ascii="Arial" w:hAnsi="Arial" w:cs="Arial"/>
          <w:sz w:val="24"/>
          <w:szCs w:val="24"/>
        </w:rPr>
        <w:t>;</w:t>
      </w:r>
    </w:p>
    <w:p w14:paraId="3DF77718" w14:textId="48137640"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lastRenderedPageBreak/>
        <w:t>Redes de Atenção à Saúde (RAS)</w:t>
      </w:r>
      <w:r w:rsidR="002543B3">
        <w:rPr>
          <w:rFonts w:ascii="Arial" w:hAnsi="Arial" w:cs="Arial"/>
          <w:sz w:val="24"/>
          <w:szCs w:val="24"/>
        </w:rPr>
        <w:t>;</w:t>
      </w:r>
    </w:p>
    <w:p w14:paraId="59A0A517" w14:textId="2DAC4008"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Atenção Primária: Estratégia Saúde da Família (ESF), UBS</w:t>
      </w:r>
      <w:r w:rsidR="002543B3">
        <w:rPr>
          <w:rFonts w:ascii="Arial" w:hAnsi="Arial" w:cs="Arial"/>
          <w:sz w:val="24"/>
          <w:szCs w:val="24"/>
        </w:rPr>
        <w:t>;</w:t>
      </w:r>
    </w:p>
    <w:p w14:paraId="02EA473D" w14:textId="44213106"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Programas de rastreamento e diagnóstico precoce: câncer de mama, tuberculose</w:t>
      </w:r>
      <w:r w:rsidR="002543B3">
        <w:rPr>
          <w:rFonts w:ascii="Arial" w:hAnsi="Arial" w:cs="Arial"/>
          <w:sz w:val="24"/>
          <w:szCs w:val="24"/>
        </w:rPr>
        <w:t>;</w:t>
      </w:r>
    </w:p>
    <w:p w14:paraId="70BBA781" w14:textId="48627CE9"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Política Nacional de Humanização (PNH): princípios e diretrizes</w:t>
      </w:r>
      <w:r w:rsidR="002543B3">
        <w:rPr>
          <w:rFonts w:ascii="Arial" w:hAnsi="Arial" w:cs="Arial"/>
          <w:sz w:val="24"/>
          <w:szCs w:val="24"/>
        </w:rPr>
        <w:t>;</w:t>
      </w:r>
    </w:p>
    <w:p w14:paraId="6A15F07B" w14:textId="055EC64C"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Direitos dos usuários: Carta dos Direitos dos Usuários da Saúde</w:t>
      </w:r>
      <w:r w:rsidR="002543B3">
        <w:rPr>
          <w:rFonts w:ascii="Arial" w:hAnsi="Arial" w:cs="Arial"/>
          <w:sz w:val="24"/>
          <w:szCs w:val="24"/>
        </w:rPr>
        <w:t>;</w:t>
      </w:r>
    </w:p>
    <w:p w14:paraId="66B78FC0" w14:textId="1FEA084F"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Determinantes sociais da saúde e equidade</w:t>
      </w:r>
      <w:r w:rsidR="002543B3">
        <w:rPr>
          <w:rFonts w:ascii="Arial" w:hAnsi="Arial" w:cs="Arial"/>
          <w:sz w:val="24"/>
          <w:szCs w:val="24"/>
        </w:rPr>
        <w:t>;</w:t>
      </w:r>
    </w:p>
    <w:p w14:paraId="2B129643" w14:textId="704D891A" w:rsidR="000F6ADC" w:rsidRPr="002543B3" w:rsidRDefault="000F6ADC" w:rsidP="00774417">
      <w:pPr>
        <w:pStyle w:val="PargrafodaLista"/>
        <w:numPr>
          <w:ilvl w:val="0"/>
          <w:numId w:val="45"/>
        </w:numPr>
        <w:spacing w:after="0" w:line="360" w:lineRule="auto"/>
        <w:jc w:val="both"/>
        <w:rPr>
          <w:rFonts w:ascii="Arial" w:hAnsi="Arial" w:cs="Arial"/>
          <w:sz w:val="24"/>
          <w:szCs w:val="24"/>
        </w:rPr>
      </w:pPr>
      <w:r w:rsidRPr="002543B3">
        <w:rPr>
          <w:rFonts w:ascii="Arial" w:hAnsi="Arial" w:cs="Arial"/>
          <w:sz w:val="24"/>
          <w:szCs w:val="24"/>
        </w:rPr>
        <w:t>O Técnico em Radiologia no contexto do SUS: competências e responsabilidades</w:t>
      </w:r>
      <w:r w:rsidR="002543B3">
        <w:rPr>
          <w:rFonts w:ascii="Arial" w:hAnsi="Arial" w:cs="Arial"/>
          <w:sz w:val="24"/>
          <w:szCs w:val="24"/>
        </w:rPr>
        <w:t>.</w:t>
      </w:r>
    </w:p>
    <w:p w14:paraId="031B5632" w14:textId="77777777" w:rsidR="000F6ADC" w:rsidRPr="000F6ADC" w:rsidRDefault="000F6ADC" w:rsidP="000F6ADC">
      <w:pPr>
        <w:spacing w:after="0" w:line="360" w:lineRule="auto"/>
        <w:jc w:val="both"/>
        <w:rPr>
          <w:rFonts w:ascii="Arial" w:hAnsi="Arial" w:cs="Arial"/>
          <w:sz w:val="24"/>
          <w:szCs w:val="24"/>
        </w:rPr>
      </w:pPr>
    </w:p>
    <w:p w14:paraId="6AB71446" w14:textId="0419F86E" w:rsidR="000F6ADC" w:rsidRPr="002543B3" w:rsidRDefault="002543B3" w:rsidP="002543B3">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Metodologia:</w:t>
      </w:r>
      <w:r>
        <w:rPr>
          <w:rFonts w:ascii="Arial" w:hAnsi="Arial" w:cs="Arial"/>
          <w:sz w:val="24"/>
          <w:szCs w:val="24"/>
        </w:rPr>
        <w:t xml:space="preserve"> a</w:t>
      </w:r>
      <w:r w:rsidR="000F6ADC" w:rsidRPr="002543B3">
        <w:rPr>
          <w:rFonts w:ascii="Arial" w:hAnsi="Arial" w:cs="Arial"/>
          <w:sz w:val="24"/>
          <w:szCs w:val="24"/>
        </w:rPr>
        <w:t>ulas expositivas e dialogadas</w:t>
      </w:r>
      <w:r>
        <w:rPr>
          <w:rFonts w:ascii="Arial" w:hAnsi="Arial" w:cs="Arial"/>
          <w:sz w:val="24"/>
          <w:szCs w:val="24"/>
        </w:rPr>
        <w:t>; l</w:t>
      </w:r>
      <w:r w:rsidR="000F6ADC" w:rsidRPr="002543B3">
        <w:rPr>
          <w:rFonts w:ascii="Arial" w:hAnsi="Arial" w:cs="Arial"/>
          <w:sz w:val="24"/>
          <w:szCs w:val="24"/>
        </w:rPr>
        <w:t>eitura e discussão de legislação</w:t>
      </w:r>
      <w:r>
        <w:rPr>
          <w:rFonts w:ascii="Arial" w:hAnsi="Arial" w:cs="Arial"/>
          <w:sz w:val="24"/>
          <w:szCs w:val="24"/>
        </w:rPr>
        <w:t>; a</w:t>
      </w:r>
      <w:r w:rsidR="000F6ADC" w:rsidRPr="002543B3">
        <w:rPr>
          <w:rFonts w:ascii="Arial" w:hAnsi="Arial" w:cs="Arial"/>
          <w:sz w:val="24"/>
          <w:szCs w:val="24"/>
        </w:rPr>
        <w:t>nálise de programas e políticas de saúde</w:t>
      </w:r>
      <w:r>
        <w:rPr>
          <w:rFonts w:ascii="Arial" w:hAnsi="Arial" w:cs="Arial"/>
          <w:sz w:val="24"/>
          <w:szCs w:val="24"/>
        </w:rPr>
        <w:t>; v</w:t>
      </w:r>
      <w:r w:rsidR="000F6ADC" w:rsidRPr="002543B3">
        <w:rPr>
          <w:rFonts w:ascii="Arial" w:hAnsi="Arial" w:cs="Arial"/>
          <w:sz w:val="24"/>
          <w:szCs w:val="24"/>
        </w:rPr>
        <w:t>ídeos e documentários sobre SUS</w:t>
      </w:r>
      <w:r>
        <w:rPr>
          <w:rFonts w:ascii="Arial" w:hAnsi="Arial" w:cs="Arial"/>
          <w:sz w:val="24"/>
          <w:szCs w:val="24"/>
        </w:rPr>
        <w:t>; d</w:t>
      </w:r>
      <w:r w:rsidR="000F6ADC" w:rsidRPr="002543B3">
        <w:rPr>
          <w:rFonts w:ascii="Arial" w:hAnsi="Arial" w:cs="Arial"/>
          <w:sz w:val="24"/>
          <w:szCs w:val="24"/>
        </w:rPr>
        <w:t>ebates sobre humanização e direitos dos usuários</w:t>
      </w:r>
      <w:r>
        <w:rPr>
          <w:rFonts w:ascii="Arial" w:hAnsi="Arial" w:cs="Arial"/>
          <w:sz w:val="24"/>
          <w:szCs w:val="24"/>
        </w:rPr>
        <w:t>.</w:t>
      </w:r>
    </w:p>
    <w:p w14:paraId="45D7EA81" w14:textId="77777777" w:rsidR="00A513BC" w:rsidRPr="00243BB6" w:rsidRDefault="00A513BC" w:rsidP="00A513BC">
      <w:pPr>
        <w:spacing w:before="120" w:after="120" w:line="360" w:lineRule="auto"/>
        <w:ind w:firstLine="708"/>
        <w:jc w:val="both"/>
        <w:rPr>
          <w:bCs/>
        </w:rPr>
      </w:pPr>
      <w:r>
        <w:rPr>
          <w:rFonts w:ascii="Arial" w:hAnsi="Arial"/>
          <w:bCs/>
          <w:sz w:val="24"/>
        </w:rPr>
        <w:t>Critérios de Avaliação:</w:t>
      </w:r>
    </w:p>
    <w:p w14:paraId="074C4097" w14:textId="041F60EF" w:rsidR="00A513BC" w:rsidRDefault="00A513BC" w:rsidP="00A513BC">
      <w:pPr>
        <w:spacing w:before="120" w:after="120" w:line="360" w:lineRule="auto"/>
        <w:jc w:val="both"/>
      </w:pPr>
      <w:r>
        <w:rPr>
          <w:rFonts w:ascii="Arial" w:hAnsi="Arial"/>
          <w:sz w:val="24"/>
        </w:rPr>
        <w:t xml:space="preserve"> </w:t>
      </w:r>
      <w:r>
        <w:rPr>
          <w:rFonts w:ascii="Arial" w:hAnsi="Arial"/>
          <w:sz w:val="24"/>
        </w:rPr>
        <w:tab/>
        <w:t>Avaliação teórica bimestral presencial mista (individual): contendo questões dissertativas e testes, com valor máximo de 7,0 pontos, com questões abertas e fechadas contendo valores específicos.</w:t>
      </w:r>
      <w:r>
        <w:rPr>
          <w:rFonts w:ascii="Arial" w:hAnsi="Arial"/>
          <w:sz w:val="24"/>
        </w:rPr>
        <w:tab/>
      </w:r>
      <w:r>
        <w:rPr>
          <w:rFonts w:ascii="Arial" w:hAnsi="Arial"/>
          <w:sz w:val="24"/>
        </w:rPr>
        <w:br/>
        <w:t xml:space="preserve"> </w:t>
      </w:r>
      <w:r>
        <w:rPr>
          <w:rFonts w:ascii="Arial" w:hAnsi="Arial"/>
          <w:sz w:val="24"/>
        </w:rPr>
        <w:tab/>
        <w:t>Confecção e entrega de trabalho escrito ou apresentação de seminário (individual ou em grupo): confecção segundo as normas da disciplina, este trabalho terá valor máximo de 3,0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t xml:space="preserve"> </w:t>
      </w:r>
      <w:r>
        <w:rPr>
          <w:rFonts w:ascii="Arial" w:hAnsi="Arial"/>
          <w:sz w:val="24"/>
        </w:rPr>
        <w:tab/>
        <w:t>Avaliações substitutivas referentes ao primeiro e segundo bimestres terão peso máximo de 10,0 pontos possíveis, sem trabalhos escritos a serem entregues como complementação de notas, contendo questões abertas e fechadas com valores específicos.</w:t>
      </w:r>
      <w:r w:rsidR="00610DBD">
        <w:rPr>
          <w:rFonts w:ascii="Arial" w:hAnsi="Arial"/>
          <w:sz w:val="24"/>
        </w:rPr>
        <w:tab/>
      </w:r>
      <w:r>
        <w:rPr>
          <w:rFonts w:ascii="Arial" w:hAnsi="Arial"/>
          <w:sz w:val="24"/>
        </w:rPr>
        <w:br/>
        <w:t xml:space="preserve"> </w:t>
      </w:r>
      <w:r>
        <w:rPr>
          <w:rFonts w:ascii="Arial" w:hAnsi="Arial"/>
          <w:sz w:val="24"/>
        </w:rPr>
        <w:tab/>
        <w:t>Avaliação exame, com peso de 10,0 pontos possíveis e caráter acumulativo, contendo questões abertas e fechadas, sem complementação de trabalho escrito.</w:t>
      </w:r>
      <w:r w:rsidR="00610DBD">
        <w:rPr>
          <w:rFonts w:ascii="Arial" w:hAnsi="Arial"/>
          <w:sz w:val="24"/>
        </w:rPr>
        <w:tab/>
      </w:r>
      <w:r>
        <w:rPr>
          <w:rFonts w:ascii="Arial" w:hAnsi="Arial"/>
          <w:sz w:val="24"/>
        </w:rPr>
        <w:br/>
        <w:t xml:space="preserve"> </w:t>
      </w:r>
      <w:r>
        <w:rPr>
          <w:rFonts w:ascii="Arial" w:hAnsi="Arial"/>
          <w:sz w:val="24"/>
        </w:rPr>
        <w:tab/>
        <w:t xml:space="preserve">Ainda são critérios de avaliação: presença, pontualidade, educação </w:t>
      </w:r>
      <w:r>
        <w:rPr>
          <w:rFonts w:ascii="Arial" w:hAnsi="Arial"/>
          <w:sz w:val="24"/>
        </w:rPr>
        <w:lastRenderedPageBreak/>
        <w:t>mínima necessária,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t xml:space="preserve"> </w:t>
      </w:r>
      <w:r>
        <w:rPr>
          <w:rFonts w:ascii="Arial" w:hAnsi="Arial"/>
          <w:sz w:val="24"/>
        </w:rPr>
        <w:tab/>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740D0E44" w14:textId="77777777" w:rsidR="000F6ADC" w:rsidRPr="000F6ADC" w:rsidRDefault="000F6ADC" w:rsidP="000F6ADC">
      <w:pPr>
        <w:spacing w:after="0" w:line="360" w:lineRule="auto"/>
        <w:jc w:val="both"/>
        <w:rPr>
          <w:rFonts w:ascii="Arial" w:hAnsi="Arial" w:cs="Arial"/>
          <w:sz w:val="24"/>
          <w:szCs w:val="24"/>
        </w:rPr>
      </w:pPr>
    </w:p>
    <w:p w14:paraId="17E973C9" w14:textId="7CA3C2CD" w:rsidR="000F6ADC" w:rsidRPr="000F6ADC" w:rsidRDefault="00160F5C" w:rsidP="000F6ADC">
      <w:pPr>
        <w:spacing w:after="0" w:line="360" w:lineRule="auto"/>
        <w:jc w:val="both"/>
        <w:rPr>
          <w:rFonts w:ascii="Arial" w:hAnsi="Arial" w:cs="Arial"/>
          <w:sz w:val="24"/>
          <w:szCs w:val="24"/>
        </w:rPr>
      </w:pPr>
      <w:r>
        <w:rPr>
          <w:rFonts w:ascii="Arial" w:hAnsi="Arial" w:cs="Arial"/>
          <w:sz w:val="24"/>
          <w:szCs w:val="24"/>
        </w:rPr>
        <w:t>8</w:t>
      </w:r>
      <w:r w:rsidRPr="000F6ADC">
        <w:rPr>
          <w:rFonts w:ascii="Arial" w:hAnsi="Arial" w:cs="Arial"/>
          <w:sz w:val="24"/>
          <w:szCs w:val="24"/>
        </w:rPr>
        <w:t xml:space="preserve">.1.5 </w:t>
      </w:r>
      <w:r>
        <w:rPr>
          <w:rFonts w:ascii="Arial" w:hAnsi="Arial" w:cs="Arial"/>
          <w:sz w:val="24"/>
          <w:szCs w:val="24"/>
        </w:rPr>
        <w:tab/>
      </w:r>
      <w:r w:rsidR="000F6ADC" w:rsidRPr="000F6ADC">
        <w:rPr>
          <w:rFonts w:ascii="Arial" w:hAnsi="Arial" w:cs="Arial"/>
          <w:sz w:val="24"/>
          <w:szCs w:val="24"/>
        </w:rPr>
        <w:t>ELEMENTOS DE RADIOLOGIA CONVENCIONAL</w:t>
      </w:r>
    </w:p>
    <w:p w14:paraId="720BA5B5" w14:textId="47B6C34F" w:rsidR="000F6ADC" w:rsidRPr="000F6ADC" w:rsidRDefault="000F6ADC" w:rsidP="000F6ADC">
      <w:pPr>
        <w:spacing w:after="0" w:line="360" w:lineRule="auto"/>
        <w:jc w:val="both"/>
        <w:rPr>
          <w:rFonts w:ascii="Arial" w:hAnsi="Arial" w:cs="Arial"/>
          <w:sz w:val="24"/>
          <w:szCs w:val="24"/>
        </w:rPr>
      </w:pPr>
      <w:r w:rsidRPr="000F6ADC">
        <w:rPr>
          <w:rFonts w:ascii="Arial" w:hAnsi="Arial" w:cs="Arial"/>
          <w:sz w:val="24"/>
          <w:szCs w:val="24"/>
        </w:rPr>
        <w:t>Carga Horária</w:t>
      </w:r>
      <w:r w:rsidR="00C66552">
        <w:rPr>
          <w:rFonts w:ascii="Arial" w:hAnsi="Arial" w:cs="Arial"/>
          <w:sz w:val="24"/>
          <w:szCs w:val="24"/>
        </w:rPr>
        <w:t>:</w:t>
      </w:r>
      <w:r w:rsidRPr="000F6ADC">
        <w:rPr>
          <w:rFonts w:ascii="Arial" w:hAnsi="Arial" w:cs="Arial"/>
          <w:sz w:val="24"/>
          <w:szCs w:val="24"/>
        </w:rPr>
        <w:t xml:space="preserve"> 40 horas (teoria)</w:t>
      </w:r>
    </w:p>
    <w:p w14:paraId="43E0F9BB" w14:textId="77777777" w:rsidR="000F6ADC" w:rsidRPr="000F6ADC" w:rsidRDefault="000F6ADC" w:rsidP="000F6ADC">
      <w:pPr>
        <w:spacing w:after="0" w:line="360" w:lineRule="auto"/>
        <w:jc w:val="both"/>
        <w:rPr>
          <w:rFonts w:ascii="Arial" w:hAnsi="Arial" w:cs="Arial"/>
          <w:sz w:val="24"/>
          <w:szCs w:val="24"/>
        </w:rPr>
      </w:pPr>
    </w:p>
    <w:p w14:paraId="31996401" w14:textId="4651FDD0" w:rsidR="000F6ADC" w:rsidRPr="000F6ADC" w:rsidRDefault="00C66552"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Ementa:</w:t>
      </w:r>
      <w:r>
        <w:rPr>
          <w:rFonts w:ascii="Arial" w:hAnsi="Arial" w:cs="Arial"/>
          <w:sz w:val="24"/>
          <w:szCs w:val="24"/>
        </w:rPr>
        <w:t xml:space="preserve"> i</w:t>
      </w:r>
      <w:r w:rsidR="000F6ADC" w:rsidRPr="000F6ADC">
        <w:rPr>
          <w:rFonts w:ascii="Arial" w:hAnsi="Arial" w:cs="Arial"/>
          <w:sz w:val="24"/>
          <w:szCs w:val="24"/>
        </w:rPr>
        <w:t xml:space="preserve">ntrodução à radiologia: histórico, descoberta dos raios X, evolução tecnológica. Fundamentos físicos básicos dos raios X: natureza, produção, propriedades. Equipamento de raios X: tubo de raios X, componentes, funcionamento. Fatores técnicos radiográficos: </w:t>
      </w:r>
      <w:proofErr w:type="spellStart"/>
      <w:r w:rsidR="000F6ADC" w:rsidRPr="000F6ADC">
        <w:rPr>
          <w:rFonts w:ascii="Arial" w:hAnsi="Arial" w:cs="Arial"/>
          <w:sz w:val="24"/>
          <w:szCs w:val="24"/>
        </w:rPr>
        <w:t>quilovoltagem</w:t>
      </w:r>
      <w:proofErr w:type="spellEnd"/>
      <w:r w:rsidR="000F6ADC" w:rsidRPr="000F6ADC">
        <w:rPr>
          <w:rFonts w:ascii="Arial" w:hAnsi="Arial" w:cs="Arial"/>
          <w:sz w:val="24"/>
          <w:szCs w:val="24"/>
        </w:rPr>
        <w:t xml:space="preserve"> (kV), </w:t>
      </w:r>
      <w:proofErr w:type="spellStart"/>
      <w:r w:rsidR="000F6ADC" w:rsidRPr="000F6ADC">
        <w:rPr>
          <w:rFonts w:ascii="Arial" w:hAnsi="Arial" w:cs="Arial"/>
          <w:sz w:val="24"/>
          <w:szCs w:val="24"/>
        </w:rPr>
        <w:t>miliamperagem</w:t>
      </w:r>
      <w:proofErr w:type="spellEnd"/>
      <w:r w:rsidR="000F6ADC" w:rsidRPr="000F6ADC">
        <w:rPr>
          <w:rFonts w:ascii="Arial" w:hAnsi="Arial" w:cs="Arial"/>
          <w:sz w:val="24"/>
          <w:szCs w:val="24"/>
        </w:rPr>
        <w:t xml:space="preserve"> (</w:t>
      </w:r>
      <w:proofErr w:type="spellStart"/>
      <w:r w:rsidR="000F6ADC" w:rsidRPr="000F6ADC">
        <w:rPr>
          <w:rFonts w:ascii="Arial" w:hAnsi="Arial" w:cs="Arial"/>
          <w:sz w:val="24"/>
          <w:szCs w:val="24"/>
        </w:rPr>
        <w:t>mA</w:t>
      </w:r>
      <w:proofErr w:type="spellEnd"/>
      <w:r w:rsidR="000F6ADC" w:rsidRPr="000F6ADC">
        <w:rPr>
          <w:rFonts w:ascii="Arial" w:hAnsi="Arial" w:cs="Arial"/>
          <w:sz w:val="24"/>
          <w:szCs w:val="24"/>
        </w:rPr>
        <w:t xml:space="preserve">), tempo de exposição, </w:t>
      </w:r>
      <w:proofErr w:type="spellStart"/>
      <w:r w:rsidR="000F6ADC" w:rsidRPr="000F6ADC">
        <w:rPr>
          <w:rFonts w:ascii="Arial" w:hAnsi="Arial" w:cs="Arial"/>
          <w:sz w:val="24"/>
          <w:szCs w:val="24"/>
        </w:rPr>
        <w:t>mAs</w:t>
      </w:r>
      <w:proofErr w:type="spellEnd"/>
      <w:r w:rsidR="000F6ADC" w:rsidRPr="000F6ADC">
        <w:rPr>
          <w:rFonts w:ascii="Arial" w:hAnsi="Arial" w:cs="Arial"/>
          <w:sz w:val="24"/>
          <w:szCs w:val="24"/>
        </w:rPr>
        <w:t>, distância foco-filme, colimação. Formação da imagem radiográfica: interação dos raios X com a matéria, contraste, densidade, nitidez, magnificação, distorção. Qualidade da imagem radiográfica. Filmes radiográficos e processamento (convencional). Introdução à radiologia digital: CR (</w:t>
      </w:r>
      <w:proofErr w:type="spellStart"/>
      <w:r w:rsidR="000F6ADC" w:rsidRPr="000F6ADC">
        <w:rPr>
          <w:rFonts w:ascii="Arial" w:hAnsi="Arial" w:cs="Arial"/>
          <w:sz w:val="24"/>
          <w:szCs w:val="24"/>
        </w:rPr>
        <w:t>Computed</w:t>
      </w:r>
      <w:proofErr w:type="spellEnd"/>
      <w:r w:rsidR="000F6ADC" w:rsidRPr="000F6ADC">
        <w:rPr>
          <w:rFonts w:ascii="Arial" w:hAnsi="Arial" w:cs="Arial"/>
          <w:sz w:val="24"/>
          <w:szCs w:val="24"/>
        </w:rPr>
        <w:t xml:space="preserve"> </w:t>
      </w:r>
      <w:proofErr w:type="spellStart"/>
      <w:r w:rsidR="000F6ADC" w:rsidRPr="000F6ADC">
        <w:rPr>
          <w:rFonts w:ascii="Arial" w:hAnsi="Arial" w:cs="Arial"/>
          <w:sz w:val="24"/>
          <w:szCs w:val="24"/>
        </w:rPr>
        <w:t>Radiography</w:t>
      </w:r>
      <w:proofErr w:type="spellEnd"/>
      <w:r w:rsidR="000F6ADC" w:rsidRPr="000F6ADC">
        <w:rPr>
          <w:rFonts w:ascii="Arial" w:hAnsi="Arial" w:cs="Arial"/>
          <w:sz w:val="24"/>
          <w:szCs w:val="24"/>
        </w:rPr>
        <w:t xml:space="preserve">) e DR (Digital </w:t>
      </w:r>
      <w:proofErr w:type="spellStart"/>
      <w:r w:rsidR="000F6ADC" w:rsidRPr="000F6ADC">
        <w:rPr>
          <w:rFonts w:ascii="Arial" w:hAnsi="Arial" w:cs="Arial"/>
          <w:sz w:val="24"/>
          <w:szCs w:val="24"/>
        </w:rPr>
        <w:t>Radiography</w:t>
      </w:r>
      <w:proofErr w:type="spellEnd"/>
      <w:r w:rsidR="000F6ADC" w:rsidRPr="000F6ADC">
        <w:rPr>
          <w:rFonts w:ascii="Arial" w:hAnsi="Arial" w:cs="Arial"/>
          <w:sz w:val="24"/>
          <w:szCs w:val="24"/>
        </w:rPr>
        <w:t xml:space="preserve">). Introdução às modalidades de diagnóstico por imagem: </w:t>
      </w:r>
      <w:proofErr w:type="spellStart"/>
      <w:r w:rsidR="000F6ADC" w:rsidRPr="000F6ADC">
        <w:rPr>
          <w:rFonts w:ascii="Arial" w:hAnsi="Arial" w:cs="Arial"/>
          <w:sz w:val="24"/>
          <w:szCs w:val="24"/>
        </w:rPr>
        <w:t>fluoroscopia</w:t>
      </w:r>
      <w:proofErr w:type="spellEnd"/>
      <w:r w:rsidR="000F6ADC" w:rsidRPr="000F6ADC">
        <w:rPr>
          <w:rFonts w:ascii="Arial" w:hAnsi="Arial" w:cs="Arial"/>
          <w:sz w:val="24"/>
          <w:szCs w:val="24"/>
        </w:rPr>
        <w:t>, tomografia, ressonância, ultrassonografia, medicina nuclear.</w:t>
      </w:r>
    </w:p>
    <w:p w14:paraId="649E436B" w14:textId="77777777" w:rsidR="000F6ADC" w:rsidRPr="000F6ADC" w:rsidRDefault="000F6ADC" w:rsidP="000F6ADC">
      <w:pPr>
        <w:spacing w:after="0" w:line="360" w:lineRule="auto"/>
        <w:jc w:val="both"/>
        <w:rPr>
          <w:rFonts w:ascii="Arial" w:hAnsi="Arial" w:cs="Arial"/>
          <w:sz w:val="24"/>
          <w:szCs w:val="24"/>
        </w:rPr>
      </w:pPr>
    </w:p>
    <w:p w14:paraId="268D3D89" w14:textId="40359A3C" w:rsidR="000F6ADC" w:rsidRPr="000F6ADC" w:rsidRDefault="0089471D"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Objetivos:</w:t>
      </w:r>
    </w:p>
    <w:p w14:paraId="137E6632" w14:textId="238DDA6E" w:rsidR="000F6ADC" w:rsidRPr="0089471D" w:rsidRDefault="000F6ADC" w:rsidP="00774417">
      <w:pPr>
        <w:pStyle w:val="PargrafodaLista"/>
        <w:numPr>
          <w:ilvl w:val="0"/>
          <w:numId w:val="47"/>
        </w:numPr>
        <w:spacing w:after="0" w:line="360" w:lineRule="auto"/>
        <w:jc w:val="both"/>
        <w:rPr>
          <w:rFonts w:ascii="Arial" w:hAnsi="Arial" w:cs="Arial"/>
          <w:sz w:val="24"/>
          <w:szCs w:val="24"/>
        </w:rPr>
      </w:pPr>
      <w:r w:rsidRPr="0089471D">
        <w:rPr>
          <w:rFonts w:ascii="Arial" w:hAnsi="Arial" w:cs="Arial"/>
          <w:sz w:val="24"/>
          <w:szCs w:val="24"/>
        </w:rPr>
        <w:t>Compreender os princípios físicos básicos da radiologia</w:t>
      </w:r>
      <w:r w:rsidR="0089471D">
        <w:rPr>
          <w:rFonts w:ascii="Arial" w:hAnsi="Arial" w:cs="Arial"/>
          <w:sz w:val="24"/>
          <w:szCs w:val="24"/>
        </w:rPr>
        <w:t>;</w:t>
      </w:r>
    </w:p>
    <w:p w14:paraId="73235331" w14:textId="1401731F" w:rsidR="000F6ADC" w:rsidRPr="0089471D" w:rsidRDefault="000F6ADC" w:rsidP="00774417">
      <w:pPr>
        <w:pStyle w:val="PargrafodaLista"/>
        <w:numPr>
          <w:ilvl w:val="0"/>
          <w:numId w:val="47"/>
        </w:numPr>
        <w:spacing w:after="0" w:line="360" w:lineRule="auto"/>
        <w:jc w:val="both"/>
        <w:rPr>
          <w:rFonts w:ascii="Arial" w:hAnsi="Arial" w:cs="Arial"/>
          <w:sz w:val="24"/>
          <w:szCs w:val="24"/>
        </w:rPr>
      </w:pPr>
      <w:r w:rsidRPr="0089471D">
        <w:rPr>
          <w:rFonts w:ascii="Arial" w:hAnsi="Arial" w:cs="Arial"/>
          <w:sz w:val="24"/>
          <w:szCs w:val="24"/>
        </w:rPr>
        <w:t>Conhecer os componentes e funcionamento de um equipamento de raios X</w:t>
      </w:r>
      <w:r w:rsidR="0089471D">
        <w:rPr>
          <w:rFonts w:ascii="Arial" w:hAnsi="Arial" w:cs="Arial"/>
          <w:sz w:val="24"/>
          <w:szCs w:val="24"/>
        </w:rPr>
        <w:t>;</w:t>
      </w:r>
    </w:p>
    <w:p w14:paraId="2D3B867F" w14:textId="16AA38D7" w:rsidR="000F6ADC" w:rsidRPr="0089471D" w:rsidRDefault="000F6ADC" w:rsidP="00774417">
      <w:pPr>
        <w:pStyle w:val="PargrafodaLista"/>
        <w:numPr>
          <w:ilvl w:val="0"/>
          <w:numId w:val="47"/>
        </w:numPr>
        <w:spacing w:after="0" w:line="360" w:lineRule="auto"/>
        <w:jc w:val="both"/>
        <w:rPr>
          <w:rFonts w:ascii="Arial" w:hAnsi="Arial" w:cs="Arial"/>
          <w:sz w:val="24"/>
          <w:szCs w:val="24"/>
        </w:rPr>
      </w:pPr>
      <w:r w:rsidRPr="0089471D">
        <w:rPr>
          <w:rFonts w:ascii="Arial" w:hAnsi="Arial" w:cs="Arial"/>
          <w:sz w:val="24"/>
          <w:szCs w:val="24"/>
        </w:rPr>
        <w:t>Compreender os fatores técnicos que influenciam a qualidade da imagem</w:t>
      </w:r>
      <w:r w:rsidR="0089471D">
        <w:rPr>
          <w:rFonts w:ascii="Arial" w:hAnsi="Arial" w:cs="Arial"/>
          <w:sz w:val="24"/>
          <w:szCs w:val="24"/>
        </w:rPr>
        <w:t>;</w:t>
      </w:r>
    </w:p>
    <w:p w14:paraId="5FA38E2D" w14:textId="1B535C03" w:rsidR="000F6ADC" w:rsidRPr="0089471D" w:rsidRDefault="000F6ADC" w:rsidP="00774417">
      <w:pPr>
        <w:pStyle w:val="PargrafodaLista"/>
        <w:numPr>
          <w:ilvl w:val="0"/>
          <w:numId w:val="47"/>
        </w:numPr>
        <w:spacing w:after="0" w:line="360" w:lineRule="auto"/>
        <w:jc w:val="both"/>
        <w:rPr>
          <w:rFonts w:ascii="Arial" w:hAnsi="Arial" w:cs="Arial"/>
          <w:sz w:val="24"/>
          <w:szCs w:val="24"/>
        </w:rPr>
      </w:pPr>
      <w:r w:rsidRPr="0089471D">
        <w:rPr>
          <w:rFonts w:ascii="Arial" w:hAnsi="Arial" w:cs="Arial"/>
          <w:sz w:val="24"/>
          <w:szCs w:val="24"/>
        </w:rPr>
        <w:lastRenderedPageBreak/>
        <w:t>Diferenciar radiologia convencional e digital</w:t>
      </w:r>
      <w:r w:rsidR="0089471D">
        <w:rPr>
          <w:rFonts w:ascii="Arial" w:hAnsi="Arial" w:cs="Arial"/>
          <w:sz w:val="24"/>
          <w:szCs w:val="24"/>
        </w:rPr>
        <w:t>;</w:t>
      </w:r>
    </w:p>
    <w:p w14:paraId="20923E99" w14:textId="67FD92A3" w:rsidR="000F6ADC" w:rsidRPr="0089471D" w:rsidRDefault="000F6ADC" w:rsidP="00774417">
      <w:pPr>
        <w:pStyle w:val="PargrafodaLista"/>
        <w:numPr>
          <w:ilvl w:val="0"/>
          <w:numId w:val="47"/>
        </w:numPr>
        <w:spacing w:after="0" w:line="360" w:lineRule="auto"/>
        <w:jc w:val="both"/>
        <w:rPr>
          <w:rFonts w:ascii="Arial" w:hAnsi="Arial" w:cs="Arial"/>
          <w:sz w:val="24"/>
          <w:szCs w:val="24"/>
        </w:rPr>
      </w:pPr>
      <w:r w:rsidRPr="0089471D">
        <w:rPr>
          <w:rFonts w:ascii="Arial" w:hAnsi="Arial" w:cs="Arial"/>
          <w:sz w:val="24"/>
          <w:szCs w:val="24"/>
        </w:rPr>
        <w:t>Conhecer as principais modalidades de diagnóstico por imagem</w:t>
      </w:r>
      <w:r w:rsidR="0089471D">
        <w:rPr>
          <w:rFonts w:ascii="Arial" w:hAnsi="Arial" w:cs="Arial"/>
          <w:sz w:val="24"/>
          <w:szCs w:val="24"/>
        </w:rPr>
        <w:t>.</w:t>
      </w:r>
    </w:p>
    <w:p w14:paraId="25783CCA" w14:textId="77777777" w:rsidR="000F6ADC" w:rsidRPr="000F6ADC" w:rsidRDefault="000F6ADC" w:rsidP="000F6ADC">
      <w:pPr>
        <w:spacing w:after="0" w:line="360" w:lineRule="auto"/>
        <w:jc w:val="both"/>
        <w:rPr>
          <w:rFonts w:ascii="Arial" w:hAnsi="Arial" w:cs="Arial"/>
          <w:sz w:val="24"/>
          <w:szCs w:val="24"/>
        </w:rPr>
      </w:pPr>
    </w:p>
    <w:p w14:paraId="10C0D69F" w14:textId="0715E890" w:rsidR="000F6ADC" w:rsidRPr="000F6ADC" w:rsidRDefault="0089471D"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Conteúdo Programático:</w:t>
      </w:r>
    </w:p>
    <w:p w14:paraId="50F63EF1" w14:textId="5841AAF4"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t xml:space="preserve">História da radiologia: descoberta dos raios X por Wilhelm </w:t>
      </w:r>
      <w:proofErr w:type="spellStart"/>
      <w:r w:rsidRPr="0089471D">
        <w:rPr>
          <w:rFonts w:ascii="Arial" w:hAnsi="Arial" w:cs="Arial"/>
          <w:sz w:val="24"/>
          <w:szCs w:val="24"/>
        </w:rPr>
        <w:t>Röntgen</w:t>
      </w:r>
      <w:proofErr w:type="spellEnd"/>
      <w:r w:rsidRPr="0089471D">
        <w:rPr>
          <w:rFonts w:ascii="Arial" w:hAnsi="Arial" w:cs="Arial"/>
          <w:sz w:val="24"/>
          <w:szCs w:val="24"/>
        </w:rPr>
        <w:t xml:space="preserve"> (1895), evolução histórica</w:t>
      </w:r>
      <w:r w:rsidR="0089471D">
        <w:rPr>
          <w:rFonts w:ascii="Arial" w:hAnsi="Arial" w:cs="Arial"/>
          <w:sz w:val="24"/>
          <w:szCs w:val="24"/>
        </w:rPr>
        <w:t>;</w:t>
      </w:r>
    </w:p>
    <w:p w14:paraId="11D991B3" w14:textId="6A48389E"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t>Natureza dos raios X: radiação eletromagnética, espectro eletromagnético</w:t>
      </w:r>
      <w:r w:rsidR="0089471D">
        <w:rPr>
          <w:rFonts w:ascii="Arial" w:hAnsi="Arial" w:cs="Arial"/>
          <w:sz w:val="24"/>
          <w:szCs w:val="24"/>
        </w:rPr>
        <w:t>;</w:t>
      </w:r>
    </w:p>
    <w:p w14:paraId="62B733F3" w14:textId="6FB0E767"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t>Produção de raios X: tubo de raios X, cátodo, ânodo, interações no alvo</w:t>
      </w:r>
      <w:r w:rsidR="0089471D">
        <w:rPr>
          <w:rFonts w:ascii="Arial" w:hAnsi="Arial" w:cs="Arial"/>
          <w:sz w:val="24"/>
          <w:szCs w:val="24"/>
        </w:rPr>
        <w:t>;</w:t>
      </w:r>
    </w:p>
    <w:p w14:paraId="2950ECC3" w14:textId="70AA4ABC"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t>Propriedades dos raios X: penetração, ionização, efeito fotográfico, fluorescência</w:t>
      </w:r>
      <w:r w:rsidR="0089471D">
        <w:rPr>
          <w:rFonts w:ascii="Arial" w:hAnsi="Arial" w:cs="Arial"/>
          <w:sz w:val="24"/>
          <w:szCs w:val="24"/>
        </w:rPr>
        <w:t>;</w:t>
      </w:r>
    </w:p>
    <w:p w14:paraId="2097B581" w14:textId="60657D1E"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t>Equipamento de raios X:</w:t>
      </w:r>
    </w:p>
    <w:p w14:paraId="771AE655" w14:textId="31752471" w:rsidR="000F6ADC" w:rsidRPr="0089471D" w:rsidRDefault="000F6ADC" w:rsidP="00774417">
      <w:pPr>
        <w:pStyle w:val="PargrafodaLista"/>
        <w:numPr>
          <w:ilvl w:val="0"/>
          <w:numId w:val="49"/>
        </w:numPr>
        <w:spacing w:after="0" w:line="360" w:lineRule="auto"/>
        <w:jc w:val="both"/>
        <w:rPr>
          <w:rFonts w:ascii="Arial" w:hAnsi="Arial" w:cs="Arial"/>
          <w:sz w:val="24"/>
          <w:szCs w:val="24"/>
        </w:rPr>
      </w:pPr>
      <w:r w:rsidRPr="0089471D">
        <w:rPr>
          <w:rFonts w:ascii="Arial" w:hAnsi="Arial" w:cs="Arial"/>
          <w:sz w:val="24"/>
          <w:szCs w:val="24"/>
        </w:rPr>
        <w:t>Tubo de raios X: ampola, cátodo (filamento), ânodo (alvo), vácuo</w:t>
      </w:r>
      <w:r w:rsidR="00160F5C">
        <w:rPr>
          <w:rFonts w:ascii="Arial" w:hAnsi="Arial" w:cs="Arial"/>
          <w:sz w:val="24"/>
          <w:szCs w:val="24"/>
        </w:rPr>
        <w:t>;</w:t>
      </w:r>
    </w:p>
    <w:p w14:paraId="5E034E3A" w14:textId="7603C12A" w:rsidR="000F6ADC" w:rsidRPr="0089471D" w:rsidRDefault="000F6ADC" w:rsidP="00774417">
      <w:pPr>
        <w:pStyle w:val="PargrafodaLista"/>
        <w:numPr>
          <w:ilvl w:val="0"/>
          <w:numId w:val="49"/>
        </w:numPr>
        <w:spacing w:after="0" w:line="360" w:lineRule="auto"/>
        <w:jc w:val="both"/>
        <w:rPr>
          <w:rFonts w:ascii="Arial" w:hAnsi="Arial" w:cs="Arial"/>
          <w:sz w:val="24"/>
          <w:szCs w:val="24"/>
        </w:rPr>
      </w:pPr>
      <w:r w:rsidRPr="0089471D">
        <w:rPr>
          <w:rFonts w:ascii="Arial" w:hAnsi="Arial" w:cs="Arial"/>
          <w:sz w:val="24"/>
          <w:szCs w:val="24"/>
        </w:rPr>
        <w:t>Gerador: transformador, retificação</w:t>
      </w:r>
      <w:r w:rsidR="00160F5C">
        <w:rPr>
          <w:rFonts w:ascii="Arial" w:hAnsi="Arial" w:cs="Arial"/>
          <w:sz w:val="24"/>
          <w:szCs w:val="24"/>
        </w:rPr>
        <w:t>;</w:t>
      </w:r>
    </w:p>
    <w:p w14:paraId="3FDCF0F2" w14:textId="0916585B" w:rsidR="000F6ADC" w:rsidRPr="0089471D" w:rsidRDefault="000F6ADC" w:rsidP="00774417">
      <w:pPr>
        <w:pStyle w:val="PargrafodaLista"/>
        <w:numPr>
          <w:ilvl w:val="0"/>
          <w:numId w:val="49"/>
        </w:numPr>
        <w:spacing w:after="0" w:line="360" w:lineRule="auto"/>
        <w:jc w:val="both"/>
        <w:rPr>
          <w:rFonts w:ascii="Arial" w:hAnsi="Arial" w:cs="Arial"/>
          <w:sz w:val="24"/>
          <w:szCs w:val="24"/>
        </w:rPr>
      </w:pPr>
      <w:r w:rsidRPr="0089471D">
        <w:rPr>
          <w:rFonts w:ascii="Arial" w:hAnsi="Arial" w:cs="Arial"/>
          <w:sz w:val="24"/>
          <w:szCs w:val="24"/>
        </w:rPr>
        <w:t xml:space="preserve">Mesa radiográfica, grade </w:t>
      </w:r>
      <w:proofErr w:type="spellStart"/>
      <w:r w:rsidRPr="0089471D">
        <w:rPr>
          <w:rFonts w:ascii="Arial" w:hAnsi="Arial" w:cs="Arial"/>
          <w:sz w:val="24"/>
          <w:szCs w:val="24"/>
        </w:rPr>
        <w:t>antidifusora</w:t>
      </w:r>
      <w:proofErr w:type="spellEnd"/>
      <w:r w:rsidRPr="0089471D">
        <w:rPr>
          <w:rFonts w:ascii="Arial" w:hAnsi="Arial" w:cs="Arial"/>
          <w:sz w:val="24"/>
          <w:szCs w:val="24"/>
        </w:rPr>
        <w:t>, Bucky</w:t>
      </w:r>
      <w:r w:rsidR="00160F5C">
        <w:rPr>
          <w:rFonts w:ascii="Arial" w:hAnsi="Arial" w:cs="Arial"/>
          <w:sz w:val="24"/>
          <w:szCs w:val="24"/>
        </w:rPr>
        <w:t>;</w:t>
      </w:r>
    </w:p>
    <w:p w14:paraId="1A1440A5" w14:textId="61641A4F" w:rsidR="000F6ADC" w:rsidRPr="0089471D" w:rsidRDefault="000F6ADC" w:rsidP="00774417">
      <w:pPr>
        <w:pStyle w:val="PargrafodaLista"/>
        <w:numPr>
          <w:ilvl w:val="0"/>
          <w:numId w:val="49"/>
        </w:numPr>
        <w:spacing w:after="0" w:line="360" w:lineRule="auto"/>
        <w:jc w:val="both"/>
        <w:rPr>
          <w:rFonts w:ascii="Arial" w:hAnsi="Arial" w:cs="Arial"/>
          <w:sz w:val="24"/>
          <w:szCs w:val="24"/>
        </w:rPr>
      </w:pPr>
      <w:r w:rsidRPr="0089471D">
        <w:rPr>
          <w:rFonts w:ascii="Arial" w:hAnsi="Arial" w:cs="Arial"/>
          <w:sz w:val="24"/>
          <w:szCs w:val="24"/>
        </w:rPr>
        <w:t>Colimador</w:t>
      </w:r>
      <w:r w:rsidR="00160F5C">
        <w:rPr>
          <w:rFonts w:ascii="Arial" w:hAnsi="Arial" w:cs="Arial"/>
          <w:sz w:val="24"/>
          <w:szCs w:val="24"/>
        </w:rPr>
        <w:t>;</w:t>
      </w:r>
    </w:p>
    <w:p w14:paraId="1600AD6C" w14:textId="2472C108"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t>Fatores técnicos radiográficos:</w:t>
      </w:r>
    </w:p>
    <w:p w14:paraId="3309B38B" w14:textId="585230B3" w:rsidR="000F6ADC" w:rsidRPr="0089471D" w:rsidRDefault="000F6ADC" w:rsidP="00774417">
      <w:pPr>
        <w:pStyle w:val="PargrafodaLista"/>
        <w:numPr>
          <w:ilvl w:val="0"/>
          <w:numId w:val="50"/>
        </w:numPr>
        <w:spacing w:after="0" w:line="360" w:lineRule="auto"/>
        <w:jc w:val="both"/>
        <w:rPr>
          <w:rFonts w:ascii="Arial" w:hAnsi="Arial" w:cs="Arial"/>
          <w:sz w:val="24"/>
          <w:szCs w:val="24"/>
        </w:rPr>
      </w:pPr>
      <w:proofErr w:type="spellStart"/>
      <w:r w:rsidRPr="0089471D">
        <w:rPr>
          <w:rFonts w:ascii="Arial" w:hAnsi="Arial" w:cs="Arial"/>
          <w:sz w:val="24"/>
          <w:szCs w:val="24"/>
        </w:rPr>
        <w:t>Quilovoltagem</w:t>
      </w:r>
      <w:proofErr w:type="spellEnd"/>
      <w:r w:rsidRPr="0089471D">
        <w:rPr>
          <w:rFonts w:ascii="Arial" w:hAnsi="Arial" w:cs="Arial"/>
          <w:sz w:val="24"/>
          <w:szCs w:val="24"/>
        </w:rPr>
        <w:t xml:space="preserve"> (</w:t>
      </w:r>
      <w:proofErr w:type="spellStart"/>
      <w:r w:rsidRPr="0089471D">
        <w:rPr>
          <w:rFonts w:ascii="Arial" w:hAnsi="Arial" w:cs="Arial"/>
          <w:sz w:val="24"/>
          <w:szCs w:val="24"/>
        </w:rPr>
        <w:t>kVp</w:t>
      </w:r>
      <w:proofErr w:type="spellEnd"/>
      <w:r w:rsidRPr="0089471D">
        <w:rPr>
          <w:rFonts w:ascii="Arial" w:hAnsi="Arial" w:cs="Arial"/>
          <w:sz w:val="24"/>
          <w:szCs w:val="24"/>
        </w:rPr>
        <w:t>): penetração, contraste</w:t>
      </w:r>
      <w:r w:rsidR="00160F5C">
        <w:rPr>
          <w:rFonts w:ascii="Arial" w:hAnsi="Arial" w:cs="Arial"/>
          <w:sz w:val="24"/>
          <w:szCs w:val="24"/>
        </w:rPr>
        <w:t>;</w:t>
      </w:r>
    </w:p>
    <w:p w14:paraId="1639B4E3" w14:textId="6423215C" w:rsidR="000F6ADC" w:rsidRPr="0089471D" w:rsidRDefault="000F6ADC" w:rsidP="00774417">
      <w:pPr>
        <w:pStyle w:val="PargrafodaLista"/>
        <w:numPr>
          <w:ilvl w:val="0"/>
          <w:numId w:val="50"/>
        </w:numPr>
        <w:spacing w:after="0" w:line="360" w:lineRule="auto"/>
        <w:jc w:val="both"/>
        <w:rPr>
          <w:rFonts w:ascii="Arial" w:hAnsi="Arial" w:cs="Arial"/>
          <w:sz w:val="24"/>
          <w:szCs w:val="24"/>
        </w:rPr>
      </w:pPr>
      <w:proofErr w:type="spellStart"/>
      <w:r w:rsidRPr="0089471D">
        <w:rPr>
          <w:rFonts w:ascii="Arial" w:hAnsi="Arial" w:cs="Arial"/>
          <w:sz w:val="24"/>
          <w:szCs w:val="24"/>
        </w:rPr>
        <w:t>Miliamperagem</w:t>
      </w:r>
      <w:proofErr w:type="spellEnd"/>
      <w:r w:rsidRPr="0089471D">
        <w:rPr>
          <w:rFonts w:ascii="Arial" w:hAnsi="Arial" w:cs="Arial"/>
          <w:sz w:val="24"/>
          <w:szCs w:val="24"/>
        </w:rPr>
        <w:t xml:space="preserve"> (</w:t>
      </w:r>
      <w:proofErr w:type="spellStart"/>
      <w:r w:rsidRPr="0089471D">
        <w:rPr>
          <w:rFonts w:ascii="Arial" w:hAnsi="Arial" w:cs="Arial"/>
          <w:sz w:val="24"/>
          <w:szCs w:val="24"/>
        </w:rPr>
        <w:t>mA</w:t>
      </w:r>
      <w:proofErr w:type="spellEnd"/>
      <w:r w:rsidRPr="0089471D">
        <w:rPr>
          <w:rFonts w:ascii="Arial" w:hAnsi="Arial" w:cs="Arial"/>
          <w:sz w:val="24"/>
          <w:szCs w:val="24"/>
        </w:rPr>
        <w:t>): quantidade de raios X</w:t>
      </w:r>
      <w:r w:rsidR="00160F5C">
        <w:rPr>
          <w:rFonts w:ascii="Arial" w:hAnsi="Arial" w:cs="Arial"/>
          <w:sz w:val="24"/>
          <w:szCs w:val="24"/>
        </w:rPr>
        <w:t>;</w:t>
      </w:r>
    </w:p>
    <w:p w14:paraId="3EDD36B1" w14:textId="4FEC64EA" w:rsidR="000F6ADC" w:rsidRPr="0089471D" w:rsidRDefault="000F6ADC" w:rsidP="00774417">
      <w:pPr>
        <w:pStyle w:val="PargrafodaLista"/>
        <w:numPr>
          <w:ilvl w:val="0"/>
          <w:numId w:val="50"/>
        </w:numPr>
        <w:spacing w:after="0" w:line="360" w:lineRule="auto"/>
        <w:jc w:val="both"/>
        <w:rPr>
          <w:rFonts w:ascii="Arial" w:hAnsi="Arial" w:cs="Arial"/>
          <w:sz w:val="24"/>
          <w:szCs w:val="24"/>
        </w:rPr>
      </w:pPr>
      <w:r w:rsidRPr="0089471D">
        <w:rPr>
          <w:rFonts w:ascii="Arial" w:hAnsi="Arial" w:cs="Arial"/>
          <w:sz w:val="24"/>
          <w:szCs w:val="24"/>
        </w:rPr>
        <w:t>Tempo de exposição</w:t>
      </w:r>
      <w:r w:rsidR="00160F5C">
        <w:rPr>
          <w:rFonts w:ascii="Arial" w:hAnsi="Arial" w:cs="Arial"/>
          <w:sz w:val="24"/>
          <w:szCs w:val="24"/>
        </w:rPr>
        <w:t>;</w:t>
      </w:r>
    </w:p>
    <w:p w14:paraId="4787F00E" w14:textId="3AE84331" w:rsidR="000F6ADC" w:rsidRPr="0089471D" w:rsidRDefault="000F6ADC" w:rsidP="00774417">
      <w:pPr>
        <w:pStyle w:val="PargrafodaLista"/>
        <w:numPr>
          <w:ilvl w:val="0"/>
          <w:numId w:val="50"/>
        </w:numPr>
        <w:spacing w:after="0" w:line="360" w:lineRule="auto"/>
        <w:jc w:val="both"/>
        <w:rPr>
          <w:rFonts w:ascii="Arial" w:hAnsi="Arial" w:cs="Arial"/>
          <w:sz w:val="24"/>
          <w:szCs w:val="24"/>
        </w:rPr>
      </w:pPr>
      <w:proofErr w:type="spellStart"/>
      <w:r w:rsidRPr="0089471D">
        <w:rPr>
          <w:rFonts w:ascii="Arial" w:hAnsi="Arial" w:cs="Arial"/>
          <w:sz w:val="24"/>
          <w:szCs w:val="24"/>
        </w:rPr>
        <w:t>mAs</w:t>
      </w:r>
      <w:proofErr w:type="spellEnd"/>
      <w:r w:rsidRPr="0089471D">
        <w:rPr>
          <w:rFonts w:ascii="Arial" w:hAnsi="Arial" w:cs="Arial"/>
          <w:sz w:val="24"/>
          <w:szCs w:val="24"/>
        </w:rPr>
        <w:t xml:space="preserve"> (miliampere-segundo): densidade radiográfica</w:t>
      </w:r>
      <w:r w:rsidR="00160F5C">
        <w:rPr>
          <w:rFonts w:ascii="Arial" w:hAnsi="Arial" w:cs="Arial"/>
          <w:sz w:val="24"/>
          <w:szCs w:val="24"/>
        </w:rPr>
        <w:t>;</w:t>
      </w:r>
    </w:p>
    <w:p w14:paraId="45111510" w14:textId="7B669500" w:rsidR="000F6ADC" w:rsidRPr="0089471D" w:rsidRDefault="000F6ADC" w:rsidP="00774417">
      <w:pPr>
        <w:pStyle w:val="PargrafodaLista"/>
        <w:numPr>
          <w:ilvl w:val="0"/>
          <w:numId w:val="50"/>
        </w:numPr>
        <w:spacing w:after="0" w:line="360" w:lineRule="auto"/>
        <w:jc w:val="both"/>
        <w:rPr>
          <w:rFonts w:ascii="Arial" w:hAnsi="Arial" w:cs="Arial"/>
          <w:sz w:val="24"/>
          <w:szCs w:val="24"/>
        </w:rPr>
      </w:pPr>
      <w:r w:rsidRPr="0089471D">
        <w:rPr>
          <w:rFonts w:ascii="Arial" w:hAnsi="Arial" w:cs="Arial"/>
          <w:sz w:val="24"/>
          <w:szCs w:val="24"/>
        </w:rPr>
        <w:t>Distância foco-filme (DFF): magnificação, nitidez</w:t>
      </w:r>
      <w:r w:rsidR="00160F5C">
        <w:rPr>
          <w:rFonts w:ascii="Arial" w:hAnsi="Arial" w:cs="Arial"/>
          <w:sz w:val="24"/>
          <w:szCs w:val="24"/>
        </w:rPr>
        <w:t>;</w:t>
      </w:r>
    </w:p>
    <w:p w14:paraId="3B61E7B2" w14:textId="296F17EA" w:rsidR="000F6ADC" w:rsidRPr="0089471D" w:rsidRDefault="000F6ADC" w:rsidP="00774417">
      <w:pPr>
        <w:pStyle w:val="PargrafodaLista"/>
        <w:numPr>
          <w:ilvl w:val="0"/>
          <w:numId w:val="50"/>
        </w:numPr>
        <w:spacing w:after="0" w:line="360" w:lineRule="auto"/>
        <w:jc w:val="both"/>
        <w:rPr>
          <w:rFonts w:ascii="Arial" w:hAnsi="Arial" w:cs="Arial"/>
          <w:sz w:val="24"/>
          <w:szCs w:val="24"/>
        </w:rPr>
      </w:pPr>
      <w:r w:rsidRPr="0089471D">
        <w:rPr>
          <w:rFonts w:ascii="Arial" w:hAnsi="Arial" w:cs="Arial"/>
          <w:sz w:val="24"/>
          <w:szCs w:val="24"/>
        </w:rPr>
        <w:t>Colimação: delimitação do campo, proteção radiológica</w:t>
      </w:r>
      <w:r w:rsidR="00160F5C">
        <w:rPr>
          <w:rFonts w:ascii="Arial" w:hAnsi="Arial" w:cs="Arial"/>
          <w:sz w:val="24"/>
          <w:szCs w:val="24"/>
        </w:rPr>
        <w:t>;</w:t>
      </w:r>
    </w:p>
    <w:p w14:paraId="36026C2F" w14:textId="14650981"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t>Formação da imagem radiográfica:</w:t>
      </w:r>
    </w:p>
    <w:p w14:paraId="15FD1CB8" w14:textId="25F529AD" w:rsidR="000F6ADC" w:rsidRPr="0089471D" w:rsidRDefault="000F6ADC" w:rsidP="00774417">
      <w:pPr>
        <w:pStyle w:val="PargrafodaLista"/>
        <w:numPr>
          <w:ilvl w:val="0"/>
          <w:numId w:val="51"/>
        </w:numPr>
        <w:spacing w:after="0" w:line="360" w:lineRule="auto"/>
        <w:jc w:val="both"/>
        <w:rPr>
          <w:rFonts w:ascii="Arial" w:hAnsi="Arial" w:cs="Arial"/>
          <w:sz w:val="24"/>
          <w:szCs w:val="24"/>
        </w:rPr>
      </w:pPr>
      <w:r w:rsidRPr="0089471D">
        <w:rPr>
          <w:rFonts w:ascii="Arial" w:hAnsi="Arial" w:cs="Arial"/>
          <w:sz w:val="24"/>
          <w:szCs w:val="24"/>
        </w:rPr>
        <w:t>Interação dos raios X com a matéria: absorção, dispersão, transmissão</w:t>
      </w:r>
      <w:r w:rsidR="00160F5C">
        <w:rPr>
          <w:rFonts w:ascii="Arial" w:hAnsi="Arial" w:cs="Arial"/>
          <w:sz w:val="24"/>
          <w:szCs w:val="24"/>
        </w:rPr>
        <w:t>;</w:t>
      </w:r>
    </w:p>
    <w:p w14:paraId="2A4389EC" w14:textId="494C9821" w:rsidR="000F6ADC" w:rsidRPr="0089471D" w:rsidRDefault="000F6ADC" w:rsidP="00774417">
      <w:pPr>
        <w:pStyle w:val="PargrafodaLista"/>
        <w:numPr>
          <w:ilvl w:val="0"/>
          <w:numId w:val="51"/>
        </w:numPr>
        <w:spacing w:after="0" w:line="360" w:lineRule="auto"/>
        <w:jc w:val="both"/>
        <w:rPr>
          <w:rFonts w:ascii="Arial" w:hAnsi="Arial" w:cs="Arial"/>
          <w:sz w:val="24"/>
          <w:szCs w:val="24"/>
        </w:rPr>
      </w:pPr>
      <w:r w:rsidRPr="0089471D">
        <w:rPr>
          <w:rFonts w:ascii="Arial" w:hAnsi="Arial" w:cs="Arial"/>
          <w:sz w:val="24"/>
          <w:szCs w:val="24"/>
        </w:rPr>
        <w:t>Contraste radiográfico</w:t>
      </w:r>
      <w:r w:rsidR="00160F5C">
        <w:rPr>
          <w:rFonts w:ascii="Arial" w:hAnsi="Arial" w:cs="Arial"/>
          <w:sz w:val="24"/>
          <w:szCs w:val="24"/>
        </w:rPr>
        <w:t>;</w:t>
      </w:r>
    </w:p>
    <w:p w14:paraId="7C0EFCB8" w14:textId="1A75125E" w:rsidR="000F6ADC" w:rsidRPr="0089471D" w:rsidRDefault="000F6ADC" w:rsidP="00774417">
      <w:pPr>
        <w:pStyle w:val="PargrafodaLista"/>
        <w:numPr>
          <w:ilvl w:val="0"/>
          <w:numId w:val="51"/>
        </w:numPr>
        <w:spacing w:after="0" w:line="360" w:lineRule="auto"/>
        <w:jc w:val="both"/>
        <w:rPr>
          <w:rFonts w:ascii="Arial" w:hAnsi="Arial" w:cs="Arial"/>
          <w:sz w:val="24"/>
          <w:szCs w:val="24"/>
        </w:rPr>
      </w:pPr>
      <w:r w:rsidRPr="0089471D">
        <w:rPr>
          <w:rFonts w:ascii="Arial" w:hAnsi="Arial" w:cs="Arial"/>
          <w:sz w:val="24"/>
          <w:szCs w:val="24"/>
        </w:rPr>
        <w:t>Densidade radiográfica</w:t>
      </w:r>
      <w:r w:rsidR="00160F5C">
        <w:rPr>
          <w:rFonts w:ascii="Arial" w:hAnsi="Arial" w:cs="Arial"/>
          <w:sz w:val="24"/>
          <w:szCs w:val="24"/>
        </w:rPr>
        <w:t>;</w:t>
      </w:r>
    </w:p>
    <w:p w14:paraId="660224D0" w14:textId="184E549A" w:rsidR="000F6ADC" w:rsidRPr="0089471D" w:rsidRDefault="000F6ADC" w:rsidP="00774417">
      <w:pPr>
        <w:pStyle w:val="PargrafodaLista"/>
        <w:numPr>
          <w:ilvl w:val="0"/>
          <w:numId w:val="51"/>
        </w:numPr>
        <w:spacing w:after="0" w:line="360" w:lineRule="auto"/>
        <w:jc w:val="both"/>
        <w:rPr>
          <w:rFonts w:ascii="Arial" w:hAnsi="Arial" w:cs="Arial"/>
          <w:sz w:val="24"/>
          <w:szCs w:val="24"/>
        </w:rPr>
      </w:pPr>
      <w:r w:rsidRPr="0089471D">
        <w:rPr>
          <w:rFonts w:ascii="Arial" w:hAnsi="Arial" w:cs="Arial"/>
          <w:sz w:val="24"/>
          <w:szCs w:val="24"/>
        </w:rPr>
        <w:t>Nitidez</w:t>
      </w:r>
      <w:r w:rsidR="00160F5C">
        <w:rPr>
          <w:rFonts w:ascii="Arial" w:hAnsi="Arial" w:cs="Arial"/>
          <w:sz w:val="24"/>
          <w:szCs w:val="24"/>
        </w:rPr>
        <w:t>;</w:t>
      </w:r>
    </w:p>
    <w:p w14:paraId="7B4B3712" w14:textId="1010511E" w:rsidR="000F6ADC" w:rsidRPr="0089471D" w:rsidRDefault="000F6ADC" w:rsidP="00774417">
      <w:pPr>
        <w:pStyle w:val="PargrafodaLista"/>
        <w:numPr>
          <w:ilvl w:val="0"/>
          <w:numId w:val="51"/>
        </w:numPr>
        <w:spacing w:after="0" w:line="360" w:lineRule="auto"/>
        <w:jc w:val="both"/>
        <w:rPr>
          <w:rFonts w:ascii="Arial" w:hAnsi="Arial" w:cs="Arial"/>
          <w:sz w:val="24"/>
          <w:szCs w:val="24"/>
        </w:rPr>
      </w:pPr>
      <w:r w:rsidRPr="0089471D">
        <w:rPr>
          <w:rFonts w:ascii="Arial" w:hAnsi="Arial" w:cs="Arial"/>
          <w:sz w:val="24"/>
          <w:szCs w:val="24"/>
        </w:rPr>
        <w:t>Magnificação e distorção</w:t>
      </w:r>
      <w:r w:rsidR="00160F5C">
        <w:rPr>
          <w:rFonts w:ascii="Arial" w:hAnsi="Arial" w:cs="Arial"/>
          <w:sz w:val="24"/>
          <w:szCs w:val="24"/>
        </w:rPr>
        <w:t>;</w:t>
      </w:r>
    </w:p>
    <w:p w14:paraId="0F8CA2E1" w14:textId="5D04B613"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t>Qualidade da imagem radiográfica: fatores que influenciam</w:t>
      </w:r>
      <w:r w:rsidR="00160F5C">
        <w:rPr>
          <w:rFonts w:ascii="Arial" w:hAnsi="Arial" w:cs="Arial"/>
          <w:sz w:val="24"/>
          <w:szCs w:val="24"/>
        </w:rPr>
        <w:t>;</w:t>
      </w:r>
    </w:p>
    <w:p w14:paraId="21515699" w14:textId="18C9F05D"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lastRenderedPageBreak/>
        <w:t>Filme radiográfico: estrutura, emulsão, processamento químico (revelação, fixação, lavagem, secagem)</w:t>
      </w:r>
      <w:r w:rsidR="00160F5C">
        <w:rPr>
          <w:rFonts w:ascii="Arial" w:hAnsi="Arial" w:cs="Arial"/>
          <w:sz w:val="24"/>
          <w:szCs w:val="24"/>
        </w:rPr>
        <w:t>;</w:t>
      </w:r>
    </w:p>
    <w:p w14:paraId="487402A6" w14:textId="0B115B80"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t>Radiologia digital:</w:t>
      </w:r>
    </w:p>
    <w:p w14:paraId="259676B1" w14:textId="1616E41F" w:rsidR="000F6ADC" w:rsidRPr="0089471D" w:rsidRDefault="000F6ADC" w:rsidP="00774417">
      <w:pPr>
        <w:pStyle w:val="PargrafodaLista"/>
        <w:numPr>
          <w:ilvl w:val="0"/>
          <w:numId w:val="52"/>
        </w:numPr>
        <w:spacing w:after="0" w:line="360" w:lineRule="auto"/>
        <w:jc w:val="both"/>
        <w:rPr>
          <w:rFonts w:ascii="Arial" w:hAnsi="Arial" w:cs="Arial"/>
          <w:sz w:val="24"/>
          <w:szCs w:val="24"/>
        </w:rPr>
      </w:pPr>
      <w:r w:rsidRPr="0089471D">
        <w:rPr>
          <w:rFonts w:ascii="Arial" w:hAnsi="Arial" w:cs="Arial"/>
          <w:sz w:val="24"/>
          <w:szCs w:val="24"/>
        </w:rPr>
        <w:t>CR (</w:t>
      </w:r>
      <w:proofErr w:type="spellStart"/>
      <w:r w:rsidRPr="0089471D">
        <w:rPr>
          <w:rFonts w:ascii="Arial" w:hAnsi="Arial" w:cs="Arial"/>
          <w:sz w:val="24"/>
          <w:szCs w:val="24"/>
        </w:rPr>
        <w:t>Computed</w:t>
      </w:r>
      <w:proofErr w:type="spellEnd"/>
      <w:r w:rsidRPr="0089471D">
        <w:rPr>
          <w:rFonts w:ascii="Arial" w:hAnsi="Arial" w:cs="Arial"/>
          <w:sz w:val="24"/>
          <w:szCs w:val="24"/>
        </w:rPr>
        <w:t xml:space="preserve"> </w:t>
      </w:r>
      <w:proofErr w:type="spellStart"/>
      <w:r w:rsidRPr="0089471D">
        <w:rPr>
          <w:rFonts w:ascii="Arial" w:hAnsi="Arial" w:cs="Arial"/>
          <w:sz w:val="24"/>
          <w:szCs w:val="24"/>
        </w:rPr>
        <w:t>Radiography</w:t>
      </w:r>
      <w:proofErr w:type="spellEnd"/>
      <w:r w:rsidRPr="0089471D">
        <w:rPr>
          <w:rFonts w:ascii="Arial" w:hAnsi="Arial" w:cs="Arial"/>
          <w:sz w:val="24"/>
          <w:szCs w:val="24"/>
        </w:rPr>
        <w:t xml:space="preserve">): placas de fósforo </w:t>
      </w:r>
      <w:proofErr w:type="spellStart"/>
      <w:r w:rsidRPr="0089471D">
        <w:rPr>
          <w:rFonts w:ascii="Arial" w:hAnsi="Arial" w:cs="Arial"/>
          <w:sz w:val="24"/>
          <w:szCs w:val="24"/>
        </w:rPr>
        <w:t>fotoestimuláveis</w:t>
      </w:r>
      <w:proofErr w:type="spellEnd"/>
      <w:r w:rsidR="00160F5C">
        <w:rPr>
          <w:rFonts w:ascii="Arial" w:hAnsi="Arial" w:cs="Arial"/>
          <w:sz w:val="24"/>
          <w:szCs w:val="24"/>
        </w:rPr>
        <w:t>;</w:t>
      </w:r>
    </w:p>
    <w:p w14:paraId="18543CB8" w14:textId="073A45EB" w:rsidR="000F6ADC" w:rsidRPr="0089471D" w:rsidRDefault="000F6ADC" w:rsidP="00774417">
      <w:pPr>
        <w:pStyle w:val="PargrafodaLista"/>
        <w:numPr>
          <w:ilvl w:val="0"/>
          <w:numId w:val="52"/>
        </w:numPr>
        <w:spacing w:after="0" w:line="360" w:lineRule="auto"/>
        <w:jc w:val="both"/>
        <w:rPr>
          <w:rFonts w:ascii="Arial" w:hAnsi="Arial" w:cs="Arial"/>
          <w:sz w:val="24"/>
          <w:szCs w:val="24"/>
        </w:rPr>
      </w:pPr>
      <w:r w:rsidRPr="0089471D">
        <w:rPr>
          <w:rFonts w:ascii="Arial" w:hAnsi="Arial" w:cs="Arial"/>
          <w:sz w:val="24"/>
          <w:szCs w:val="24"/>
        </w:rPr>
        <w:t xml:space="preserve">DR (Digital </w:t>
      </w:r>
      <w:proofErr w:type="spellStart"/>
      <w:r w:rsidRPr="0089471D">
        <w:rPr>
          <w:rFonts w:ascii="Arial" w:hAnsi="Arial" w:cs="Arial"/>
          <w:sz w:val="24"/>
          <w:szCs w:val="24"/>
        </w:rPr>
        <w:t>Radiography</w:t>
      </w:r>
      <w:proofErr w:type="spellEnd"/>
      <w:r w:rsidRPr="0089471D">
        <w:rPr>
          <w:rFonts w:ascii="Arial" w:hAnsi="Arial" w:cs="Arial"/>
          <w:sz w:val="24"/>
          <w:szCs w:val="24"/>
        </w:rPr>
        <w:t>): detectores digitais diretos</w:t>
      </w:r>
      <w:r w:rsidR="00160F5C">
        <w:rPr>
          <w:rFonts w:ascii="Arial" w:hAnsi="Arial" w:cs="Arial"/>
          <w:sz w:val="24"/>
          <w:szCs w:val="24"/>
        </w:rPr>
        <w:t>;</w:t>
      </w:r>
    </w:p>
    <w:p w14:paraId="72AA1F34" w14:textId="6198F4E0" w:rsidR="000F6ADC" w:rsidRPr="0089471D" w:rsidRDefault="000F6ADC" w:rsidP="00774417">
      <w:pPr>
        <w:pStyle w:val="PargrafodaLista"/>
        <w:numPr>
          <w:ilvl w:val="0"/>
          <w:numId w:val="52"/>
        </w:numPr>
        <w:spacing w:after="0" w:line="360" w:lineRule="auto"/>
        <w:jc w:val="both"/>
        <w:rPr>
          <w:rFonts w:ascii="Arial" w:hAnsi="Arial" w:cs="Arial"/>
          <w:sz w:val="24"/>
          <w:szCs w:val="24"/>
        </w:rPr>
      </w:pPr>
      <w:r w:rsidRPr="0089471D">
        <w:rPr>
          <w:rFonts w:ascii="Arial" w:hAnsi="Arial" w:cs="Arial"/>
          <w:sz w:val="24"/>
          <w:szCs w:val="24"/>
        </w:rPr>
        <w:t>Vantagens da radiologia digital</w:t>
      </w:r>
      <w:r w:rsidR="00160F5C">
        <w:rPr>
          <w:rFonts w:ascii="Arial" w:hAnsi="Arial" w:cs="Arial"/>
          <w:sz w:val="24"/>
          <w:szCs w:val="24"/>
        </w:rPr>
        <w:t>;</w:t>
      </w:r>
    </w:p>
    <w:p w14:paraId="037C0F39" w14:textId="4D0D35FE" w:rsidR="000F6ADC" w:rsidRPr="0089471D" w:rsidRDefault="000F6ADC" w:rsidP="00774417">
      <w:pPr>
        <w:pStyle w:val="PargrafodaLista"/>
        <w:numPr>
          <w:ilvl w:val="0"/>
          <w:numId w:val="48"/>
        </w:numPr>
        <w:spacing w:after="0" w:line="360" w:lineRule="auto"/>
        <w:jc w:val="both"/>
        <w:rPr>
          <w:rFonts w:ascii="Arial" w:hAnsi="Arial" w:cs="Arial"/>
          <w:sz w:val="24"/>
          <w:szCs w:val="24"/>
        </w:rPr>
      </w:pPr>
      <w:r w:rsidRPr="0089471D">
        <w:rPr>
          <w:rFonts w:ascii="Arial" w:hAnsi="Arial" w:cs="Arial"/>
          <w:sz w:val="24"/>
          <w:szCs w:val="24"/>
        </w:rPr>
        <w:t>Introdução às modalidades de diagnóstico por imagem:</w:t>
      </w:r>
    </w:p>
    <w:p w14:paraId="49609E9A" w14:textId="43F73188" w:rsidR="000F6ADC" w:rsidRPr="0089471D" w:rsidRDefault="000F6ADC" w:rsidP="00774417">
      <w:pPr>
        <w:pStyle w:val="PargrafodaLista"/>
        <w:numPr>
          <w:ilvl w:val="0"/>
          <w:numId w:val="53"/>
        </w:numPr>
        <w:spacing w:after="0" w:line="360" w:lineRule="auto"/>
        <w:jc w:val="both"/>
        <w:rPr>
          <w:rFonts w:ascii="Arial" w:hAnsi="Arial" w:cs="Arial"/>
          <w:sz w:val="24"/>
          <w:szCs w:val="24"/>
        </w:rPr>
      </w:pPr>
      <w:proofErr w:type="spellStart"/>
      <w:r w:rsidRPr="0089471D">
        <w:rPr>
          <w:rFonts w:ascii="Arial" w:hAnsi="Arial" w:cs="Arial"/>
          <w:sz w:val="24"/>
          <w:szCs w:val="24"/>
        </w:rPr>
        <w:t>Fluoroscopia</w:t>
      </w:r>
      <w:proofErr w:type="spellEnd"/>
      <w:r w:rsidR="00160F5C">
        <w:rPr>
          <w:rFonts w:ascii="Arial" w:hAnsi="Arial" w:cs="Arial"/>
          <w:sz w:val="24"/>
          <w:szCs w:val="24"/>
        </w:rPr>
        <w:t>;</w:t>
      </w:r>
    </w:p>
    <w:p w14:paraId="1AB149D2" w14:textId="7D34076B" w:rsidR="000F6ADC" w:rsidRPr="0089471D" w:rsidRDefault="000F6ADC" w:rsidP="00774417">
      <w:pPr>
        <w:pStyle w:val="PargrafodaLista"/>
        <w:numPr>
          <w:ilvl w:val="0"/>
          <w:numId w:val="53"/>
        </w:numPr>
        <w:spacing w:after="0" w:line="360" w:lineRule="auto"/>
        <w:jc w:val="both"/>
        <w:rPr>
          <w:rFonts w:ascii="Arial" w:hAnsi="Arial" w:cs="Arial"/>
          <w:sz w:val="24"/>
          <w:szCs w:val="24"/>
        </w:rPr>
      </w:pPr>
      <w:r w:rsidRPr="0089471D">
        <w:rPr>
          <w:rFonts w:ascii="Arial" w:hAnsi="Arial" w:cs="Arial"/>
          <w:sz w:val="24"/>
          <w:szCs w:val="24"/>
        </w:rPr>
        <w:t>Tomografia Computadorizada (TC)</w:t>
      </w:r>
      <w:r w:rsidR="00160F5C">
        <w:rPr>
          <w:rFonts w:ascii="Arial" w:hAnsi="Arial" w:cs="Arial"/>
          <w:sz w:val="24"/>
          <w:szCs w:val="24"/>
        </w:rPr>
        <w:t>;</w:t>
      </w:r>
    </w:p>
    <w:p w14:paraId="1E69C8E5" w14:textId="500D8BFB" w:rsidR="000F6ADC" w:rsidRPr="0089471D" w:rsidRDefault="000F6ADC" w:rsidP="00774417">
      <w:pPr>
        <w:pStyle w:val="PargrafodaLista"/>
        <w:numPr>
          <w:ilvl w:val="0"/>
          <w:numId w:val="53"/>
        </w:numPr>
        <w:spacing w:after="0" w:line="360" w:lineRule="auto"/>
        <w:jc w:val="both"/>
        <w:rPr>
          <w:rFonts w:ascii="Arial" w:hAnsi="Arial" w:cs="Arial"/>
          <w:sz w:val="24"/>
          <w:szCs w:val="24"/>
        </w:rPr>
      </w:pPr>
      <w:r w:rsidRPr="0089471D">
        <w:rPr>
          <w:rFonts w:ascii="Arial" w:hAnsi="Arial" w:cs="Arial"/>
          <w:sz w:val="24"/>
          <w:szCs w:val="24"/>
        </w:rPr>
        <w:t>Ressonância Magnética (RM)</w:t>
      </w:r>
      <w:r w:rsidR="00160F5C">
        <w:rPr>
          <w:rFonts w:ascii="Arial" w:hAnsi="Arial" w:cs="Arial"/>
          <w:sz w:val="24"/>
          <w:szCs w:val="24"/>
        </w:rPr>
        <w:t>;</w:t>
      </w:r>
    </w:p>
    <w:p w14:paraId="5B4CB73B" w14:textId="32BFFC9E" w:rsidR="000F6ADC" w:rsidRPr="0089471D" w:rsidRDefault="000F6ADC" w:rsidP="00774417">
      <w:pPr>
        <w:pStyle w:val="PargrafodaLista"/>
        <w:numPr>
          <w:ilvl w:val="0"/>
          <w:numId w:val="53"/>
        </w:numPr>
        <w:spacing w:after="0" w:line="360" w:lineRule="auto"/>
        <w:jc w:val="both"/>
        <w:rPr>
          <w:rFonts w:ascii="Arial" w:hAnsi="Arial" w:cs="Arial"/>
          <w:sz w:val="24"/>
          <w:szCs w:val="24"/>
        </w:rPr>
      </w:pPr>
      <w:r w:rsidRPr="0089471D">
        <w:rPr>
          <w:rFonts w:ascii="Arial" w:hAnsi="Arial" w:cs="Arial"/>
          <w:sz w:val="24"/>
          <w:szCs w:val="24"/>
        </w:rPr>
        <w:t>Ultrassonografia (US)</w:t>
      </w:r>
      <w:r w:rsidR="00160F5C">
        <w:rPr>
          <w:rFonts w:ascii="Arial" w:hAnsi="Arial" w:cs="Arial"/>
          <w:sz w:val="24"/>
          <w:szCs w:val="24"/>
        </w:rPr>
        <w:t>;</w:t>
      </w:r>
    </w:p>
    <w:p w14:paraId="291E3B8F" w14:textId="0A4B0A79" w:rsidR="000F6ADC" w:rsidRPr="0089471D" w:rsidRDefault="000F6ADC" w:rsidP="00774417">
      <w:pPr>
        <w:pStyle w:val="PargrafodaLista"/>
        <w:numPr>
          <w:ilvl w:val="0"/>
          <w:numId w:val="53"/>
        </w:numPr>
        <w:spacing w:after="0" w:line="360" w:lineRule="auto"/>
        <w:jc w:val="both"/>
        <w:rPr>
          <w:rFonts w:ascii="Arial" w:hAnsi="Arial" w:cs="Arial"/>
          <w:sz w:val="24"/>
          <w:szCs w:val="24"/>
        </w:rPr>
      </w:pPr>
      <w:r w:rsidRPr="0089471D">
        <w:rPr>
          <w:rFonts w:ascii="Arial" w:hAnsi="Arial" w:cs="Arial"/>
          <w:sz w:val="24"/>
          <w:szCs w:val="24"/>
        </w:rPr>
        <w:t>Medicina Nuclear</w:t>
      </w:r>
      <w:r w:rsidR="00160F5C">
        <w:rPr>
          <w:rFonts w:ascii="Arial" w:hAnsi="Arial" w:cs="Arial"/>
          <w:sz w:val="24"/>
          <w:szCs w:val="24"/>
        </w:rPr>
        <w:t>;</w:t>
      </w:r>
    </w:p>
    <w:p w14:paraId="07DFB0B9" w14:textId="276A419D" w:rsidR="000F6ADC" w:rsidRPr="00160F5C" w:rsidRDefault="000F6ADC" w:rsidP="00774417">
      <w:pPr>
        <w:pStyle w:val="PargrafodaLista"/>
        <w:numPr>
          <w:ilvl w:val="0"/>
          <w:numId w:val="48"/>
        </w:numPr>
        <w:spacing w:after="0" w:line="360" w:lineRule="auto"/>
        <w:jc w:val="both"/>
        <w:rPr>
          <w:rFonts w:ascii="Arial" w:hAnsi="Arial" w:cs="Arial"/>
          <w:sz w:val="24"/>
          <w:szCs w:val="24"/>
        </w:rPr>
      </w:pPr>
      <w:r w:rsidRPr="00160F5C">
        <w:rPr>
          <w:rFonts w:ascii="Arial" w:hAnsi="Arial" w:cs="Arial"/>
          <w:sz w:val="24"/>
          <w:szCs w:val="24"/>
        </w:rPr>
        <w:t>Perspectivas futuras da radiologia</w:t>
      </w:r>
    </w:p>
    <w:p w14:paraId="2B8B5F88" w14:textId="77777777" w:rsidR="000F6ADC" w:rsidRPr="000F6ADC" w:rsidRDefault="000F6ADC" w:rsidP="000F6ADC">
      <w:pPr>
        <w:spacing w:after="0" w:line="360" w:lineRule="auto"/>
        <w:jc w:val="both"/>
        <w:rPr>
          <w:rFonts w:ascii="Arial" w:hAnsi="Arial" w:cs="Arial"/>
          <w:sz w:val="24"/>
          <w:szCs w:val="24"/>
        </w:rPr>
      </w:pPr>
    </w:p>
    <w:p w14:paraId="07BCCB35" w14:textId="01BB5C9F" w:rsidR="000F6ADC" w:rsidRPr="000F6ADC" w:rsidRDefault="0089471D"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Metodologia:</w:t>
      </w:r>
      <w:r>
        <w:rPr>
          <w:rFonts w:ascii="Arial" w:hAnsi="Arial" w:cs="Arial"/>
          <w:sz w:val="24"/>
          <w:szCs w:val="24"/>
        </w:rPr>
        <w:t xml:space="preserve"> a</w:t>
      </w:r>
      <w:r w:rsidR="000F6ADC" w:rsidRPr="000F6ADC">
        <w:rPr>
          <w:rFonts w:ascii="Arial" w:hAnsi="Arial" w:cs="Arial"/>
          <w:sz w:val="24"/>
          <w:szCs w:val="24"/>
        </w:rPr>
        <w:t>ulas expositivas com recursos audiovisuais</w:t>
      </w:r>
      <w:r>
        <w:rPr>
          <w:rFonts w:ascii="Arial" w:hAnsi="Arial" w:cs="Arial"/>
          <w:sz w:val="24"/>
          <w:szCs w:val="24"/>
        </w:rPr>
        <w:t>; d</w:t>
      </w:r>
      <w:r w:rsidR="000F6ADC" w:rsidRPr="000F6ADC">
        <w:rPr>
          <w:rFonts w:ascii="Arial" w:hAnsi="Arial" w:cs="Arial"/>
          <w:sz w:val="24"/>
          <w:szCs w:val="24"/>
        </w:rPr>
        <w:t>emonstrações com equipamentos e componentes radiológicos</w:t>
      </w:r>
      <w:r>
        <w:rPr>
          <w:rFonts w:ascii="Arial" w:hAnsi="Arial" w:cs="Arial"/>
          <w:sz w:val="24"/>
          <w:szCs w:val="24"/>
        </w:rPr>
        <w:t>; v</w:t>
      </w:r>
      <w:r w:rsidR="000F6ADC" w:rsidRPr="000F6ADC">
        <w:rPr>
          <w:rFonts w:ascii="Arial" w:hAnsi="Arial" w:cs="Arial"/>
          <w:sz w:val="24"/>
          <w:szCs w:val="24"/>
        </w:rPr>
        <w:t>ídeos sobre funcionamento de equipamentos</w:t>
      </w:r>
      <w:r>
        <w:rPr>
          <w:rFonts w:ascii="Arial" w:hAnsi="Arial" w:cs="Arial"/>
          <w:sz w:val="24"/>
          <w:szCs w:val="24"/>
        </w:rPr>
        <w:t>; a</w:t>
      </w:r>
      <w:r w:rsidR="000F6ADC" w:rsidRPr="000F6ADC">
        <w:rPr>
          <w:rFonts w:ascii="Arial" w:hAnsi="Arial" w:cs="Arial"/>
          <w:sz w:val="24"/>
          <w:szCs w:val="24"/>
        </w:rPr>
        <w:t>nálise de imagens radiográficas</w:t>
      </w:r>
      <w:r>
        <w:rPr>
          <w:rFonts w:ascii="Arial" w:hAnsi="Arial" w:cs="Arial"/>
          <w:sz w:val="24"/>
          <w:szCs w:val="24"/>
        </w:rPr>
        <w:t>.</w:t>
      </w:r>
    </w:p>
    <w:p w14:paraId="204318B0" w14:textId="77777777" w:rsidR="00A513BC" w:rsidRPr="00243BB6" w:rsidRDefault="00A513BC" w:rsidP="00A513BC">
      <w:pPr>
        <w:spacing w:before="120" w:after="120" w:line="360" w:lineRule="auto"/>
        <w:ind w:firstLine="708"/>
        <w:jc w:val="both"/>
        <w:rPr>
          <w:bCs/>
        </w:rPr>
      </w:pPr>
      <w:r>
        <w:rPr>
          <w:rFonts w:ascii="Arial" w:hAnsi="Arial"/>
          <w:bCs/>
          <w:sz w:val="24"/>
        </w:rPr>
        <w:t>Critérios de Avaliação:</w:t>
      </w:r>
    </w:p>
    <w:p w14:paraId="4916E21E" w14:textId="4AC6331A" w:rsidR="00A513BC" w:rsidRDefault="00A513BC" w:rsidP="00A513BC">
      <w:pPr>
        <w:spacing w:before="120" w:after="120" w:line="360" w:lineRule="auto"/>
        <w:jc w:val="both"/>
      </w:pPr>
      <w:r>
        <w:rPr>
          <w:rFonts w:ascii="Arial" w:hAnsi="Arial"/>
          <w:sz w:val="24"/>
        </w:rPr>
        <w:t xml:space="preserve"> </w:t>
      </w:r>
      <w:r>
        <w:rPr>
          <w:rFonts w:ascii="Arial" w:hAnsi="Arial"/>
          <w:sz w:val="24"/>
        </w:rPr>
        <w:tab/>
        <w:t>Avaliação teórica bimestral presencial mista (individual): contendo questões dissertativas e testes, com valor máximo de 7,0 pontos, com questões abertas e fechadas contendo valores específicos.</w:t>
      </w:r>
      <w:r>
        <w:rPr>
          <w:rFonts w:ascii="Arial" w:hAnsi="Arial"/>
          <w:sz w:val="24"/>
        </w:rPr>
        <w:tab/>
      </w:r>
      <w:r>
        <w:rPr>
          <w:rFonts w:ascii="Arial" w:hAnsi="Arial"/>
          <w:sz w:val="24"/>
        </w:rPr>
        <w:br/>
        <w:t xml:space="preserve"> </w:t>
      </w:r>
      <w:r>
        <w:rPr>
          <w:rFonts w:ascii="Arial" w:hAnsi="Arial"/>
          <w:sz w:val="24"/>
        </w:rPr>
        <w:tab/>
        <w:t>Confecção e entrega de trabalho escrito ou apresentação de seminário (individual ou em grupo): confecção segundo as normas da disciplina, este trabalho terá valor máximo de 3,0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t xml:space="preserve"> </w:t>
      </w:r>
      <w:r>
        <w:rPr>
          <w:rFonts w:ascii="Arial" w:hAnsi="Arial"/>
          <w:sz w:val="24"/>
        </w:rPr>
        <w:tab/>
        <w:t xml:space="preserve">Avaliações substitutivas referentes ao primeiro e segundo bimestres terão peso máximo de 10,0 pontos possíveis, sem trabalhos escritos a serem entregues como complementação de notas, contendo questões abertas e </w:t>
      </w:r>
      <w:r>
        <w:rPr>
          <w:rFonts w:ascii="Arial" w:hAnsi="Arial"/>
          <w:sz w:val="24"/>
        </w:rPr>
        <w:lastRenderedPageBreak/>
        <w:t>fechadas com valores específicos.</w:t>
      </w:r>
      <w:r>
        <w:rPr>
          <w:rFonts w:ascii="Arial" w:hAnsi="Arial"/>
          <w:sz w:val="24"/>
        </w:rPr>
        <w:br/>
        <w:t xml:space="preserve"> </w:t>
      </w:r>
      <w:r>
        <w:rPr>
          <w:rFonts w:ascii="Arial" w:hAnsi="Arial"/>
          <w:sz w:val="24"/>
        </w:rPr>
        <w:tab/>
        <w:t>Avaliação exame, com peso de 10,0 pontos possíveis e caráter acumulativo, contendo questões abertas e fechadas, sem complementação de trabalho escrito.</w:t>
      </w:r>
      <w:r w:rsidR="00610DBD">
        <w:rPr>
          <w:rFonts w:ascii="Arial" w:hAnsi="Arial"/>
          <w:sz w:val="24"/>
        </w:rPr>
        <w:tab/>
      </w:r>
      <w:r>
        <w:rPr>
          <w:rFonts w:ascii="Arial" w:hAnsi="Arial"/>
          <w:sz w:val="24"/>
        </w:rPr>
        <w:br/>
        <w:t xml:space="preserve"> </w:t>
      </w:r>
      <w:r>
        <w:rPr>
          <w:rFonts w:ascii="Arial" w:hAnsi="Arial"/>
          <w:sz w:val="24"/>
        </w:rPr>
        <w:tab/>
        <w:t>Ainda são critérios de avaliação: presença, pontualidade, educação mínima necessária,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t xml:space="preserve"> </w:t>
      </w:r>
      <w:r>
        <w:rPr>
          <w:rFonts w:ascii="Arial" w:hAnsi="Arial"/>
          <w:sz w:val="24"/>
        </w:rPr>
        <w:tab/>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4F902189" w14:textId="77777777" w:rsidR="000F6ADC" w:rsidRPr="000F6ADC" w:rsidRDefault="000F6ADC" w:rsidP="000F6ADC">
      <w:pPr>
        <w:spacing w:after="0" w:line="360" w:lineRule="auto"/>
        <w:jc w:val="both"/>
        <w:rPr>
          <w:rFonts w:ascii="Arial" w:hAnsi="Arial" w:cs="Arial"/>
          <w:sz w:val="24"/>
          <w:szCs w:val="24"/>
        </w:rPr>
      </w:pPr>
    </w:p>
    <w:p w14:paraId="48BF1F95" w14:textId="55D60348" w:rsidR="000F6ADC" w:rsidRPr="000F6ADC" w:rsidRDefault="00160F5C" w:rsidP="000F6ADC">
      <w:pPr>
        <w:spacing w:after="0" w:line="360" w:lineRule="auto"/>
        <w:jc w:val="both"/>
        <w:rPr>
          <w:rFonts w:ascii="Arial" w:hAnsi="Arial" w:cs="Arial"/>
          <w:sz w:val="24"/>
          <w:szCs w:val="24"/>
        </w:rPr>
      </w:pPr>
      <w:r>
        <w:rPr>
          <w:rFonts w:ascii="Arial" w:hAnsi="Arial" w:cs="Arial"/>
          <w:sz w:val="24"/>
          <w:szCs w:val="24"/>
        </w:rPr>
        <w:t>8</w:t>
      </w:r>
      <w:r w:rsidRPr="000F6ADC">
        <w:rPr>
          <w:rFonts w:ascii="Arial" w:hAnsi="Arial" w:cs="Arial"/>
          <w:sz w:val="24"/>
          <w:szCs w:val="24"/>
        </w:rPr>
        <w:t xml:space="preserve">.1.6 </w:t>
      </w:r>
      <w:r>
        <w:rPr>
          <w:rFonts w:ascii="Arial" w:hAnsi="Arial" w:cs="Arial"/>
          <w:sz w:val="24"/>
          <w:szCs w:val="24"/>
        </w:rPr>
        <w:tab/>
      </w:r>
      <w:r w:rsidR="000F6ADC" w:rsidRPr="000F6ADC">
        <w:rPr>
          <w:rFonts w:ascii="Arial" w:hAnsi="Arial" w:cs="Arial"/>
          <w:sz w:val="24"/>
          <w:szCs w:val="24"/>
        </w:rPr>
        <w:t>MATEMÁTICA BÁSICA</w:t>
      </w:r>
    </w:p>
    <w:p w14:paraId="0832306D" w14:textId="478CDB54" w:rsidR="000F6ADC" w:rsidRPr="000F6ADC" w:rsidRDefault="000F6ADC" w:rsidP="000F6ADC">
      <w:pPr>
        <w:spacing w:after="0" w:line="360" w:lineRule="auto"/>
        <w:jc w:val="both"/>
        <w:rPr>
          <w:rFonts w:ascii="Arial" w:hAnsi="Arial" w:cs="Arial"/>
          <w:sz w:val="24"/>
          <w:szCs w:val="24"/>
        </w:rPr>
      </w:pPr>
      <w:r w:rsidRPr="000F6ADC">
        <w:rPr>
          <w:rFonts w:ascii="Arial" w:hAnsi="Arial" w:cs="Arial"/>
          <w:sz w:val="24"/>
          <w:szCs w:val="24"/>
        </w:rPr>
        <w:t>Carga Horária: 30 horas (teoria)</w:t>
      </w:r>
    </w:p>
    <w:p w14:paraId="08787388" w14:textId="77777777" w:rsidR="000F6ADC" w:rsidRPr="000F6ADC" w:rsidRDefault="000F6ADC" w:rsidP="000F6ADC">
      <w:pPr>
        <w:spacing w:after="0" w:line="360" w:lineRule="auto"/>
        <w:jc w:val="both"/>
        <w:rPr>
          <w:rFonts w:ascii="Arial" w:hAnsi="Arial" w:cs="Arial"/>
          <w:sz w:val="24"/>
          <w:szCs w:val="24"/>
        </w:rPr>
      </w:pPr>
    </w:p>
    <w:p w14:paraId="41A107E2" w14:textId="17CD4533" w:rsidR="000F6ADC" w:rsidRPr="000F6ADC" w:rsidRDefault="00DE42CC"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Ementa:</w:t>
      </w:r>
      <w:r>
        <w:rPr>
          <w:rFonts w:ascii="Arial" w:hAnsi="Arial" w:cs="Arial"/>
          <w:sz w:val="24"/>
          <w:szCs w:val="24"/>
        </w:rPr>
        <w:t xml:space="preserve"> r</w:t>
      </w:r>
      <w:r w:rsidR="000F6ADC" w:rsidRPr="000F6ADC">
        <w:rPr>
          <w:rFonts w:ascii="Arial" w:hAnsi="Arial" w:cs="Arial"/>
          <w:sz w:val="24"/>
          <w:szCs w:val="24"/>
        </w:rPr>
        <w:t xml:space="preserve">evisão de operações fundamentais: adição, subtração, multiplicação, divisão. Frações e números decimais. Razão e proporção. Regra de três simples e composta. Porcentagem. Potenciação e radiciação. Equações de 1º e 2º graus. Sistema de medidas: comprimento, área, volume, massa, tempo. Conversão de unidades. Noções de geometria: figuras planas, áreas, volumes. Aplicações matemáticas na radiologia: cálculo de </w:t>
      </w:r>
      <w:proofErr w:type="spellStart"/>
      <w:r w:rsidR="000F6ADC" w:rsidRPr="000F6ADC">
        <w:rPr>
          <w:rFonts w:ascii="Arial" w:hAnsi="Arial" w:cs="Arial"/>
          <w:sz w:val="24"/>
          <w:szCs w:val="24"/>
        </w:rPr>
        <w:t>mAs</w:t>
      </w:r>
      <w:proofErr w:type="spellEnd"/>
      <w:r w:rsidR="000F6ADC" w:rsidRPr="000F6ADC">
        <w:rPr>
          <w:rFonts w:ascii="Arial" w:hAnsi="Arial" w:cs="Arial"/>
          <w:sz w:val="24"/>
          <w:szCs w:val="24"/>
        </w:rPr>
        <w:t>, fatores de exposição, ampliação, distâncias, dosimetria, conversões de unidades radiológicas.</w:t>
      </w:r>
    </w:p>
    <w:p w14:paraId="59B841F7" w14:textId="77777777" w:rsidR="000F6ADC" w:rsidRPr="000F6ADC" w:rsidRDefault="000F6ADC" w:rsidP="000F6ADC">
      <w:pPr>
        <w:spacing w:after="0" w:line="360" w:lineRule="auto"/>
        <w:jc w:val="both"/>
        <w:rPr>
          <w:rFonts w:ascii="Arial" w:hAnsi="Arial" w:cs="Arial"/>
          <w:sz w:val="24"/>
          <w:szCs w:val="24"/>
        </w:rPr>
      </w:pPr>
    </w:p>
    <w:p w14:paraId="0CC78AE8" w14:textId="07D28AB2" w:rsidR="000F6ADC" w:rsidRPr="000F6ADC" w:rsidRDefault="00DE42CC"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Objetivos:</w:t>
      </w:r>
      <w:r>
        <w:rPr>
          <w:rFonts w:ascii="Arial" w:hAnsi="Arial" w:cs="Arial"/>
          <w:sz w:val="24"/>
          <w:szCs w:val="24"/>
        </w:rPr>
        <w:t xml:space="preserve"> </w:t>
      </w:r>
    </w:p>
    <w:p w14:paraId="5E28A884" w14:textId="3474D7F3" w:rsidR="000F6ADC" w:rsidRPr="00DE42CC" w:rsidRDefault="000F6ADC" w:rsidP="00774417">
      <w:pPr>
        <w:pStyle w:val="PargrafodaLista"/>
        <w:numPr>
          <w:ilvl w:val="0"/>
          <w:numId w:val="54"/>
        </w:numPr>
        <w:spacing w:after="0" w:line="360" w:lineRule="auto"/>
        <w:jc w:val="both"/>
        <w:rPr>
          <w:rFonts w:ascii="Arial" w:hAnsi="Arial" w:cs="Arial"/>
          <w:sz w:val="24"/>
          <w:szCs w:val="24"/>
        </w:rPr>
      </w:pPr>
      <w:r w:rsidRPr="00DE42CC">
        <w:rPr>
          <w:rFonts w:ascii="Arial" w:hAnsi="Arial" w:cs="Arial"/>
          <w:sz w:val="24"/>
          <w:szCs w:val="24"/>
        </w:rPr>
        <w:t>Revisar e consolidar conhecimentos matemáticos fundamentais</w:t>
      </w:r>
      <w:r w:rsidR="00DE42CC">
        <w:rPr>
          <w:rFonts w:ascii="Arial" w:hAnsi="Arial" w:cs="Arial"/>
          <w:sz w:val="24"/>
          <w:szCs w:val="24"/>
        </w:rPr>
        <w:t>;</w:t>
      </w:r>
    </w:p>
    <w:p w14:paraId="58D5BFAC" w14:textId="018D61E5" w:rsidR="000F6ADC" w:rsidRPr="00DE42CC" w:rsidRDefault="000F6ADC" w:rsidP="00774417">
      <w:pPr>
        <w:pStyle w:val="PargrafodaLista"/>
        <w:numPr>
          <w:ilvl w:val="0"/>
          <w:numId w:val="54"/>
        </w:numPr>
        <w:spacing w:after="0" w:line="360" w:lineRule="auto"/>
        <w:jc w:val="both"/>
        <w:rPr>
          <w:rFonts w:ascii="Arial" w:hAnsi="Arial" w:cs="Arial"/>
          <w:sz w:val="24"/>
          <w:szCs w:val="24"/>
        </w:rPr>
      </w:pPr>
      <w:r w:rsidRPr="00DE42CC">
        <w:rPr>
          <w:rFonts w:ascii="Arial" w:hAnsi="Arial" w:cs="Arial"/>
          <w:sz w:val="24"/>
          <w:szCs w:val="24"/>
        </w:rPr>
        <w:t>Aplicar conceitos matemáticos em situações práticas da radiologia</w:t>
      </w:r>
      <w:r w:rsidR="00DE42CC">
        <w:rPr>
          <w:rFonts w:ascii="Arial" w:hAnsi="Arial" w:cs="Arial"/>
          <w:sz w:val="24"/>
          <w:szCs w:val="24"/>
        </w:rPr>
        <w:t>;</w:t>
      </w:r>
    </w:p>
    <w:p w14:paraId="1B26FCA8" w14:textId="27F12EC9" w:rsidR="000F6ADC" w:rsidRPr="00DE42CC" w:rsidRDefault="000F6ADC" w:rsidP="00774417">
      <w:pPr>
        <w:pStyle w:val="PargrafodaLista"/>
        <w:numPr>
          <w:ilvl w:val="0"/>
          <w:numId w:val="54"/>
        </w:numPr>
        <w:spacing w:after="0" w:line="360" w:lineRule="auto"/>
        <w:jc w:val="both"/>
        <w:rPr>
          <w:rFonts w:ascii="Arial" w:hAnsi="Arial" w:cs="Arial"/>
          <w:sz w:val="24"/>
          <w:szCs w:val="24"/>
        </w:rPr>
      </w:pPr>
      <w:r w:rsidRPr="00DE42CC">
        <w:rPr>
          <w:rFonts w:ascii="Arial" w:hAnsi="Arial" w:cs="Arial"/>
          <w:sz w:val="24"/>
          <w:szCs w:val="24"/>
        </w:rPr>
        <w:lastRenderedPageBreak/>
        <w:t>Desenvolver raciocínio lógico-matemático</w:t>
      </w:r>
      <w:r w:rsidR="00DE42CC">
        <w:rPr>
          <w:rFonts w:ascii="Arial" w:hAnsi="Arial" w:cs="Arial"/>
          <w:sz w:val="24"/>
          <w:szCs w:val="24"/>
        </w:rPr>
        <w:t>;</w:t>
      </w:r>
    </w:p>
    <w:p w14:paraId="41B78456" w14:textId="6A9CAF62" w:rsidR="000F6ADC" w:rsidRPr="00DE42CC" w:rsidRDefault="000F6ADC" w:rsidP="00774417">
      <w:pPr>
        <w:pStyle w:val="PargrafodaLista"/>
        <w:numPr>
          <w:ilvl w:val="0"/>
          <w:numId w:val="54"/>
        </w:numPr>
        <w:spacing w:after="0" w:line="360" w:lineRule="auto"/>
        <w:jc w:val="both"/>
        <w:rPr>
          <w:rFonts w:ascii="Arial" w:hAnsi="Arial" w:cs="Arial"/>
          <w:sz w:val="24"/>
          <w:szCs w:val="24"/>
        </w:rPr>
      </w:pPr>
      <w:r w:rsidRPr="00DE42CC">
        <w:rPr>
          <w:rFonts w:ascii="Arial" w:hAnsi="Arial" w:cs="Arial"/>
          <w:sz w:val="24"/>
          <w:szCs w:val="24"/>
        </w:rPr>
        <w:t>Realizar cálculos relacionados a fatores técnicos radiográficos e dosimetria</w:t>
      </w:r>
      <w:r w:rsidR="00DE42CC">
        <w:rPr>
          <w:rFonts w:ascii="Arial" w:hAnsi="Arial" w:cs="Arial"/>
          <w:sz w:val="24"/>
          <w:szCs w:val="24"/>
        </w:rPr>
        <w:t>.</w:t>
      </w:r>
    </w:p>
    <w:p w14:paraId="385C9FC6" w14:textId="77777777" w:rsidR="000F6ADC" w:rsidRPr="000F6ADC" w:rsidRDefault="000F6ADC" w:rsidP="000F6ADC">
      <w:pPr>
        <w:spacing w:after="0" w:line="360" w:lineRule="auto"/>
        <w:jc w:val="both"/>
        <w:rPr>
          <w:rFonts w:ascii="Arial" w:hAnsi="Arial" w:cs="Arial"/>
          <w:sz w:val="24"/>
          <w:szCs w:val="24"/>
        </w:rPr>
      </w:pPr>
    </w:p>
    <w:p w14:paraId="546A422D" w14:textId="43FAF065" w:rsidR="000F6ADC" w:rsidRPr="000F6ADC" w:rsidRDefault="00DE42CC"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Conteúdo Programático:</w:t>
      </w:r>
    </w:p>
    <w:p w14:paraId="0B798A9F" w14:textId="6CEA208E"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Operações fundamentais: adição, subtração, multiplicação, divisão</w:t>
      </w:r>
      <w:r w:rsidR="00DE42CC">
        <w:rPr>
          <w:rFonts w:ascii="Arial" w:hAnsi="Arial" w:cs="Arial"/>
          <w:sz w:val="24"/>
          <w:szCs w:val="24"/>
        </w:rPr>
        <w:t>;</w:t>
      </w:r>
    </w:p>
    <w:p w14:paraId="50C7BA2C" w14:textId="6CEFE071"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Frações: operações com frações, simplificação</w:t>
      </w:r>
      <w:r w:rsidR="00DE42CC">
        <w:rPr>
          <w:rFonts w:ascii="Arial" w:hAnsi="Arial" w:cs="Arial"/>
          <w:sz w:val="24"/>
          <w:szCs w:val="24"/>
        </w:rPr>
        <w:t>;</w:t>
      </w:r>
    </w:p>
    <w:p w14:paraId="193DFD9B" w14:textId="49824ECE"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Números decimais: operações, conversão fração-decimal</w:t>
      </w:r>
      <w:r w:rsidR="00DE42CC">
        <w:rPr>
          <w:rFonts w:ascii="Arial" w:hAnsi="Arial" w:cs="Arial"/>
          <w:sz w:val="24"/>
          <w:szCs w:val="24"/>
        </w:rPr>
        <w:t>;</w:t>
      </w:r>
    </w:p>
    <w:p w14:paraId="7A36F20E" w14:textId="27160323"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Razão e proporção</w:t>
      </w:r>
      <w:r w:rsidR="00DE42CC">
        <w:rPr>
          <w:rFonts w:ascii="Arial" w:hAnsi="Arial" w:cs="Arial"/>
          <w:sz w:val="24"/>
          <w:szCs w:val="24"/>
        </w:rPr>
        <w:t>;</w:t>
      </w:r>
    </w:p>
    <w:p w14:paraId="28F0FF9E" w14:textId="12832870"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Regra de três simples e composta: aplicações práticas</w:t>
      </w:r>
      <w:r w:rsidR="00DE42CC">
        <w:rPr>
          <w:rFonts w:ascii="Arial" w:hAnsi="Arial" w:cs="Arial"/>
          <w:sz w:val="24"/>
          <w:szCs w:val="24"/>
        </w:rPr>
        <w:t>;</w:t>
      </w:r>
    </w:p>
    <w:p w14:paraId="408B260B" w14:textId="4CB3188B"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Porcentagem: cálculos e aplicações</w:t>
      </w:r>
      <w:r w:rsidR="00DE42CC">
        <w:rPr>
          <w:rFonts w:ascii="Arial" w:hAnsi="Arial" w:cs="Arial"/>
          <w:sz w:val="24"/>
          <w:szCs w:val="24"/>
        </w:rPr>
        <w:t>;</w:t>
      </w:r>
    </w:p>
    <w:p w14:paraId="353F3F13" w14:textId="0DC16DC2"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Potenciação: propriedades, notação científica</w:t>
      </w:r>
      <w:r w:rsidR="00DE42CC">
        <w:rPr>
          <w:rFonts w:ascii="Arial" w:hAnsi="Arial" w:cs="Arial"/>
          <w:sz w:val="24"/>
          <w:szCs w:val="24"/>
        </w:rPr>
        <w:t>;</w:t>
      </w:r>
    </w:p>
    <w:p w14:paraId="566395E4" w14:textId="509C561C"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Radiciação: propriedades</w:t>
      </w:r>
      <w:r w:rsidR="00DE42CC">
        <w:rPr>
          <w:rFonts w:ascii="Arial" w:hAnsi="Arial" w:cs="Arial"/>
          <w:sz w:val="24"/>
          <w:szCs w:val="24"/>
        </w:rPr>
        <w:t>;</w:t>
      </w:r>
    </w:p>
    <w:p w14:paraId="457A2B70" w14:textId="18A05793"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Equações de 1º grau</w:t>
      </w:r>
      <w:r w:rsidR="00DE42CC">
        <w:rPr>
          <w:rFonts w:ascii="Arial" w:hAnsi="Arial" w:cs="Arial"/>
          <w:sz w:val="24"/>
          <w:szCs w:val="24"/>
        </w:rPr>
        <w:t>;</w:t>
      </w:r>
    </w:p>
    <w:p w14:paraId="7AE138D5" w14:textId="5A4C6F5A"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Equações de 2º grau (noções básicas)</w:t>
      </w:r>
      <w:r w:rsidR="00DE42CC">
        <w:rPr>
          <w:rFonts w:ascii="Arial" w:hAnsi="Arial" w:cs="Arial"/>
          <w:sz w:val="24"/>
          <w:szCs w:val="24"/>
        </w:rPr>
        <w:t>;</w:t>
      </w:r>
    </w:p>
    <w:p w14:paraId="2D4E38B8" w14:textId="4158BE71"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Sistema Internacional de Unidades (SI)</w:t>
      </w:r>
      <w:r w:rsidR="00DE42CC">
        <w:rPr>
          <w:rFonts w:ascii="Arial" w:hAnsi="Arial" w:cs="Arial"/>
          <w:sz w:val="24"/>
          <w:szCs w:val="24"/>
        </w:rPr>
        <w:t>;</w:t>
      </w:r>
    </w:p>
    <w:p w14:paraId="2CE2AFB4" w14:textId="048EBA5D"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Medidas de comprimento, área, volume, massa, tempo</w:t>
      </w:r>
      <w:r w:rsidR="00DE42CC">
        <w:rPr>
          <w:rFonts w:ascii="Arial" w:hAnsi="Arial" w:cs="Arial"/>
          <w:sz w:val="24"/>
          <w:szCs w:val="24"/>
        </w:rPr>
        <w:t>;</w:t>
      </w:r>
    </w:p>
    <w:p w14:paraId="0F7B6376" w14:textId="729035EF"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Conversão de unidades</w:t>
      </w:r>
      <w:r w:rsidR="00DE42CC">
        <w:rPr>
          <w:rFonts w:ascii="Arial" w:hAnsi="Arial" w:cs="Arial"/>
          <w:sz w:val="24"/>
          <w:szCs w:val="24"/>
        </w:rPr>
        <w:t>;</w:t>
      </w:r>
    </w:p>
    <w:p w14:paraId="0BA35BE5" w14:textId="2171FBDA"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Noções de geometria plana: perímetro, área de figuras</w:t>
      </w:r>
      <w:r w:rsidR="00DE42CC">
        <w:rPr>
          <w:rFonts w:ascii="Arial" w:hAnsi="Arial" w:cs="Arial"/>
          <w:sz w:val="24"/>
          <w:szCs w:val="24"/>
        </w:rPr>
        <w:t>;</w:t>
      </w:r>
    </w:p>
    <w:p w14:paraId="1509123F" w14:textId="2CD78E92"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Noções de geometria espacial: volume de sólidos</w:t>
      </w:r>
      <w:r w:rsidR="00DE42CC">
        <w:rPr>
          <w:rFonts w:ascii="Arial" w:hAnsi="Arial" w:cs="Arial"/>
          <w:sz w:val="24"/>
          <w:szCs w:val="24"/>
        </w:rPr>
        <w:t>;</w:t>
      </w:r>
    </w:p>
    <w:p w14:paraId="180DBB41" w14:textId="7EBD28E6" w:rsidR="000F6ADC" w:rsidRPr="00DE42CC" w:rsidRDefault="000F6ADC" w:rsidP="00774417">
      <w:pPr>
        <w:pStyle w:val="PargrafodaLista"/>
        <w:numPr>
          <w:ilvl w:val="0"/>
          <w:numId w:val="55"/>
        </w:numPr>
        <w:spacing w:after="0" w:line="360" w:lineRule="auto"/>
        <w:jc w:val="both"/>
        <w:rPr>
          <w:rFonts w:ascii="Arial" w:hAnsi="Arial" w:cs="Arial"/>
          <w:sz w:val="24"/>
          <w:szCs w:val="24"/>
        </w:rPr>
      </w:pPr>
      <w:r w:rsidRPr="00DE42CC">
        <w:rPr>
          <w:rFonts w:ascii="Arial" w:hAnsi="Arial" w:cs="Arial"/>
          <w:sz w:val="24"/>
          <w:szCs w:val="24"/>
        </w:rPr>
        <w:t>Aplicações na radiologia:</w:t>
      </w:r>
    </w:p>
    <w:p w14:paraId="61D56136" w14:textId="0E48C4AA" w:rsidR="000F6ADC" w:rsidRPr="00DE42CC" w:rsidRDefault="000F6ADC" w:rsidP="00774417">
      <w:pPr>
        <w:pStyle w:val="PargrafodaLista"/>
        <w:numPr>
          <w:ilvl w:val="0"/>
          <w:numId w:val="56"/>
        </w:numPr>
        <w:spacing w:after="0" w:line="360" w:lineRule="auto"/>
        <w:jc w:val="both"/>
        <w:rPr>
          <w:rFonts w:ascii="Arial" w:hAnsi="Arial" w:cs="Arial"/>
          <w:sz w:val="24"/>
          <w:szCs w:val="24"/>
        </w:rPr>
      </w:pPr>
      <w:r w:rsidRPr="00DE42CC">
        <w:rPr>
          <w:rFonts w:ascii="Arial" w:hAnsi="Arial" w:cs="Arial"/>
          <w:sz w:val="24"/>
          <w:szCs w:val="24"/>
        </w:rPr>
        <w:t xml:space="preserve">Cálculo de </w:t>
      </w:r>
      <w:proofErr w:type="spellStart"/>
      <w:r w:rsidRPr="00DE42CC">
        <w:rPr>
          <w:rFonts w:ascii="Arial" w:hAnsi="Arial" w:cs="Arial"/>
          <w:sz w:val="24"/>
          <w:szCs w:val="24"/>
        </w:rPr>
        <w:t>mAs</w:t>
      </w:r>
      <w:proofErr w:type="spellEnd"/>
      <w:r w:rsidR="00160F5C">
        <w:rPr>
          <w:rFonts w:ascii="Arial" w:hAnsi="Arial" w:cs="Arial"/>
          <w:sz w:val="24"/>
          <w:szCs w:val="24"/>
        </w:rPr>
        <w:t>;</w:t>
      </w:r>
    </w:p>
    <w:p w14:paraId="51FF4216" w14:textId="18AD69A1" w:rsidR="000F6ADC" w:rsidRPr="00DE42CC" w:rsidRDefault="000F6ADC" w:rsidP="00774417">
      <w:pPr>
        <w:pStyle w:val="PargrafodaLista"/>
        <w:numPr>
          <w:ilvl w:val="0"/>
          <w:numId w:val="56"/>
        </w:numPr>
        <w:spacing w:after="0" w:line="360" w:lineRule="auto"/>
        <w:jc w:val="both"/>
        <w:rPr>
          <w:rFonts w:ascii="Arial" w:hAnsi="Arial" w:cs="Arial"/>
          <w:sz w:val="24"/>
          <w:szCs w:val="24"/>
        </w:rPr>
      </w:pPr>
      <w:r w:rsidRPr="00DE42CC">
        <w:rPr>
          <w:rFonts w:ascii="Arial" w:hAnsi="Arial" w:cs="Arial"/>
          <w:sz w:val="24"/>
          <w:szCs w:val="24"/>
        </w:rPr>
        <w:t xml:space="preserve">Relação </w:t>
      </w:r>
      <w:proofErr w:type="spellStart"/>
      <w:r w:rsidRPr="00DE42CC">
        <w:rPr>
          <w:rFonts w:ascii="Arial" w:hAnsi="Arial" w:cs="Arial"/>
          <w:sz w:val="24"/>
          <w:szCs w:val="24"/>
        </w:rPr>
        <w:t>kVp-mAs</w:t>
      </w:r>
      <w:proofErr w:type="spellEnd"/>
      <w:r w:rsidR="00160F5C">
        <w:rPr>
          <w:rFonts w:ascii="Arial" w:hAnsi="Arial" w:cs="Arial"/>
          <w:sz w:val="24"/>
          <w:szCs w:val="24"/>
        </w:rPr>
        <w:t>;</w:t>
      </w:r>
    </w:p>
    <w:p w14:paraId="48972E4B" w14:textId="4FB9FDFC" w:rsidR="000F6ADC" w:rsidRPr="00DE42CC" w:rsidRDefault="000F6ADC" w:rsidP="00774417">
      <w:pPr>
        <w:pStyle w:val="PargrafodaLista"/>
        <w:numPr>
          <w:ilvl w:val="0"/>
          <w:numId w:val="56"/>
        </w:numPr>
        <w:spacing w:after="0" w:line="360" w:lineRule="auto"/>
        <w:jc w:val="both"/>
        <w:rPr>
          <w:rFonts w:ascii="Arial" w:hAnsi="Arial" w:cs="Arial"/>
          <w:sz w:val="24"/>
          <w:szCs w:val="24"/>
        </w:rPr>
      </w:pPr>
      <w:r w:rsidRPr="00DE42CC">
        <w:rPr>
          <w:rFonts w:ascii="Arial" w:hAnsi="Arial" w:cs="Arial"/>
          <w:sz w:val="24"/>
          <w:szCs w:val="24"/>
        </w:rPr>
        <w:t>Lei do inverso do quadrado da distância</w:t>
      </w:r>
      <w:r w:rsidR="00160F5C">
        <w:rPr>
          <w:rFonts w:ascii="Arial" w:hAnsi="Arial" w:cs="Arial"/>
          <w:sz w:val="24"/>
          <w:szCs w:val="24"/>
        </w:rPr>
        <w:t>;</w:t>
      </w:r>
    </w:p>
    <w:p w14:paraId="6AD7C717" w14:textId="2D5184BD" w:rsidR="000F6ADC" w:rsidRPr="00DE42CC" w:rsidRDefault="000F6ADC" w:rsidP="00774417">
      <w:pPr>
        <w:pStyle w:val="PargrafodaLista"/>
        <w:numPr>
          <w:ilvl w:val="0"/>
          <w:numId w:val="56"/>
        </w:numPr>
        <w:spacing w:after="0" w:line="360" w:lineRule="auto"/>
        <w:jc w:val="both"/>
        <w:rPr>
          <w:rFonts w:ascii="Arial" w:hAnsi="Arial" w:cs="Arial"/>
          <w:sz w:val="24"/>
          <w:szCs w:val="24"/>
        </w:rPr>
      </w:pPr>
      <w:r w:rsidRPr="00DE42CC">
        <w:rPr>
          <w:rFonts w:ascii="Arial" w:hAnsi="Arial" w:cs="Arial"/>
          <w:sz w:val="24"/>
          <w:szCs w:val="24"/>
        </w:rPr>
        <w:t>Cálculo de ampliação e magnificação</w:t>
      </w:r>
      <w:r w:rsidR="00160F5C">
        <w:rPr>
          <w:rFonts w:ascii="Arial" w:hAnsi="Arial" w:cs="Arial"/>
          <w:sz w:val="24"/>
          <w:szCs w:val="24"/>
        </w:rPr>
        <w:t>;</w:t>
      </w:r>
    </w:p>
    <w:p w14:paraId="72FDA102" w14:textId="2B5E187C" w:rsidR="000F6ADC" w:rsidRPr="00DE42CC" w:rsidRDefault="000F6ADC" w:rsidP="00774417">
      <w:pPr>
        <w:pStyle w:val="PargrafodaLista"/>
        <w:numPr>
          <w:ilvl w:val="0"/>
          <w:numId w:val="56"/>
        </w:numPr>
        <w:spacing w:after="0" w:line="360" w:lineRule="auto"/>
        <w:jc w:val="both"/>
        <w:rPr>
          <w:rFonts w:ascii="Arial" w:hAnsi="Arial" w:cs="Arial"/>
          <w:sz w:val="24"/>
          <w:szCs w:val="24"/>
        </w:rPr>
      </w:pPr>
      <w:r w:rsidRPr="00DE42CC">
        <w:rPr>
          <w:rFonts w:ascii="Arial" w:hAnsi="Arial" w:cs="Arial"/>
          <w:sz w:val="24"/>
          <w:szCs w:val="24"/>
        </w:rPr>
        <w:t>Conversões de unidades radiológicas (</w:t>
      </w:r>
      <w:proofErr w:type="spellStart"/>
      <w:r w:rsidRPr="00DE42CC">
        <w:rPr>
          <w:rFonts w:ascii="Arial" w:hAnsi="Arial" w:cs="Arial"/>
          <w:sz w:val="24"/>
          <w:szCs w:val="24"/>
        </w:rPr>
        <w:t>Gy</w:t>
      </w:r>
      <w:proofErr w:type="spellEnd"/>
      <w:r w:rsidRPr="00DE42CC">
        <w:rPr>
          <w:rFonts w:ascii="Arial" w:hAnsi="Arial" w:cs="Arial"/>
          <w:sz w:val="24"/>
          <w:szCs w:val="24"/>
        </w:rPr>
        <w:t xml:space="preserve">, </w:t>
      </w:r>
      <w:proofErr w:type="spellStart"/>
      <w:r w:rsidRPr="00DE42CC">
        <w:rPr>
          <w:rFonts w:ascii="Arial" w:hAnsi="Arial" w:cs="Arial"/>
          <w:sz w:val="24"/>
          <w:szCs w:val="24"/>
        </w:rPr>
        <w:t>mGy</w:t>
      </w:r>
      <w:proofErr w:type="spellEnd"/>
      <w:r w:rsidRPr="00DE42CC">
        <w:rPr>
          <w:rFonts w:ascii="Arial" w:hAnsi="Arial" w:cs="Arial"/>
          <w:sz w:val="24"/>
          <w:szCs w:val="24"/>
        </w:rPr>
        <w:t xml:space="preserve">, </w:t>
      </w:r>
      <w:proofErr w:type="spellStart"/>
      <w:r w:rsidRPr="00DE42CC">
        <w:rPr>
          <w:rFonts w:ascii="Arial" w:hAnsi="Arial" w:cs="Arial"/>
          <w:sz w:val="24"/>
          <w:szCs w:val="24"/>
        </w:rPr>
        <w:t>Sv</w:t>
      </w:r>
      <w:proofErr w:type="spellEnd"/>
      <w:r w:rsidRPr="00DE42CC">
        <w:rPr>
          <w:rFonts w:ascii="Arial" w:hAnsi="Arial" w:cs="Arial"/>
          <w:sz w:val="24"/>
          <w:szCs w:val="24"/>
        </w:rPr>
        <w:t xml:space="preserve">, </w:t>
      </w:r>
      <w:proofErr w:type="spellStart"/>
      <w:r w:rsidRPr="00DE42CC">
        <w:rPr>
          <w:rFonts w:ascii="Arial" w:hAnsi="Arial" w:cs="Arial"/>
          <w:sz w:val="24"/>
          <w:szCs w:val="24"/>
        </w:rPr>
        <w:t>mSv</w:t>
      </w:r>
      <w:proofErr w:type="spellEnd"/>
      <w:r w:rsidRPr="00DE42CC">
        <w:rPr>
          <w:rFonts w:ascii="Arial" w:hAnsi="Arial" w:cs="Arial"/>
          <w:sz w:val="24"/>
          <w:szCs w:val="24"/>
        </w:rPr>
        <w:t xml:space="preserve">, R, </w:t>
      </w:r>
      <w:proofErr w:type="spellStart"/>
      <w:r w:rsidRPr="00DE42CC">
        <w:rPr>
          <w:rFonts w:ascii="Arial" w:hAnsi="Arial" w:cs="Arial"/>
          <w:sz w:val="24"/>
          <w:szCs w:val="24"/>
        </w:rPr>
        <w:t>mR</w:t>
      </w:r>
      <w:proofErr w:type="spellEnd"/>
      <w:r w:rsidRPr="00DE42CC">
        <w:rPr>
          <w:rFonts w:ascii="Arial" w:hAnsi="Arial" w:cs="Arial"/>
          <w:sz w:val="24"/>
          <w:szCs w:val="24"/>
        </w:rPr>
        <w:t xml:space="preserve">, </w:t>
      </w:r>
      <w:proofErr w:type="spellStart"/>
      <w:r w:rsidRPr="00DE42CC">
        <w:rPr>
          <w:rFonts w:ascii="Arial" w:hAnsi="Arial" w:cs="Arial"/>
          <w:sz w:val="24"/>
          <w:szCs w:val="24"/>
        </w:rPr>
        <w:t>Ci</w:t>
      </w:r>
      <w:proofErr w:type="spellEnd"/>
      <w:r w:rsidRPr="00DE42CC">
        <w:rPr>
          <w:rFonts w:ascii="Arial" w:hAnsi="Arial" w:cs="Arial"/>
          <w:sz w:val="24"/>
          <w:szCs w:val="24"/>
        </w:rPr>
        <w:t xml:space="preserve">, </w:t>
      </w:r>
      <w:proofErr w:type="spellStart"/>
      <w:r w:rsidRPr="00DE42CC">
        <w:rPr>
          <w:rFonts w:ascii="Arial" w:hAnsi="Arial" w:cs="Arial"/>
          <w:sz w:val="24"/>
          <w:szCs w:val="24"/>
        </w:rPr>
        <w:t>Bq</w:t>
      </w:r>
      <w:proofErr w:type="spellEnd"/>
      <w:r w:rsidRPr="00DE42CC">
        <w:rPr>
          <w:rFonts w:ascii="Arial" w:hAnsi="Arial" w:cs="Arial"/>
          <w:sz w:val="24"/>
          <w:szCs w:val="24"/>
        </w:rPr>
        <w:t>)</w:t>
      </w:r>
      <w:r w:rsidR="00160F5C">
        <w:rPr>
          <w:rFonts w:ascii="Arial" w:hAnsi="Arial" w:cs="Arial"/>
          <w:sz w:val="24"/>
          <w:szCs w:val="24"/>
        </w:rPr>
        <w:t>.</w:t>
      </w:r>
    </w:p>
    <w:p w14:paraId="0716BA0C" w14:textId="77777777" w:rsidR="000F6ADC" w:rsidRPr="000F6ADC" w:rsidRDefault="000F6ADC" w:rsidP="000F6ADC">
      <w:pPr>
        <w:spacing w:after="0" w:line="360" w:lineRule="auto"/>
        <w:jc w:val="both"/>
        <w:rPr>
          <w:rFonts w:ascii="Arial" w:hAnsi="Arial" w:cs="Arial"/>
          <w:sz w:val="24"/>
          <w:szCs w:val="24"/>
        </w:rPr>
      </w:pPr>
    </w:p>
    <w:p w14:paraId="69751D8B" w14:textId="259E7FF4" w:rsidR="000F6ADC" w:rsidRPr="000F6ADC" w:rsidRDefault="00DE42CC"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Metodologia:</w:t>
      </w:r>
      <w:r>
        <w:rPr>
          <w:rFonts w:ascii="Arial" w:hAnsi="Arial" w:cs="Arial"/>
          <w:sz w:val="24"/>
          <w:szCs w:val="24"/>
        </w:rPr>
        <w:t xml:space="preserve"> a</w:t>
      </w:r>
      <w:r w:rsidR="000F6ADC" w:rsidRPr="000F6ADC">
        <w:rPr>
          <w:rFonts w:ascii="Arial" w:hAnsi="Arial" w:cs="Arial"/>
          <w:sz w:val="24"/>
          <w:szCs w:val="24"/>
        </w:rPr>
        <w:t>ulas expositivas e dialogadas</w:t>
      </w:r>
      <w:r>
        <w:rPr>
          <w:rFonts w:ascii="Arial" w:hAnsi="Arial" w:cs="Arial"/>
          <w:sz w:val="24"/>
          <w:szCs w:val="24"/>
        </w:rPr>
        <w:t>; r</w:t>
      </w:r>
      <w:r w:rsidR="000F6ADC" w:rsidRPr="000F6ADC">
        <w:rPr>
          <w:rFonts w:ascii="Arial" w:hAnsi="Arial" w:cs="Arial"/>
          <w:sz w:val="24"/>
          <w:szCs w:val="24"/>
        </w:rPr>
        <w:t>esolução de exercícios</w:t>
      </w:r>
      <w:r>
        <w:rPr>
          <w:rFonts w:ascii="Arial" w:hAnsi="Arial" w:cs="Arial"/>
          <w:sz w:val="24"/>
          <w:szCs w:val="24"/>
        </w:rPr>
        <w:t>; a</w:t>
      </w:r>
      <w:r w:rsidR="000F6ADC" w:rsidRPr="000F6ADC">
        <w:rPr>
          <w:rFonts w:ascii="Arial" w:hAnsi="Arial" w:cs="Arial"/>
          <w:sz w:val="24"/>
          <w:szCs w:val="24"/>
        </w:rPr>
        <w:t>plicações práticas relacionadas à radiologia</w:t>
      </w:r>
      <w:r>
        <w:rPr>
          <w:rFonts w:ascii="Arial" w:hAnsi="Arial" w:cs="Arial"/>
          <w:sz w:val="24"/>
          <w:szCs w:val="24"/>
        </w:rPr>
        <w:t>; u</w:t>
      </w:r>
      <w:r w:rsidR="000F6ADC" w:rsidRPr="000F6ADC">
        <w:rPr>
          <w:rFonts w:ascii="Arial" w:hAnsi="Arial" w:cs="Arial"/>
          <w:sz w:val="24"/>
          <w:szCs w:val="24"/>
        </w:rPr>
        <w:t>so de calculadoras científicas</w:t>
      </w:r>
      <w:r>
        <w:rPr>
          <w:rFonts w:ascii="Arial" w:hAnsi="Arial" w:cs="Arial"/>
          <w:sz w:val="24"/>
          <w:szCs w:val="24"/>
        </w:rPr>
        <w:t>.</w:t>
      </w:r>
    </w:p>
    <w:p w14:paraId="17F7E56C" w14:textId="77777777" w:rsidR="00A513BC" w:rsidRPr="00243BB6" w:rsidRDefault="00A513BC" w:rsidP="00A513BC">
      <w:pPr>
        <w:spacing w:before="120" w:after="120" w:line="360" w:lineRule="auto"/>
        <w:ind w:firstLine="708"/>
        <w:jc w:val="both"/>
        <w:rPr>
          <w:bCs/>
        </w:rPr>
      </w:pPr>
      <w:r>
        <w:rPr>
          <w:rFonts w:ascii="Arial" w:hAnsi="Arial"/>
          <w:bCs/>
          <w:sz w:val="24"/>
        </w:rPr>
        <w:t>Critérios de Avaliação:</w:t>
      </w:r>
    </w:p>
    <w:p w14:paraId="1C292432" w14:textId="0984E808" w:rsidR="00A513BC" w:rsidRDefault="00A513BC" w:rsidP="00A513BC">
      <w:pPr>
        <w:spacing w:before="120" w:after="120" w:line="360" w:lineRule="auto"/>
        <w:jc w:val="both"/>
        <w:rPr>
          <w:rFonts w:ascii="Arial" w:hAnsi="Arial"/>
          <w:sz w:val="24"/>
        </w:rPr>
      </w:pPr>
      <w:r>
        <w:rPr>
          <w:rFonts w:ascii="Arial" w:hAnsi="Arial"/>
          <w:sz w:val="24"/>
        </w:rPr>
        <w:lastRenderedPageBreak/>
        <w:t xml:space="preserve"> </w:t>
      </w:r>
      <w:r>
        <w:rPr>
          <w:rFonts w:ascii="Arial" w:hAnsi="Arial"/>
          <w:sz w:val="24"/>
        </w:rPr>
        <w:tab/>
        <w:t>Avaliação teórica bimestral presencial mista (individual): contendo questões dissertativas e testes, com valor máximo de 7,0 pontos, com questões abertas e fechadas contendo valores específicos.</w:t>
      </w:r>
      <w:r>
        <w:rPr>
          <w:rFonts w:ascii="Arial" w:hAnsi="Arial"/>
          <w:sz w:val="24"/>
        </w:rPr>
        <w:tab/>
      </w:r>
      <w:r>
        <w:rPr>
          <w:rFonts w:ascii="Arial" w:hAnsi="Arial"/>
          <w:sz w:val="24"/>
        </w:rPr>
        <w:br/>
        <w:t xml:space="preserve"> </w:t>
      </w:r>
      <w:r>
        <w:rPr>
          <w:rFonts w:ascii="Arial" w:hAnsi="Arial"/>
          <w:sz w:val="24"/>
        </w:rPr>
        <w:tab/>
        <w:t>Confecção e entrega de trabalho escrito ou apresentação de seminário (individual ou em grupo): confecção segundo as normas da disciplina, este trabalho terá valor máximo de 3,0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t xml:space="preserve"> </w:t>
      </w:r>
      <w:r>
        <w:rPr>
          <w:rFonts w:ascii="Arial" w:hAnsi="Arial"/>
          <w:sz w:val="24"/>
        </w:rPr>
        <w:tab/>
        <w:t>Avaliações substitutivas referentes ao primeiro e segundo bimestres terão peso máximo de 10,0 pontos possíveis, sem trabalhos escritos a serem entregues como complementação de notas, contendo questões abertas e fechadas com valores específicos.</w:t>
      </w:r>
      <w:r w:rsidR="00610DBD">
        <w:rPr>
          <w:rFonts w:ascii="Arial" w:hAnsi="Arial"/>
          <w:sz w:val="24"/>
        </w:rPr>
        <w:tab/>
      </w:r>
      <w:r>
        <w:rPr>
          <w:rFonts w:ascii="Arial" w:hAnsi="Arial"/>
          <w:sz w:val="24"/>
        </w:rPr>
        <w:br/>
        <w:t xml:space="preserve"> </w:t>
      </w:r>
      <w:r>
        <w:rPr>
          <w:rFonts w:ascii="Arial" w:hAnsi="Arial"/>
          <w:sz w:val="24"/>
        </w:rPr>
        <w:tab/>
        <w:t>Avaliação exame, com peso de 10,0 pontos possíveis e caráter acumulativo, contendo questões abertas e fechadas, sem complementação de trabalho escrito.</w:t>
      </w:r>
      <w:r w:rsidR="00610DBD">
        <w:rPr>
          <w:rFonts w:ascii="Arial" w:hAnsi="Arial"/>
          <w:sz w:val="24"/>
        </w:rPr>
        <w:tab/>
      </w:r>
      <w:r>
        <w:rPr>
          <w:rFonts w:ascii="Arial" w:hAnsi="Arial"/>
          <w:sz w:val="24"/>
        </w:rPr>
        <w:br/>
        <w:t xml:space="preserve"> </w:t>
      </w:r>
      <w:r>
        <w:rPr>
          <w:rFonts w:ascii="Arial" w:hAnsi="Arial"/>
          <w:sz w:val="24"/>
        </w:rPr>
        <w:tab/>
        <w:t>Ainda são critérios de avaliação: presença, pontualidade, educação mínima necessária,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t xml:space="preserve"> </w:t>
      </w:r>
      <w:r>
        <w:rPr>
          <w:rFonts w:ascii="Arial" w:hAnsi="Arial"/>
          <w:sz w:val="24"/>
        </w:rPr>
        <w:tab/>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4556CE7F" w14:textId="77777777" w:rsidR="000F6ADC" w:rsidRPr="000F6ADC" w:rsidRDefault="000F6ADC" w:rsidP="000F6ADC">
      <w:pPr>
        <w:spacing w:after="0" w:line="360" w:lineRule="auto"/>
        <w:jc w:val="both"/>
        <w:rPr>
          <w:rFonts w:ascii="Arial" w:hAnsi="Arial" w:cs="Arial"/>
          <w:sz w:val="24"/>
          <w:szCs w:val="24"/>
        </w:rPr>
      </w:pPr>
    </w:p>
    <w:p w14:paraId="546AACFB" w14:textId="54551D5B" w:rsidR="000F6ADC" w:rsidRPr="000F6ADC" w:rsidRDefault="00DE42CC" w:rsidP="000F6ADC">
      <w:pPr>
        <w:spacing w:after="0" w:line="360" w:lineRule="auto"/>
        <w:jc w:val="both"/>
        <w:rPr>
          <w:rFonts w:ascii="Arial" w:hAnsi="Arial" w:cs="Arial"/>
          <w:sz w:val="24"/>
          <w:szCs w:val="24"/>
        </w:rPr>
      </w:pPr>
      <w:r>
        <w:rPr>
          <w:rFonts w:ascii="Arial" w:hAnsi="Arial" w:cs="Arial"/>
          <w:sz w:val="24"/>
          <w:szCs w:val="24"/>
        </w:rPr>
        <w:t>8</w:t>
      </w:r>
      <w:r w:rsidRPr="000F6ADC">
        <w:rPr>
          <w:rFonts w:ascii="Arial" w:hAnsi="Arial" w:cs="Arial"/>
          <w:sz w:val="24"/>
          <w:szCs w:val="24"/>
        </w:rPr>
        <w:t xml:space="preserve">.1.7 </w:t>
      </w:r>
      <w:r>
        <w:rPr>
          <w:rFonts w:ascii="Arial" w:hAnsi="Arial" w:cs="Arial"/>
          <w:sz w:val="24"/>
          <w:szCs w:val="24"/>
        </w:rPr>
        <w:tab/>
      </w:r>
      <w:r w:rsidR="000F6ADC" w:rsidRPr="000F6ADC">
        <w:rPr>
          <w:rFonts w:ascii="Arial" w:hAnsi="Arial" w:cs="Arial"/>
          <w:sz w:val="24"/>
          <w:szCs w:val="24"/>
        </w:rPr>
        <w:t>PATOLOGIA RADIOLÓGICA</w:t>
      </w:r>
    </w:p>
    <w:p w14:paraId="598D1F09" w14:textId="11146A02" w:rsidR="000F6ADC" w:rsidRPr="000F6ADC" w:rsidRDefault="000F6ADC" w:rsidP="000F6ADC">
      <w:pPr>
        <w:spacing w:after="0" w:line="360" w:lineRule="auto"/>
        <w:jc w:val="both"/>
        <w:rPr>
          <w:rFonts w:ascii="Arial" w:hAnsi="Arial" w:cs="Arial"/>
          <w:sz w:val="24"/>
          <w:szCs w:val="24"/>
        </w:rPr>
      </w:pPr>
      <w:r w:rsidRPr="000F6ADC">
        <w:rPr>
          <w:rFonts w:ascii="Arial" w:hAnsi="Arial" w:cs="Arial"/>
          <w:sz w:val="24"/>
          <w:szCs w:val="24"/>
        </w:rPr>
        <w:t>Carga Horária</w:t>
      </w:r>
      <w:r w:rsidR="00DE42CC">
        <w:rPr>
          <w:rFonts w:ascii="Arial" w:hAnsi="Arial" w:cs="Arial"/>
          <w:sz w:val="24"/>
          <w:szCs w:val="24"/>
        </w:rPr>
        <w:t>:</w:t>
      </w:r>
      <w:r w:rsidRPr="000F6ADC">
        <w:rPr>
          <w:rFonts w:ascii="Arial" w:hAnsi="Arial" w:cs="Arial"/>
          <w:sz w:val="24"/>
          <w:szCs w:val="24"/>
        </w:rPr>
        <w:t xml:space="preserve"> 40 horas (20h teoria + 20h prática)</w:t>
      </w:r>
    </w:p>
    <w:p w14:paraId="15EC8BB1" w14:textId="77777777" w:rsidR="000F6ADC" w:rsidRPr="000F6ADC" w:rsidRDefault="000F6ADC" w:rsidP="000F6ADC">
      <w:pPr>
        <w:spacing w:after="0" w:line="360" w:lineRule="auto"/>
        <w:jc w:val="both"/>
        <w:rPr>
          <w:rFonts w:ascii="Arial" w:hAnsi="Arial" w:cs="Arial"/>
          <w:sz w:val="24"/>
          <w:szCs w:val="24"/>
        </w:rPr>
      </w:pPr>
    </w:p>
    <w:p w14:paraId="59CB155E" w14:textId="5F1ADF0A" w:rsidR="000F6ADC" w:rsidRPr="000F6ADC" w:rsidRDefault="00DE42CC" w:rsidP="000F6ADC">
      <w:pPr>
        <w:spacing w:after="0"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000F6ADC" w:rsidRPr="000F6ADC">
        <w:rPr>
          <w:rFonts w:ascii="Arial" w:hAnsi="Arial" w:cs="Arial"/>
          <w:sz w:val="24"/>
          <w:szCs w:val="24"/>
        </w:rPr>
        <w:t>Ementa:</w:t>
      </w:r>
      <w:r>
        <w:rPr>
          <w:rFonts w:ascii="Arial" w:hAnsi="Arial" w:cs="Arial"/>
          <w:sz w:val="24"/>
          <w:szCs w:val="24"/>
        </w:rPr>
        <w:t xml:space="preserve"> c</w:t>
      </w:r>
      <w:r w:rsidR="000F6ADC" w:rsidRPr="000F6ADC">
        <w:rPr>
          <w:rFonts w:ascii="Arial" w:hAnsi="Arial" w:cs="Arial"/>
          <w:sz w:val="24"/>
          <w:szCs w:val="24"/>
        </w:rPr>
        <w:t>onceitos básicos de patologia: doença, etiologia, fisiopatologia. Processos patológicos fundamentais: inflamação, degeneração, necrose, regeneração, reparação, neoplasias. Patologias do sistema esquelético: fraturas, luxações, osteoporose, osteomielite, tumores ósseos. Patologias do sistema respiratório: pneumonia, tuberculose, enfisema, tumores pulmonares. Patologias do sistema cardiovascular: insuficiência cardíaca, cardiomegalia. Patologias do sistema digestório: úlceras, obstruções, tumores. Patologias do sistema urinário: cálculos, infecções, tumores. Patologias do sistema nervoso: traumatismos, tumores, acidentes vasculares cerebrais. Reconhecimento de sinais radiológicos de patologias comuns. Terminologia médica relacionada.</w:t>
      </w:r>
    </w:p>
    <w:p w14:paraId="5EFFA48B" w14:textId="77777777" w:rsidR="000F6ADC" w:rsidRPr="000F6ADC" w:rsidRDefault="000F6ADC" w:rsidP="000F6ADC">
      <w:pPr>
        <w:spacing w:after="0" w:line="360" w:lineRule="auto"/>
        <w:jc w:val="both"/>
        <w:rPr>
          <w:rFonts w:ascii="Arial" w:hAnsi="Arial" w:cs="Arial"/>
          <w:sz w:val="24"/>
          <w:szCs w:val="24"/>
        </w:rPr>
      </w:pPr>
    </w:p>
    <w:p w14:paraId="105849D5" w14:textId="3DE56F68" w:rsidR="000F6ADC" w:rsidRPr="000F6ADC" w:rsidRDefault="00DE42CC"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Objetivos:</w:t>
      </w:r>
    </w:p>
    <w:p w14:paraId="261521FC" w14:textId="4B2A4352" w:rsidR="000F6ADC" w:rsidRPr="00DE42CC" w:rsidRDefault="000F6ADC" w:rsidP="00774417">
      <w:pPr>
        <w:pStyle w:val="PargrafodaLista"/>
        <w:numPr>
          <w:ilvl w:val="0"/>
          <w:numId w:val="57"/>
        </w:numPr>
        <w:spacing w:after="0" w:line="360" w:lineRule="auto"/>
        <w:jc w:val="both"/>
        <w:rPr>
          <w:rFonts w:ascii="Arial" w:hAnsi="Arial" w:cs="Arial"/>
          <w:sz w:val="24"/>
          <w:szCs w:val="24"/>
        </w:rPr>
      </w:pPr>
      <w:r w:rsidRPr="00DE42CC">
        <w:rPr>
          <w:rFonts w:ascii="Arial" w:hAnsi="Arial" w:cs="Arial"/>
          <w:sz w:val="24"/>
          <w:szCs w:val="24"/>
        </w:rPr>
        <w:t xml:space="preserve">Compreender </w:t>
      </w:r>
      <w:r w:rsidR="00DE42CC">
        <w:rPr>
          <w:rFonts w:ascii="Arial" w:hAnsi="Arial" w:cs="Arial"/>
          <w:sz w:val="24"/>
          <w:szCs w:val="24"/>
        </w:rPr>
        <w:t xml:space="preserve">os </w:t>
      </w:r>
      <w:r w:rsidRPr="00DE42CC">
        <w:rPr>
          <w:rFonts w:ascii="Arial" w:hAnsi="Arial" w:cs="Arial"/>
          <w:sz w:val="24"/>
          <w:szCs w:val="24"/>
        </w:rPr>
        <w:t>conceitos fundamentais de patologia</w:t>
      </w:r>
      <w:r w:rsidR="00DE42CC">
        <w:rPr>
          <w:rFonts w:ascii="Arial" w:hAnsi="Arial" w:cs="Arial"/>
          <w:sz w:val="24"/>
          <w:szCs w:val="24"/>
        </w:rPr>
        <w:t>;</w:t>
      </w:r>
    </w:p>
    <w:p w14:paraId="13C57D77" w14:textId="2F657E4D" w:rsidR="000F6ADC" w:rsidRPr="00DE42CC" w:rsidRDefault="000F6ADC" w:rsidP="00774417">
      <w:pPr>
        <w:pStyle w:val="PargrafodaLista"/>
        <w:numPr>
          <w:ilvl w:val="0"/>
          <w:numId w:val="57"/>
        </w:numPr>
        <w:spacing w:after="0" w:line="360" w:lineRule="auto"/>
        <w:jc w:val="both"/>
        <w:rPr>
          <w:rFonts w:ascii="Arial" w:hAnsi="Arial" w:cs="Arial"/>
          <w:sz w:val="24"/>
          <w:szCs w:val="24"/>
        </w:rPr>
      </w:pPr>
      <w:r w:rsidRPr="00DE42CC">
        <w:rPr>
          <w:rFonts w:ascii="Arial" w:hAnsi="Arial" w:cs="Arial"/>
          <w:sz w:val="24"/>
          <w:szCs w:val="24"/>
        </w:rPr>
        <w:t>Reconhecer as principais patologias visíveis em exames radiológicos</w:t>
      </w:r>
      <w:r w:rsidR="00DE42CC">
        <w:rPr>
          <w:rFonts w:ascii="Arial" w:hAnsi="Arial" w:cs="Arial"/>
          <w:sz w:val="24"/>
          <w:szCs w:val="24"/>
        </w:rPr>
        <w:t>;</w:t>
      </w:r>
    </w:p>
    <w:p w14:paraId="1A6B0B8F" w14:textId="50FC9989" w:rsidR="000F6ADC" w:rsidRPr="00DE42CC" w:rsidRDefault="000F6ADC" w:rsidP="00774417">
      <w:pPr>
        <w:pStyle w:val="PargrafodaLista"/>
        <w:numPr>
          <w:ilvl w:val="0"/>
          <w:numId w:val="57"/>
        </w:numPr>
        <w:spacing w:after="0" w:line="360" w:lineRule="auto"/>
        <w:jc w:val="both"/>
        <w:rPr>
          <w:rFonts w:ascii="Arial" w:hAnsi="Arial" w:cs="Arial"/>
          <w:sz w:val="24"/>
          <w:szCs w:val="24"/>
        </w:rPr>
      </w:pPr>
      <w:r w:rsidRPr="00DE42CC">
        <w:rPr>
          <w:rFonts w:ascii="Arial" w:hAnsi="Arial" w:cs="Arial"/>
          <w:sz w:val="24"/>
          <w:szCs w:val="24"/>
        </w:rPr>
        <w:t xml:space="preserve">Correlacionar </w:t>
      </w:r>
      <w:r w:rsidR="00DE42CC">
        <w:rPr>
          <w:rFonts w:ascii="Arial" w:hAnsi="Arial" w:cs="Arial"/>
          <w:sz w:val="24"/>
          <w:szCs w:val="24"/>
        </w:rPr>
        <w:t xml:space="preserve">os </w:t>
      </w:r>
      <w:r w:rsidRPr="00DE42CC">
        <w:rPr>
          <w:rFonts w:ascii="Arial" w:hAnsi="Arial" w:cs="Arial"/>
          <w:sz w:val="24"/>
          <w:szCs w:val="24"/>
        </w:rPr>
        <w:t>achados radiográficos com condições patológicas</w:t>
      </w:r>
      <w:r w:rsidR="00DE42CC">
        <w:rPr>
          <w:rFonts w:ascii="Arial" w:hAnsi="Arial" w:cs="Arial"/>
          <w:sz w:val="24"/>
          <w:szCs w:val="24"/>
        </w:rPr>
        <w:t>;</w:t>
      </w:r>
    </w:p>
    <w:p w14:paraId="17A731D0" w14:textId="059B04D9" w:rsidR="000F6ADC" w:rsidRPr="00DE42CC" w:rsidRDefault="000F6ADC" w:rsidP="00774417">
      <w:pPr>
        <w:pStyle w:val="PargrafodaLista"/>
        <w:numPr>
          <w:ilvl w:val="0"/>
          <w:numId w:val="57"/>
        </w:numPr>
        <w:spacing w:after="0" w:line="360" w:lineRule="auto"/>
        <w:jc w:val="both"/>
        <w:rPr>
          <w:rFonts w:ascii="Arial" w:hAnsi="Arial" w:cs="Arial"/>
          <w:sz w:val="24"/>
          <w:szCs w:val="24"/>
        </w:rPr>
      </w:pPr>
      <w:r w:rsidRPr="00DE42CC">
        <w:rPr>
          <w:rFonts w:ascii="Arial" w:hAnsi="Arial" w:cs="Arial"/>
          <w:sz w:val="24"/>
          <w:szCs w:val="24"/>
        </w:rPr>
        <w:t>Utilizar terminologia médica adequada</w:t>
      </w:r>
      <w:r w:rsidR="00DE42CC">
        <w:rPr>
          <w:rFonts w:ascii="Arial" w:hAnsi="Arial" w:cs="Arial"/>
          <w:sz w:val="24"/>
          <w:szCs w:val="24"/>
        </w:rPr>
        <w:t>.</w:t>
      </w:r>
    </w:p>
    <w:p w14:paraId="042EA945" w14:textId="77777777" w:rsidR="000F6ADC" w:rsidRPr="000F6ADC" w:rsidRDefault="000F6ADC" w:rsidP="000F6ADC">
      <w:pPr>
        <w:spacing w:after="0" w:line="360" w:lineRule="auto"/>
        <w:jc w:val="both"/>
        <w:rPr>
          <w:rFonts w:ascii="Arial" w:hAnsi="Arial" w:cs="Arial"/>
          <w:sz w:val="24"/>
          <w:szCs w:val="24"/>
        </w:rPr>
      </w:pPr>
    </w:p>
    <w:p w14:paraId="0D207218" w14:textId="68C67AD3" w:rsidR="000F6ADC" w:rsidRPr="000F6ADC" w:rsidRDefault="00DE42CC"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Conteúdo Programático:</w:t>
      </w:r>
    </w:p>
    <w:p w14:paraId="30C5B4C6" w14:textId="160FB60E" w:rsidR="000F6ADC" w:rsidRPr="00DE42CC" w:rsidRDefault="000F6ADC" w:rsidP="00774417">
      <w:pPr>
        <w:pStyle w:val="PargrafodaLista"/>
        <w:numPr>
          <w:ilvl w:val="0"/>
          <w:numId w:val="58"/>
        </w:numPr>
        <w:spacing w:after="0" w:line="360" w:lineRule="auto"/>
        <w:jc w:val="both"/>
        <w:rPr>
          <w:rFonts w:ascii="Arial" w:hAnsi="Arial" w:cs="Arial"/>
          <w:sz w:val="24"/>
          <w:szCs w:val="24"/>
        </w:rPr>
      </w:pPr>
      <w:r w:rsidRPr="00DE42CC">
        <w:rPr>
          <w:rFonts w:ascii="Arial" w:hAnsi="Arial" w:cs="Arial"/>
          <w:sz w:val="24"/>
          <w:szCs w:val="24"/>
        </w:rPr>
        <w:t>Conceitos básicos: saúde, doença, etiologia, patogênese</w:t>
      </w:r>
      <w:r w:rsidR="00DE42CC">
        <w:rPr>
          <w:rFonts w:ascii="Arial" w:hAnsi="Arial" w:cs="Arial"/>
          <w:sz w:val="24"/>
          <w:szCs w:val="24"/>
        </w:rPr>
        <w:t>.</w:t>
      </w:r>
    </w:p>
    <w:p w14:paraId="2BB4D04B" w14:textId="6A842B85" w:rsidR="000F6ADC" w:rsidRPr="00DE42CC" w:rsidRDefault="000F6ADC" w:rsidP="00774417">
      <w:pPr>
        <w:pStyle w:val="PargrafodaLista"/>
        <w:numPr>
          <w:ilvl w:val="0"/>
          <w:numId w:val="58"/>
        </w:numPr>
        <w:spacing w:after="0" w:line="360" w:lineRule="auto"/>
        <w:jc w:val="both"/>
        <w:rPr>
          <w:rFonts w:ascii="Arial" w:hAnsi="Arial" w:cs="Arial"/>
          <w:sz w:val="24"/>
          <w:szCs w:val="24"/>
        </w:rPr>
      </w:pPr>
      <w:r w:rsidRPr="00DE42CC">
        <w:rPr>
          <w:rFonts w:ascii="Arial" w:hAnsi="Arial" w:cs="Arial"/>
          <w:sz w:val="24"/>
          <w:szCs w:val="24"/>
        </w:rPr>
        <w:t>Processos patológicos gerais:</w:t>
      </w:r>
    </w:p>
    <w:p w14:paraId="52A7A835" w14:textId="73C7F5F3" w:rsidR="000F6ADC" w:rsidRPr="00DE42CC" w:rsidRDefault="000F6ADC" w:rsidP="00774417">
      <w:pPr>
        <w:pStyle w:val="PargrafodaLista"/>
        <w:numPr>
          <w:ilvl w:val="0"/>
          <w:numId w:val="59"/>
        </w:numPr>
        <w:spacing w:after="0" w:line="360" w:lineRule="auto"/>
        <w:jc w:val="both"/>
        <w:rPr>
          <w:rFonts w:ascii="Arial" w:hAnsi="Arial" w:cs="Arial"/>
          <w:sz w:val="24"/>
          <w:szCs w:val="24"/>
        </w:rPr>
      </w:pPr>
      <w:r w:rsidRPr="00DE42CC">
        <w:rPr>
          <w:rFonts w:ascii="Arial" w:hAnsi="Arial" w:cs="Arial"/>
          <w:sz w:val="24"/>
          <w:szCs w:val="24"/>
        </w:rPr>
        <w:t>Inflamação: aguda e crônica</w:t>
      </w:r>
      <w:r w:rsidR="00DE42CC">
        <w:rPr>
          <w:rFonts w:ascii="Arial" w:hAnsi="Arial" w:cs="Arial"/>
          <w:sz w:val="24"/>
          <w:szCs w:val="24"/>
        </w:rPr>
        <w:t>;</w:t>
      </w:r>
    </w:p>
    <w:p w14:paraId="04ECE6BA" w14:textId="59335453" w:rsidR="000F6ADC" w:rsidRPr="00DE42CC" w:rsidRDefault="000F6ADC" w:rsidP="00774417">
      <w:pPr>
        <w:pStyle w:val="PargrafodaLista"/>
        <w:numPr>
          <w:ilvl w:val="0"/>
          <w:numId w:val="59"/>
        </w:numPr>
        <w:spacing w:after="0" w:line="360" w:lineRule="auto"/>
        <w:jc w:val="both"/>
        <w:rPr>
          <w:rFonts w:ascii="Arial" w:hAnsi="Arial" w:cs="Arial"/>
          <w:sz w:val="24"/>
          <w:szCs w:val="24"/>
        </w:rPr>
      </w:pPr>
      <w:r w:rsidRPr="00DE42CC">
        <w:rPr>
          <w:rFonts w:ascii="Arial" w:hAnsi="Arial" w:cs="Arial"/>
          <w:sz w:val="24"/>
          <w:szCs w:val="24"/>
        </w:rPr>
        <w:t>Degeneração e necrose</w:t>
      </w:r>
      <w:r w:rsidR="00DE42CC">
        <w:rPr>
          <w:rFonts w:ascii="Arial" w:hAnsi="Arial" w:cs="Arial"/>
          <w:sz w:val="24"/>
          <w:szCs w:val="24"/>
        </w:rPr>
        <w:t>;</w:t>
      </w:r>
    </w:p>
    <w:p w14:paraId="0F5C2F83" w14:textId="2136E778" w:rsidR="000F6ADC" w:rsidRPr="00DE42CC" w:rsidRDefault="000F6ADC" w:rsidP="00774417">
      <w:pPr>
        <w:pStyle w:val="PargrafodaLista"/>
        <w:numPr>
          <w:ilvl w:val="0"/>
          <w:numId w:val="59"/>
        </w:numPr>
        <w:spacing w:after="0" w:line="360" w:lineRule="auto"/>
        <w:jc w:val="both"/>
        <w:rPr>
          <w:rFonts w:ascii="Arial" w:hAnsi="Arial" w:cs="Arial"/>
          <w:sz w:val="24"/>
          <w:szCs w:val="24"/>
        </w:rPr>
      </w:pPr>
      <w:r w:rsidRPr="00DE42CC">
        <w:rPr>
          <w:rFonts w:ascii="Arial" w:hAnsi="Arial" w:cs="Arial"/>
          <w:sz w:val="24"/>
          <w:szCs w:val="24"/>
        </w:rPr>
        <w:t>Regeneração e reparação</w:t>
      </w:r>
      <w:r w:rsidR="00DE42CC">
        <w:rPr>
          <w:rFonts w:ascii="Arial" w:hAnsi="Arial" w:cs="Arial"/>
          <w:sz w:val="24"/>
          <w:szCs w:val="24"/>
        </w:rPr>
        <w:t>;</w:t>
      </w:r>
    </w:p>
    <w:p w14:paraId="5E976212" w14:textId="08CC4F14" w:rsidR="000F6ADC" w:rsidRPr="00DE42CC" w:rsidRDefault="000F6ADC" w:rsidP="00774417">
      <w:pPr>
        <w:pStyle w:val="PargrafodaLista"/>
        <w:numPr>
          <w:ilvl w:val="0"/>
          <w:numId w:val="59"/>
        </w:numPr>
        <w:spacing w:after="0" w:line="360" w:lineRule="auto"/>
        <w:jc w:val="both"/>
        <w:rPr>
          <w:rFonts w:ascii="Arial" w:hAnsi="Arial" w:cs="Arial"/>
          <w:sz w:val="24"/>
          <w:szCs w:val="24"/>
        </w:rPr>
      </w:pPr>
      <w:r w:rsidRPr="00DE42CC">
        <w:rPr>
          <w:rFonts w:ascii="Arial" w:hAnsi="Arial" w:cs="Arial"/>
          <w:sz w:val="24"/>
          <w:szCs w:val="24"/>
        </w:rPr>
        <w:t>Neoplasias: benignas e malignas</w:t>
      </w:r>
      <w:r w:rsidR="00160F5C">
        <w:rPr>
          <w:rFonts w:ascii="Arial" w:hAnsi="Arial" w:cs="Arial"/>
          <w:sz w:val="24"/>
          <w:szCs w:val="24"/>
        </w:rPr>
        <w:t>;</w:t>
      </w:r>
    </w:p>
    <w:p w14:paraId="709A3031" w14:textId="62D72D89" w:rsidR="000F6ADC" w:rsidRPr="00DE42CC" w:rsidRDefault="000F6ADC" w:rsidP="00774417">
      <w:pPr>
        <w:pStyle w:val="PargrafodaLista"/>
        <w:numPr>
          <w:ilvl w:val="0"/>
          <w:numId w:val="58"/>
        </w:numPr>
        <w:spacing w:after="0" w:line="360" w:lineRule="auto"/>
        <w:jc w:val="both"/>
        <w:rPr>
          <w:rFonts w:ascii="Arial" w:hAnsi="Arial" w:cs="Arial"/>
          <w:sz w:val="24"/>
          <w:szCs w:val="24"/>
        </w:rPr>
      </w:pPr>
      <w:r w:rsidRPr="00DE42CC">
        <w:rPr>
          <w:rFonts w:ascii="Arial" w:hAnsi="Arial" w:cs="Arial"/>
          <w:sz w:val="24"/>
          <w:szCs w:val="24"/>
        </w:rPr>
        <w:t>Patologias do sistema esquelético:</w:t>
      </w:r>
    </w:p>
    <w:p w14:paraId="6637B7F7" w14:textId="720652B6" w:rsidR="000F6ADC" w:rsidRPr="00DE42CC" w:rsidRDefault="000F6ADC" w:rsidP="00774417">
      <w:pPr>
        <w:pStyle w:val="PargrafodaLista"/>
        <w:numPr>
          <w:ilvl w:val="0"/>
          <w:numId w:val="60"/>
        </w:numPr>
        <w:spacing w:after="0" w:line="360" w:lineRule="auto"/>
        <w:jc w:val="both"/>
        <w:rPr>
          <w:rFonts w:ascii="Arial" w:hAnsi="Arial" w:cs="Arial"/>
          <w:sz w:val="24"/>
          <w:szCs w:val="24"/>
        </w:rPr>
      </w:pPr>
      <w:r w:rsidRPr="00DE42CC">
        <w:rPr>
          <w:rFonts w:ascii="Arial" w:hAnsi="Arial" w:cs="Arial"/>
          <w:sz w:val="24"/>
          <w:szCs w:val="24"/>
        </w:rPr>
        <w:t>Fraturas: tipos, classificação, consolidação</w:t>
      </w:r>
      <w:r w:rsidR="00160F5C">
        <w:rPr>
          <w:rFonts w:ascii="Arial" w:hAnsi="Arial" w:cs="Arial"/>
          <w:sz w:val="24"/>
          <w:szCs w:val="24"/>
        </w:rPr>
        <w:t>;</w:t>
      </w:r>
    </w:p>
    <w:p w14:paraId="02997BCA" w14:textId="533FE44B" w:rsidR="000F6ADC" w:rsidRPr="00DE42CC" w:rsidRDefault="000F6ADC" w:rsidP="00774417">
      <w:pPr>
        <w:pStyle w:val="PargrafodaLista"/>
        <w:numPr>
          <w:ilvl w:val="0"/>
          <w:numId w:val="60"/>
        </w:numPr>
        <w:spacing w:after="0" w:line="360" w:lineRule="auto"/>
        <w:jc w:val="both"/>
        <w:rPr>
          <w:rFonts w:ascii="Arial" w:hAnsi="Arial" w:cs="Arial"/>
          <w:sz w:val="24"/>
          <w:szCs w:val="24"/>
        </w:rPr>
      </w:pPr>
      <w:r w:rsidRPr="00DE42CC">
        <w:rPr>
          <w:rFonts w:ascii="Arial" w:hAnsi="Arial" w:cs="Arial"/>
          <w:sz w:val="24"/>
          <w:szCs w:val="24"/>
        </w:rPr>
        <w:t>Luxações e entorses</w:t>
      </w:r>
      <w:r w:rsidR="00160F5C">
        <w:rPr>
          <w:rFonts w:ascii="Arial" w:hAnsi="Arial" w:cs="Arial"/>
          <w:sz w:val="24"/>
          <w:szCs w:val="24"/>
        </w:rPr>
        <w:t>;</w:t>
      </w:r>
    </w:p>
    <w:p w14:paraId="552EADED" w14:textId="2B9E7252" w:rsidR="000F6ADC" w:rsidRPr="00DE42CC" w:rsidRDefault="000F6ADC" w:rsidP="00774417">
      <w:pPr>
        <w:pStyle w:val="PargrafodaLista"/>
        <w:numPr>
          <w:ilvl w:val="0"/>
          <w:numId w:val="60"/>
        </w:numPr>
        <w:spacing w:after="0" w:line="360" w:lineRule="auto"/>
        <w:jc w:val="both"/>
        <w:rPr>
          <w:rFonts w:ascii="Arial" w:hAnsi="Arial" w:cs="Arial"/>
          <w:sz w:val="24"/>
          <w:szCs w:val="24"/>
        </w:rPr>
      </w:pPr>
      <w:r w:rsidRPr="00DE42CC">
        <w:rPr>
          <w:rFonts w:ascii="Arial" w:hAnsi="Arial" w:cs="Arial"/>
          <w:sz w:val="24"/>
          <w:szCs w:val="24"/>
        </w:rPr>
        <w:t>Osteoporose e osteopenia</w:t>
      </w:r>
      <w:r w:rsidR="00160F5C">
        <w:rPr>
          <w:rFonts w:ascii="Arial" w:hAnsi="Arial" w:cs="Arial"/>
          <w:sz w:val="24"/>
          <w:szCs w:val="24"/>
        </w:rPr>
        <w:t>;</w:t>
      </w:r>
    </w:p>
    <w:p w14:paraId="7AD34A1E" w14:textId="728F1340" w:rsidR="000F6ADC" w:rsidRPr="00DE42CC" w:rsidRDefault="000F6ADC" w:rsidP="00774417">
      <w:pPr>
        <w:pStyle w:val="PargrafodaLista"/>
        <w:numPr>
          <w:ilvl w:val="0"/>
          <w:numId w:val="60"/>
        </w:numPr>
        <w:spacing w:after="0" w:line="360" w:lineRule="auto"/>
        <w:jc w:val="both"/>
        <w:rPr>
          <w:rFonts w:ascii="Arial" w:hAnsi="Arial" w:cs="Arial"/>
          <w:sz w:val="24"/>
          <w:szCs w:val="24"/>
        </w:rPr>
      </w:pPr>
      <w:r w:rsidRPr="00DE42CC">
        <w:rPr>
          <w:rFonts w:ascii="Arial" w:hAnsi="Arial" w:cs="Arial"/>
          <w:sz w:val="24"/>
          <w:szCs w:val="24"/>
        </w:rPr>
        <w:t>Osteomielite</w:t>
      </w:r>
      <w:r w:rsidR="00160F5C">
        <w:rPr>
          <w:rFonts w:ascii="Arial" w:hAnsi="Arial" w:cs="Arial"/>
          <w:sz w:val="24"/>
          <w:szCs w:val="24"/>
        </w:rPr>
        <w:t>;</w:t>
      </w:r>
    </w:p>
    <w:p w14:paraId="16CF5CC2" w14:textId="0903A8F7" w:rsidR="000F6ADC" w:rsidRPr="00DE42CC" w:rsidRDefault="000F6ADC" w:rsidP="00774417">
      <w:pPr>
        <w:pStyle w:val="PargrafodaLista"/>
        <w:numPr>
          <w:ilvl w:val="0"/>
          <w:numId w:val="60"/>
        </w:numPr>
        <w:spacing w:after="0" w:line="360" w:lineRule="auto"/>
        <w:jc w:val="both"/>
        <w:rPr>
          <w:rFonts w:ascii="Arial" w:hAnsi="Arial" w:cs="Arial"/>
          <w:sz w:val="24"/>
          <w:szCs w:val="24"/>
        </w:rPr>
      </w:pPr>
      <w:r w:rsidRPr="00DE42CC">
        <w:rPr>
          <w:rFonts w:ascii="Arial" w:hAnsi="Arial" w:cs="Arial"/>
          <w:sz w:val="24"/>
          <w:szCs w:val="24"/>
        </w:rPr>
        <w:t>Artrites: osteoartrite, artrite reumatoide</w:t>
      </w:r>
      <w:r w:rsidR="00160F5C">
        <w:rPr>
          <w:rFonts w:ascii="Arial" w:hAnsi="Arial" w:cs="Arial"/>
          <w:sz w:val="24"/>
          <w:szCs w:val="24"/>
        </w:rPr>
        <w:t>;</w:t>
      </w:r>
    </w:p>
    <w:p w14:paraId="2C263BB2" w14:textId="7DC793D1" w:rsidR="000F6ADC" w:rsidRPr="00DE42CC" w:rsidRDefault="000F6ADC" w:rsidP="00774417">
      <w:pPr>
        <w:pStyle w:val="PargrafodaLista"/>
        <w:numPr>
          <w:ilvl w:val="0"/>
          <w:numId w:val="60"/>
        </w:numPr>
        <w:spacing w:after="0" w:line="360" w:lineRule="auto"/>
        <w:jc w:val="both"/>
        <w:rPr>
          <w:rFonts w:ascii="Arial" w:hAnsi="Arial" w:cs="Arial"/>
          <w:sz w:val="24"/>
          <w:szCs w:val="24"/>
        </w:rPr>
      </w:pPr>
      <w:r w:rsidRPr="00DE42CC">
        <w:rPr>
          <w:rFonts w:ascii="Arial" w:hAnsi="Arial" w:cs="Arial"/>
          <w:sz w:val="24"/>
          <w:szCs w:val="24"/>
        </w:rPr>
        <w:t>Tumores ósseos: benignos e malignos</w:t>
      </w:r>
      <w:r w:rsidR="00160F5C">
        <w:rPr>
          <w:rFonts w:ascii="Arial" w:hAnsi="Arial" w:cs="Arial"/>
          <w:sz w:val="24"/>
          <w:szCs w:val="24"/>
        </w:rPr>
        <w:t>;</w:t>
      </w:r>
    </w:p>
    <w:p w14:paraId="51CCDE80" w14:textId="65207068" w:rsidR="000F6ADC" w:rsidRPr="00DE42CC" w:rsidRDefault="000F6ADC" w:rsidP="00774417">
      <w:pPr>
        <w:pStyle w:val="PargrafodaLista"/>
        <w:numPr>
          <w:ilvl w:val="0"/>
          <w:numId w:val="58"/>
        </w:numPr>
        <w:spacing w:after="0" w:line="360" w:lineRule="auto"/>
        <w:jc w:val="both"/>
        <w:rPr>
          <w:rFonts w:ascii="Arial" w:hAnsi="Arial" w:cs="Arial"/>
          <w:sz w:val="24"/>
          <w:szCs w:val="24"/>
        </w:rPr>
      </w:pPr>
      <w:r w:rsidRPr="00DE42CC">
        <w:rPr>
          <w:rFonts w:ascii="Arial" w:hAnsi="Arial" w:cs="Arial"/>
          <w:sz w:val="24"/>
          <w:szCs w:val="24"/>
        </w:rPr>
        <w:lastRenderedPageBreak/>
        <w:t>Patologias do sistema respiratório:</w:t>
      </w:r>
    </w:p>
    <w:p w14:paraId="3B80AF3D" w14:textId="544BFBD7" w:rsidR="000F6ADC" w:rsidRPr="00DE42CC" w:rsidRDefault="000F6ADC" w:rsidP="00774417">
      <w:pPr>
        <w:pStyle w:val="PargrafodaLista"/>
        <w:numPr>
          <w:ilvl w:val="0"/>
          <w:numId w:val="61"/>
        </w:numPr>
        <w:spacing w:after="0" w:line="360" w:lineRule="auto"/>
        <w:jc w:val="both"/>
        <w:rPr>
          <w:rFonts w:ascii="Arial" w:hAnsi="Arial" w:cs="Arial"/>
          <w:sz w:val="24"/>
          <w:szCs w:val="24"/>
        </w:rPr>
      </w:pPr>
      <w:r w:rsidRPr="00DE42CC">
        <w:rPr>
          <w:rFonts w:ascii="Arial" w:hAnsi="Arial" w:cs="Arial"/>
          <w:sz w:val="24"/>
          <w:szCs w:val="24"/>
        </w:rPr>
        <w:t>Pneumonia</w:t>
      </w:r>
      <w:r w:rsidR="00160F5C">
        <w:rPr>
          <w:rFonts w:ascii="Arial" w:hAnsi="Arial" w:cs="Arial"/>
          <w:sz w:val="24"/>
          <w:szCs w:val="24"/>
        </w:rPr>
        <w:t>;</w:t>
      </w:r>
    </w:p>
    <w:p w14:paraId="52CF8FB9" w14:textId="369D6624" w:rsidR="000F6ADC" w:rsidRPr="00DE42CC" w:rsidRDefault="000F6ADC" w:rsidP="00774417">
      <w:pPr>
        <w:pStyle w:val="PargrafodaLista"/>
        <w:numPr>
          <w:ilvl w:val="0"/>
          <w:numId w:val="61"/>
        </w:numPr>
        <w:spacing w:after="0" w:line="360" w:lineRule="auto"/>
        <w:jc w:val="both"/>
        <w:rPr>
          <w:rFonts w:ascii="Arial" w:hAnsi="Arial" w:cs="Arial"/>
          <w:sz w:val="24"/>
          <w:szCs w:val="24"/>
        </w:rPr>
      </w:pPr>
      <w:r w:rsidRPr="00DE42CC">
        <w:rPr>
          <w:rFonts w:ascii="Arial" w:hAnsi="Arial" w:cs="Arial"/>
          <w:sz w:val="24"/>
          <w:szCs w:val="24"/>
        </w:rPr>
        <w:t>Tuberculose pulmonar</w:t>
      </w:r>
      <w:r w:rsidR="00160F5C">
        <w:rPr>
          <w:rFonts w:ascii="Arial" w:hAnsi="Arial" w:cs="Arial"/>
          <w:sz w:val="24"/>
          <w:szCs w:val="24"/>
        </w:rPr>
        <w:t>;</w:t>
      </w:r>
    </w:p>
    <w:p w14:paraId="7FC9A0DE" w14:textId="54668D60" w:rsidR="000F6ADC" w:rsidRPr="00DE42CC" w:rsidRDefault="000F6ADC" w:rsidP="00774417">
      <w:pPr>
        <w:pStyle w:val="PargrafodaLista"/>
        <w:numPr>
          <w:ilvl w:val="0"/>
          <w:numId w:val="61"/>
        </w:numPr>
        <w:spacing w:after="0" w:line="360" w:lineRule="auto"/>
        <w:jc w:val="both"/>
        <w:rPr>
          <w:rFonts w:ascii="Arial" w:hAnsi="Arial" w:cs="Arial"/>
          <w:sz w:val="24"/>
          <w:szCs w:val="24"/>
        </w:rPr>
      </w:pPr>
      <w:r w:rsidRPr="00DE42CC">
        <w:rPr>
          <w:rFonts w:ascii="Arial" w:hAnsi="Arial" w:cs="Arial"/>
          <w:sz w:val="24"/>
          <w:szCs w:val="24"/>
        </w:rPr>
        <w:t>Enfisema pulmonar</w:t>
      </w:r>
      <w:r w:rsidR="00160F5C">
        <w:rPr>
          <w:rFonts w:ascii="Arial" w:hAnsi="Arial" w:cs="Arial"/>
          <w:sz w:val="24"/>
          <w:szCs w:val="24"/>
        </w:rPr>
        <w:t>;</w:t>
      </w:r>
    </w:p>
    <w:p w14:paraId="752D5DBB" w14:textId="2D6A5574" w:rsidR="000F6ADC" w:rsidRPr="00DE42CC" w:rsidRDefault="000F6ADC" w:rsidP="00774417">
      <w:pPr>
        <w:pStyle w:val="PargrafodaLista"/>
        <w:numPr>
          <w:ilvl w:val="0"/>
          <w:numId w:val="61"/>
        </w:numPr>
        <w:spacing w:after="0" w:line="360" w:lineRule="auto"/>
        <w:jc w:val="both"/>
        <w:rPr>
          <w:rFonts w:ascii="Arial" w:hAnsi="Arial" w:cs="Arial"/>
          <w:sz w:val="24"/>
          <w:szCs w:val="24"/>
        </w:rPr>
      </w:pPr>
      <w:r w:rsidRPr="00DE42CC">
        <w:rPr>
          <w:rFonts w:ascii="Arial" w:hAnsi="Arial" w:cs="Arial"/>
          <w:sz w:val="24"/>
          <w:szCs w:val="24"/>
        </w:rPr>
        <w:t>Derrame pleural</w:t>
      </w:r>
      <w:r w:rsidR="00160F5C">
        <w:rPr>
          <w:rFonts w:ascii="Arial" w:hAnsi="Arial" w:cs="Arial"/>
          <w:sz w:val="24"/>
          <w:szCs w:val="24"/>
        </w:rPr>
        <w:t>;</w:t>
      </w:r>
    </w:p>
    <w:p w14:paraId="6871BD27" w14:textId="05CBDF42" w:rsidR="000F6ADC" w:rsidRPr="00DE42CC" w:rsidRDefault="000F6ADC" w:rsidP="00774417">
      <w:pPr>
        <w:pStyle w:val="PargrafodaLista"/>
        <w:numPr>
          <w:ilvl w:val="0"/>
          <w:numId w:val="61"/>
        </w:numPr>
        <w:spacing w:after="0" w:line="360" w:lineRule="auto"/>
        <w:jc w:val="both"/>
        <w:rPr>
          <w:rFonts w:ascii="Arial" w:hAnsi="Arial" w:cs="Arial"/>
          <w:sz w:val="24"/>
          <w:szCs w:val="24"/>
        </w:rPr>
      </w:pPr>
      <w:r w:rsidRPr="00DE42CC">
        <w:rPr>
          <w:rFonts w:ascii="Arial" w:hAnsi="Arial" w:cs="Arial"/>
          <w:sz w:val="24"/>
          <w:szCs w:val="24"/>
        </w:rPr>
        <w:t>Pneumotórax</w:t>
      </w:r>
      <w:r w:rsidR="00160F5C">
        <w:rPr>
          <w:rFonts w:ascii="Arial" w:hAnsi="Arial" w:cs="Arial"/>
          <w:sz w:val="24"/>
          <w:szCs w:val="24"/>
        </w:rPr>
        <w:t>;</w:t>
      </w:r>
    </w:p>
    <w:p w14:paraId="6E72627F" w14:textId="3C613D9C" w:rsidR="000F6ADC" w:rsidRPr="00DE42CC" w:rsidRDefault="000F6ADC" w:rsidP="00774417">
      <w:pPr>
        <w:pStyle w:val="PargrafodaLista"/>
        <w:numPr>
          <w:ilvl w:val="0"/>
          <w:numId w:val="61"/>
        </w:numPr>
        <w:spacing w:after="0" w:line="360" w:lineRule="auto"/>
        <w:jc w:val="both"/>
        <w:rPr>
          <w:rFonts w:ascii="Arial" w:hAnsi="Arial" w:cs="Arial"/>
          <w:sz w:val="24"/>
          <w:szCs w:val="24"/>
        </w:rPr>
      </w:pPr>
      <w:r w:rsidRPr="00DE42CC">
        <w:rPr>
          <w:rFonts w:ascii="Arial" w:hAnsi="Arial" w:cs="Arial"/>
          <w:sz w:val="24"/>
          <w:szCs w:val="24"/>
        </w:rPr>
        <w:t>Câncer de pulmão</w:t>
      </w:r>
      <w:r w:rsidR="00160F5C">
        <w:rPr>
          <w:rFonts w:ascii="Arial" w:hAnsi="Arial" w:cs="Arial"/>
          <w:sz w:val="24"/>
          <w:szCs w:val="24"/>
        </w:rPr>
        <w:t>;</w:t>
      </w:r>
    </w:p>
    <w:p w14:paraId="3539A078" w14:textId="36D146C5" w:rsidR="000F6ADC" w:rsidRPr="00DE42CC" w:rsidRDefault="000F6ADC" w:rsidP="00774417">
      <w:pPr>
        <w:pStyle w:val="PargrafodaLista"/>
        <w:numPr>
          <w:ilvl w:val="0"/>
          <w:numId w:val="58"/>
        </w:numPr>
        <w:spacing w:after="0" w:line="360" w:lineRule="auto"/>
        <w:jc w:val="both"/>
        <w:rPr>
          <w:rFonts w:ascii="Arial" w:hAnsi="Arial" w:cs="Arial"/>
          <w:sz w:val="24"/>
          <w:szCs w:val="24"/>
        </w:rPr>
      </w:pPr>
      <w:r w:rsidRPr="00DE42CC">
        <w:rPr>
          <w:rFonts w:ascii="Arial" w:hAnsi="Arial" w:cs="Arial"/>
          <w:sz w:val="24"/>
          <w:szCs w:val="24"/>
        </w:rPr>
        <w:t>Patologias do sistema cardiovascular:</w:t>
      </w:r>
    </w:p>
    <w:p w14:paraId="7ECDD8A8" w14:textId="78FE3497" w:rsidR="000F6ADC" w:rsidRPr="00DE42CC" w:rsidRDefault="000F6ADC" w:rsidP="00774417">
      <w:pPr>
        <w:pStyle w:val="PargrafodaLista"/>
        <w:numPr>
          <w:ilvl w:val="0"/>
          <w:numId w:val="62"/>
        </w:numPr>
        <w:spacing w:after="0" w:line="360" w:lineRule="auto"/>
        <w:jc w:val="both"/>
        <w:rPr>
          <w:rFonts w:ascii="Arial" w:hAnsi="Arial" w:cs="Arial"/>
          <w:sz w:val="24"/>
          <w:szCs w:val="24"/>
        </w:rPr>
      </w:pPr>
      <w:r w:rsidRPr="00DE42CC">
        <w:rPr>
          <w:rFonts w:ascii="Arial" w:hAnsi="Arial" w:cs="Arial"/>
          <w:sz w:val="24"/>
          <w:szCs w:val="24"/>
        </w:rPr>
        <w:t>Cardiomegalia</w:t>
      </w:r>
      <w:r w:rsidR="00DE42CC">
        <w:rPr>
          <w:rFonts w:ascii="Arial" w:hAnsi="Arial" w:cs="Arial"/>
          <w:sz w:val="24"/>
          <w:szCs w:val="24"/>
        </w:rPr>
        <w:t>;</w:t>
      </w:r>
    </w:p>
    <w:p w14:paraId="39FDA6A8" w14:textId="4B348AE7" w:rsidR="000F6ADC" w:rsidRPr="00DE42CC" w:rsidRDefault="000F6ADC" w:rsidP="00774417">
      <w:pPr>
        <w:pStyle w:val="PargrafodaLista"/>
        <w:numPr>
          <w:ilvl w:val="0"/>
          <w:numId w:val="62"/>
        </w:numPr>
        <w:spacing w:after="0" w:line="360" w:lineRule="auto"/>
        <w:jc w:val="both"/>
        <w:rPr>
          <w:rFonts w:ascii="Arial" w:hAnsi="Arial" w:cs="Arial"/>
          <w:sz w:val="24"/>
          <w:szCs w:val="24"/>
        </w:rPr>
      </w:pPr>
      <w:r w:rsidRPr="00DE42CC">
        <w:rPr>
          <w:rFonts w:ascii="Arial" w:hAnsi="Arial" w:cs="Arial"/>
          <w:sz w:val="24"/>
          <w:szCs w:val="24"/>
        </w:rPr>
        <w:t>Insuficiência cardíaca congestiva</w:t>
      </w:r>
      <w:r w:rsidR="00DE42CC">
        <w:rPr>
          <w:rFonts w:ascii="Arial" w:hAnsi="Arial" w:cs="Arial"/>
          <w:sz w:val="24"/>
          <w:szCs w:val="24"/>
        </w:rPr>
        <w:t>;</w:t>
      </w:r>
    </w:p>
    <w:p w14:paraId="52EF5E29" w14:textId="0BE2FA4D" w:rsidR="000F6ADC" w:rsidRPr="00DE42CC" w:rsidRDefault="000F6ADC" w:rsidP="00774417">
      <w:pPr>
        <w:pStyle w:val="PargrafodaLista"/>
        <w:numPr>
          <w:ilvl w:val="0"/>
          <w:numId w:val="62"/>
        </w:numPr>
        <w:spacing w:after="0" w:line="360" w:lineRule="auto"/>
        <w:jc w:val="both"/>
        <w:rPr>
          <w:rFonts w:ascii="Arial" w:hAnsi="Arial" w:cs="Arial"/>
          <w:sz w:val="24"/>
          <w:szCs w:val="24"/>
        </w:rPr>
      </w:pPr>
      <w:r w:rsidRPr="00DE42CC">
        <w:rPr>
          <w:rFonts w:ascii="Arial" w:hAnsi="Arial" w:cs="Arial"/>
          <w:sz w:val="24"/>
          <w:szCs w:val="24"/>
        </w:rPr>
        <w:t>Calcificações vasculares</w:t>
      </w:r>
      <w:r w:rsidR="00160F5C">
        <w:rPr>
          <w:rFonts w:ascii="Arial" w:hAnsi="Arial" w:cs="Arial"/>
          <w:sz w:val="24"/>
          <w:szCs w:val="24"/>
        </w:rPr>
        <w:t>;</w:t>
      </w:r>
    </w:p>
    <w:p w14:paraId="43FC30A6" w14:textId="6722720A" w:rsidR="000F6ADC" w:rsidRPr="00DE42CC" w:rsidRDefault="000F6ADC" w:rsidP="00774417">
      <w:pPr>
        <w:pStyle w:val="PargrafodaLista"/>
        <w:numPr>
          <w:ilvl w:val="0"/>
          <w:numId w:val="58"/>
        </w:numPr>
        <w:spacing w:after="0" w:line="360" w:lineRule="auto"/>
        <w:jc w:val="both"/>
        <w:rPr>
          <w:rFonts w:ascii="Arial" w:hAnsi="Arial" w:cs="Arial"/>
          <w:sz w:val="24"/>
          <w:szCs w:val="24"/>
        </w:rPr>
      </w:pPr>
      <w:r w:rsidRPr="00DE42CC">
        <w:rPr>
          <w:rFonts w:ascii="Arial" w:hAnsi="Arial" w:cs="Arial"/>
          <w:sz w:val="24"/>
          <w:szCs w:val="24"/>
        </w:rPr>
        <w:t>Patologias do sistema digestório:</w:t>
      </w:r>
    </w:p>
    <w:p w14:paraId="3CE31D68" w14:textId="7C6EAB2C" w:rsidR="000F6ADC" w:rsidRPr="00DE42CC" w:rsidRDefault="000F6ADC" w:rsidP="00774417">
      <w:pPr>
        <w:pStyle w:val="PargrafodaLista"/>
        <w:numPr>
          <w:ilvl w:val="0"/>
          <w:numId w:val="63"/>
        </w:numPr>
        <w:spacing w:after="0" w:line="360" w:lineRule="auto"/>
        <w:jc w:val="both"/>
        <w:rPr>
          <w:rFonts w:ascii="Arial" w:hAnsi="Arial" w:cs="Arial"/>
          <w:sz w:val="24"/>
          <w:szCs w:val="24"/>
        </w:rPr>
      </w:pPr>
      <w:r w:rsidRPr="00DE42CC">
        <w:rPr>
          <w:rFonts w:ascii="Arial" w:hAnsi="Arial" w:cs="Arial"/>
          <w:sz w:val="24"/>
          <w:szCs w:val="24"/>
        </w:rPr>
        <w:t>Úlceras gástricas e duodenais</w:t>
      </w:r>
      <w:r w:rsidR="00DE42CC">
        <w:rPr>
          <w:rFonts w:ascii="Arial" w:hAnsi="Arial" w:cs="Arial"/>
          <w:sz w:val="24"/>
          <w:szCs w:val="24"/>
        </w:rPr>
        <w:t>;</w:t>
      </w:r>
    </w:p>
    <w:p w14:paraId="6FEBF519" w14:textId="3CA9A4C1" w:rsidR="000F6ADC" w:rsidRPr="00DE42CC" w:rsidRDefault="000F6ADC" w:rsidP="00774417">
      <w:pPr>
        <w:pStyle w:val="PargrafodaLista"/>
        <w:numPr>
          <w:ilvl w:val="0"/>
          <w:numId w:val="63"/>
        </w:numPr>
        <w:spacing w:after="0" w:line="360" w:lineRule="auto"/>
        <w:jc w:val="both"/>
        <w:rPr>
          <w:rFonts w:ascii="Arial" w:hAnsi="Arial" w:cs="Arial"/>
          <w:sz w:val="24"/>
          <w:szCs w:val="24"/>
        </w:rPr>
      </w:pPr>
      <w:r w:rsidRPr="00DE42CC">
        <w:rPr>
          <w:rFonts w:ascii="Arial" w:hAnsi="Arial" w:cs="Arial"/>
          <w:sz w:val="24"/>
          <w:szCs w:val="24"/>
        </w:rPr>
        <w:t>Obstrução intestinal</w:t>
      </w:r>
      <w:r w:rsidR="00DE42CC">
        <w:rPr>
          <w:rFonts w:ascii="Arial" w:hAnsi="Arial" w:cs="Arial"/>
          <w:sz w:val="24"/>
          <w:szCs w:val="24"/>
        </w:rPr>
        <w:t>;</w:t>
      </w:r>
    </w:p>
    <w:p w14:paraId="4A26A383" w14:textId="53225DFF" w:rsidR="000F6ADC" w:rsidRPr="00DE42CC" w:rsidRDefault="000F6ADC" w:rsidP="00774417">
      <w:pPr>
        <w:pStyle w:val="PargrafodaLista"/>
        <w:numPr>
          <w:ilvl w:val="0"/>
          <w:numId w:val="63"/>
        </w:numPr>
        <w:spacing w:after="0" w:line="360" w:lineRule="auto"/>
        <w:jc w:val="both"/>
        <w:rPr>
          <w:rFonts w:ascii="Arial" w:hAnsi="Arial" w:cs="Arial"/>
          <w:sz w:val="24"/>
          <w:szCs w:val="24"/>
        </w:rPr>
      </w:pPr>
      <w:r w:rsidRPr="00DE42CC">
        <w:rPr>
          <w:rFonts w:ascii="Arial" w:hAnsi="Arial" w:cs="Arial"/>
          <w:sz w:val="24"/>
          <w:szCs w:val="24"/>
        </w:rPr>
        <w:t>Apendicite</w:t>
      </w:r>
      <w:r w:rsidR="00DE42CC">
        <w:rPr>
          <w:rFonts w:ascii="Arial" w:hAnsi="Arial" w:cs="Arial"/>
          <w:sz w:val="24"/>
          <w:szCs w:val="24"/>
        </w:rPr>
        <w:t>;</w:t>
      </w:r>
    </w:p>
    <w:p w14:paraId="475BB3ED" w14:textId="481BAA99" w:rsidR="000F6ADC" w:rsidRPr="00DE42CC" w:rsidRDefault="000F6ADC" w:rsidP="00774417">
      <w:pPr>
        <w:pStyle w:val="PargrafodaLista"/>
        <w:numPr>
          <w:ilvl w:val="0"/>
          <w:numId w:val="63"/>
        </w:numPr>
        <w:spacing w:after="0" w:line="360" w:lineRule="auto"/>
        <w:jc w:val="both"/>
        <w:rPr>
          <w:rFonts w:ascii="Arial" w:hAnsi="Arial" w:cs="Arial"/>
          <w:sz w:val="24"/>
          <w:szCs w:val="24"/>
        </w:rPr>
      </w:pPr>
      <w:r w:rsidRPr="00DE42CC">
        <w:rPr>
          <w:rFonts w:ascii="Arial" w:hAnsi="Arial" w:cs="Arial"/>
          <w:sz w:val="24"/>
          <w:szCs w:val="24"/>
        </w:rPr>
        <w:t>Cálculos biliares (colelitíase)</w:t>
      </w:r>
      <w:r w:rsidR="00DE42CC">
        <w:rPr>
          <w:rFonts w:ascii="Arial" w:hAnsi="Arial" w:cs="Arial"/>
          <w:sz w:val="24"/>
          <w:szCs w:val="24"/>
        </w:rPr>
        <w:t>;</w:t>
      </w:r>
    </w:p>
    <w:p w14:paraId="2412750C" w14:textId="7B8E6BC1" w:rsidR="000F6ADC" w:rsidRPr="00DE42CC" w:rsidRDefault="000F6ADC" w:rsidP="00774417">
      <w:pPr>
        <w:pStyle w:val="PargrafodaLista"/>
        <w:numPr>
          <w:ilvl w:val="0"/>
          <w:numId w:val="63"/>
        </w:numPr>
        <w:spacing w:after="0" w:line="360" w:lineRule="auto"/>
        <w:jc w:val="both"/>
        <w:rPr>
          <w:rFonts w:ascii="Arial" w:hAnsi="Arial" w:cs="Arial"/>
          <w:sz w:val="24"/>
          <w:szCs w:val="24"/>
        </w:rPr>
      </w:pPr>
      <w:r w:rsidRPr="00DE42CC">
        <w:rPr>
          <w:rFonts w:ascii="Arial" w:hAnsi="Arial" w:cs="Arial"/>
          <w:sz w:val="24"/>
          <w:szCs w:val="24"/>
        </w:rPr>
        <w:t>Tumores gastrointestinais</w:t>
      </w:r>
      <w:r w:rsidR="00160F5C">
        <w:rPr>
          <w:rFonts w:ascii="Arial" w:hAnsi="Arial" w:cs="Arial"/>
          <w:sz w:val="24"/>
          <w:szCs w:val="24"/>
        </w:rPr>
        <w:t>;</w:t>
      </w:r>
    </w:p>
    <w:p w14:paraId="7321210D" w14:textId="3A6E5A9F" w:rsidR="000F6ADC" w:rsidRPr="00DE42CC" w:rsidRDefault="000F6ADC" w:rsidP="00774417">
      <w:pPr>
        <w:pStyle w:val="PargrafodaLista"/>
        <w:numPr>
          <w:ilvl w:val="0"/>
          <w:numId w:val="58"/>
        </w:numPr>
        <w:spacing w:after="0" w:line="360" w:lineRule="auto"/>
        <w:jc w:val="both"/>
        <w:rPr>
          <w:rFonts w:ascii="Arial" w:hAnsi="Arial" w:cs="Arial"/>
          <w:sz w:val="24"/>
          <w:szCs w:val="24"/>
        </w:rPr>
      </w:pPr>
      <w:r w:rsidRPr="00DE42CC">
        <w:rPr>
          <w:rFonts w:ascii="Arial" w:hAnsi="Arial" w:cs="Arial"/>
          <w:sz w:val="24"/>
          <w:szCs w:val="24"/>
        </w:rPr>
        <w:t>Patologias do sistema urinário:</w:t>
      </w:r>
    </w:p>
    <w:p w14:paraId="58FDEBCD" w14:textId="5792DA55" w:rsidR="000F6ADC" w:rsidRPr="00DE42CC" w:rsidRDefault="000F6ADC" w:rsidP="00774417">
      <w:pPr>
        <w:pStyle w:val="PargrafodaLista"/>
        <w:numPr>
          <w:ilvl w:val="0"/>
          <w:numId w:val="64"/>
        </w:numPr>
        <w:spacing w:after="0" w:line="360" w:lineRule="auto"/>
        <w:jc w:val="both"/>
        <w:rPr>
          <w:rFonts w:ascii="Arial" w:hAnsi="Arial" w:cs="Arial"/>
          <w:sz w:val="24"/>
          <w:szCs w:val="24"/>
        </w:rPr>
      </w:pPr>
      <w:r w:rsidRPr="00DE42CC">
        <w:rPr>
          <w:rFonts w:ascii="Arial" w:hAnsi="Arial" w:cs="Arial"/>
          <w:sz w:val="24"/>
          <w:szCs w:val="24"/>
        </w:rPr>
        <w:t>Cálculos renais e ureterais (litíase urinária)</w:t>
      </w:r>
      <w:r w:rsidR="00DE42CC">
        <w:rPr>
          <w:rFonts w:ascii="Arial" w:hAnsi="Arial" w:cs="Arial"/>
          <w:sz w:val="24"/>
          <w:szCs w:val="24"/>
        </w:rPr>
        <w:t>;</w:t>
      </w:r>
    </w:p>
    <w:p w14:paraId="204C0FE2" w14:textId="37CEE604" w:rsidR="000F6ADC" w:rsidRPr="00DE42CC" w:rsidRDefault="000F6ADC" w:rsidP="00774417">
      <w:pPr>
        <w:pStyle w:val="PargrafodaLista"/>
        <w:numPr>
          <w:ilvl w:val="0"/>
          <w:numId w:val="64"/>
        </w:numPr>
        <w:spacing w:after="0" w:line="360" w:lineRule="auto"/>
        <w:jc w:val="both"/>
        <w:rPr>
          <w:rFonts w:ascii="Arial" w:hAnsi="Arial" w:cs="Arial"/>
          <w:sz w:val="24"/>
          <w:szCs w:val="24"/>
        </w:rPr>
      </w:pPr>
      <w:r w:rsidRPr="00DE42CC">
        <w:rPr>
          <w:rFonts w:ascii="Arial" w:hAnsi="Arial" w:cs="Arial"/>
          <w:sz w:val="24"/>
          <w:szCs w:val="24"/>
        </w:rPr>
        <w:t>Infecções urinárias</w:t>
      </w:r>
      <w:r w:rsidR="00DE42CC">
        <w:rPr>
          <w:rFonts w:ascii="Arial" w:hAnsi="Arial" w:cs="Arial"/>
          <w:sz w:val="24"/>
          <w:szCs w:val="24"/>
        </w:rPr>
        <w:t>;</w:t>
      </w:r>
    </w:p>
    <w:p w14:paraId="210A26F9" w14:textId="175AF9F4" w:rsidR="000F6ADC" w:rsidRPr="00DE42CC" w:rsidRDefault="000F6ADC" w:rsidP="00774417">
      <w:pPr>
        <w:pStyle w:val="PargrafodaLista"/>
        <w:numPr>
          <w:ilvl w:val="0"/>
          <w:numId w:val="64"/>
        </w:numPr>
        <w:spacing w:after="0" w:line="360" w:lineRule="auto"/>
        <w:jc w:val="both"/>
        <w:rPr>
          <w:rFonts w:ascii="Arial" w:hAnsi="Arial" w:cs="Arial"/>
          <w:sz w:val="24"/>
          <w:szCs w:val="24"/>
        </w:rPr>
      </w:pPr>
      <w:r w:rsidRPr="00DE42CC">
        <w:rPr>
          <w:rFonts w:ascii="Arial" w:hAnsi="Arial" w:cs="Arial"/>
          <w:sz w:val="24"/>
          <w:szCs w:val="24"/>
        </w:rPr>
        <w:t>Tumores renais e vesicais</w:t>
      </w:r>
      <w:r w:rsidR="00DE42CC">
        <w:rPr>
          <w:rFonts w:ascii="Arial" w:hAnsi="Arial" w:cs="Arial"/>
          <w:sz w:val="24"/>
          <w:szCs w:val="24"/>
        </w:rPr>
        <w:t>;</w:t>
      </w:r>
    </w:p>
    <w:p w14:paraId="1D85D814" w14:textId="27B04730" w:rsidR="000F6ADC" w:rsidRPr="00DE42CC" w:rsidRDefault="000F6ADC" w:rsidP="00774417">
      <w:pPr>
        <w:pStyle w:val="PargrafodaLista"/>
        <w:numPr>
          <w:ilvl w:val="0"/>
          <w:numId w:val="58"/>
        </w:numPr>
        <w:spacing w:after="0" w:line="360" w:lineRule="auto"/>
        <w:jc w:val="both"/>
        <w:rPr>
          <w:rFonts w:ascii="Arial" w:hAnsi="Arial" w:cs="Arial"/>
          <w:sz w:val="24"/>
          <w:szCs w:val="24"/>
        </w:rPr>
      </w:pPr>
      <w:r w:rsidRPr="00DE42CC">
        <w:rPr>
          <w:rFonts w:ascii="Arial" w:hAnsi="Arial" w:cs="Arial"/>
          <w:sz w:val="24"/>
          <w:szCs w:val="24"/>
        </w:rPr>
        <w:t>Patologias do sistema nervoso central:</w:t>
      </w:r>
    </w:p>
    <w:p w14:paraId="32BF44E4" w14:textId="625F0002" w:rsidR="000F6ADC" w:rsidRPr="00DE42CC" w:rsidRDefault="000F6ADC" w:rsidP="00774417">
      <w:pPr>
        <w:pStyle w:val="PargrafodaLista"/>
        <w:numPr>
          <w:ilvl w:val="0"/>
          <w:numId w:val="65"/>
        </w:numPr>
        <w:spacing w:after="0" w:line="360" w:lineRule="auto"/>
        <w:jc w:val="both"/>
        <w:rPr>
          <w:rFonts w:ascii="Arial" w:hAnsi="Arial" w:cs="Arial"/>
          <w:sz w:val="24"/>
          <w:szCs w:val="24"/>
        </w:rPr>
      </w:pPr>
      <w:r w:rsidRPr="00DE42CC">
        <w:rPr>
          <w:rFonts w:ascii="Arial" w:hAnsi="Arial" w:cs="Arial"/>
          <w:sz w:val="24"/>
          <w:szCs w:val="24"/>
        </w:rPr>
        <w:t>Traumatismo cranioencefálico (TCE)</w:t>
      </w:r>
      <w:r w:rsidR="00DE42CC">
        <w:rPr>
          <w:rFonts w:ascii="Arial" w:hAnsi="Arial" w:cs="Arial"/>
          <w:sz w:val="24"/>
          <w:szCs w:val="24"/>
        </w:rPr>
        <w:t>;</w:t>
      </w:r>
    </w:p>
    <w:p w14:paraId="6EC2BF8F" w14:textId="719038EC" w:rsidR="000F6ADC" w:rsidRPr="00DE42CC" w:rsidRDefault="000F6ADC" w:rsidP="00774417">
      <w:pPr>
        <w:pStyle w:val="PargrafodaLista"/>
        <w:numPr>
          <w:ilvl w:val="0"/>
          <w:numId w:val="65"/>
        </w:numPr>
        <w:spacing w:after="0" w:line="360" w:lineRule="auto"/>
        <w:jc w:val="both"/>
        <w:rPr>
          <w:rFonts w:ascii="Arial" w:hAnsi="Arial" w:cs="Arial"/>
          <w:sz w:val="24"/>
          <w:szCs w:val="24"/>
        </w:rPr>
      </w:pPr>
      <w:r w:rsidRPr="00DE42CC">
        <w:rPr>
          <w:rFonts w:ascii="Arial" w:hAnsi="Arial" w:cs="Arial"/>
          <w:sz w:val="24"/>
          <w:szCs w:val="24"/>
        </w:rPr>
        <w:t>Acidentes vasculares cerebrais (AVC): isquêmico e hemorrágico</w:t>
      </w:r>
      <w:r w:rsidR="00DE42CC">
        <w:rPr>
          <w:rFonts w:ascii="Arial" w:hAnsi="Arial" w:cs="Arial"/>
          <w:sz w:val="24"/>
          <w:szCs w:val="24"/>
        </w:rPr>
        <w:t>;</w:t>
      </w:r>
    </w:p>
    <w:p w14:paraId="403BBDE5" w14:textId="2E07815D" w:rsidR="000F6ADC" w:rsidRPr="00DE42CC" w:rsidRDefault="000F6ADC" w:rsidP="00774417">
      <w:pPr>
        <w:pStyle w:val="PargrafodaLista"/>
        <w:numPr>
          <w:ilvl w:val="0"/>
          <w:numId w:val="65"/>
        </w:numPr>
        <w:spacing w:after="0" w:line="360" w:lineRule="auto"/>
        <w:jc w:val="both"/>
        <w:rPr>
          <w:rFonts w:ascii="Arial" w:hAnsi="Arial" w:cs="Arial"/>
          <w:sz w:val="24"/>
          <w:szCs w:val="24"/>
        </w:rPr>
      </w:pPr>
      <w:r w:rsidRPr="00DE42CC">
        <w:rPr>
          <w:rFonts w:ascii="Arial" w:hAnsi="Arial" w:cs="Arial"/>
          <w:sz w:val="24"/>
          <w:szCs w:val="24"/>
        </w:rPr>
        <w:t>Tumores cerebrais</w:t>
      </w:r>
      <w:r w:rsidR="00160F5C">
        <w:rPr>
          <w:rFonts w:ascii="Arial" w:hAnsi="Arial" w:cs="Arial"/>
          <w:sz w:val="24"/>
          <w:szCs w:val="24"/>
        </w:rPr>
        <w:t>;</w:t>
      </w:r>
    </w:p>
    <w:p w14:paraId="4EF0D83A" w14:textId="59BC50AE" w:rsidR="000F6ADC" w:rsidRPr="00DE42CC" w:rsidRDefault="000F6ADC" w:rsidP="00774417">
      <w:pPr>
        <w:pStyle w:val="PargrafodaLista"/>
        <w:numPr>
          <w:ilvl w:val="0"/>
          <w:numId w:val="58"/>
        </w:numPr>
        <w:spacing w:after="0" w:line="360" w:lineRule="auto"/>
        <w:jc w:val="both"/>
        <w:rPr>
          <w:rFonts w:ascii="Arial" w:hAnsi="Arial" w:cs="Arial"/>
          <w:sz w:val="24"/>
          <w:szCs w:val="24"/>
        </w:rPr>
      </w:pPr>
      <w:r w:rsidRPr="00DE42CC">
        <w:rPr>
          <w:rFonts w:ascii="Arial" w:hAnsi="Arial" w:cs="Arial"/>
          <w:sz w:val="24"/>
          <w:szCs w:val="24"/>
        </w:rPr>
        <w:t>Sinais radiológicos de patologias:</w:t>
      </w:r>
    </w:p>
    <w:p w14:paraId="08A40157" w14:textId="733CFFD6" w:rsidR="000F6ADC" w:rsidRPr="00DE42CC" w:rsidRDefault="000F6ADC" w:rsidP="00774417">
      <w:pPr>
        <w:pStyle w:val="PargrafodaLista"/>
        <w:numPr>
          <w:ilvl w:val="0"/>
          <w:numId w:val="66"/>
        </w:numPr>
        <w:spacing w:after="0" w:line="360" w:lineRule="auto"/>
        <w:jc w:val="both"/>
        <w:rPr>
          <w:rFonts w:ascii="Arial" w:hAnsi="Arial" w:cs="Arial"/>
          <w:sz w:val="24"/>
          <w:szCs w:val="24"/>
        </w:rPr>
      </w:pPr>
      <w:proofErr w:type="spellStart"/>
      <w:r w:rsidRPr="00DE42CC">
        <w:rPr>
          <w:rFonts w:ascii="Arial" w:hAnsi="Arial" w:cs="Arial"/>
          <w:sz w:val="24"/>
          <w:szCs w:val="24"/>
        </w:rPr>
        <w:t>Radiotransparência</w:t>
      </w:r>
      <w:proofErr w:type="spellEnd"/>
      <w:r w:rsidRPr="00DE42CC">
        <w:rPr>
          <w:rFonts w:ascii="Arial" w:hAnsi="Arial" w:cs="Arial"/>
          <w:sz w:val="24"/>
          <w:szCs w:val="24"/>
        </w:rPr>
        <w:t xml:space="preserve"> e radiopacidade</w:t>
      </w:r>
      <w:r w:rsidR="00DE42CC">
        <w:rPr>
          <w:rFonts w:ascii="Arial" w:hAnsi="Arial" w:cs="Arial"/>
          <w:sz w:val="24"/>
          <w:szCs w:val="24"/>
        </w:rPr>
        <w:t>;</w:t>
      </w:r>
    </w:p>
    <w:p w14:paraId="16D41909" w14:textId="062FA42A" w:rsidR="000F6ADC" w:rsidRPr="00DE42CC" w:rsidRDefault="000F6ADC" w:rsidP="00774417">
      <w:pPr>
        <w:pStyle w:val="PargrafodaLista"/>
        <w:numPr>
          <w:ilvl w:val="0"/>
          <w:numId w:val="66"/>
        </w:numPr>
        <w:spacing w:after="0" w:line="360" w:lineRule="auto"/>
        <w:jc w:val="both"/>
        <w:rPr>
          <w:rFonts w:ascii="Arial" w:hAnsi="Arial" w:cs="Arial"/>
          <w:sz w:val="24"/>
          <w:szCs w:val="24"/>
        </w:rPr>
      </w:pPr>
      <w:r w:rsidRPr="00DE42CC">
        <w:rPr>
          <w:rFonts w:ascii="Arial" w:hAnsi="Arial" w:cs="Arial"/>
          <w:sz w:val="24"/>
          <w:szCs w:val="24"/>
        </w:rPr>
        <w:t>Consolidações, cavitações, massas</w:t>
      </w:r>
      <w:r w:rsidR="00DE42CC">
        <w:rPr>
          <w:rFonts w:ascii="Arial" w:hAnsi="Arial" w:cs="Arial"/>
          <w:sz w:val="24"/>
          <w:szCs w:val="24"/>
        </w:rPr>
        <w:t>;</w:t>
      </w:r>
    </w:p>
    <w:p w14:paraId="61D12B1C" w14:textId="6CB996A1" w:rsidR="000F6ADC" w:rsidRPr="00DE42CC" w:rsidRDefault="000F6ADC" w:rsidP="00774417">
      <w:pPr>
        <w:pStyle w:val="PargrafodaLista"/>
        <w:numPr>
          <w:ilvl w:val="0"/>
          <w:numId w:val="66"/>
        </w:numPr>
        <w:spacing w:after="0" w:line="360" w:lineRule="auto"/>
        <w:jc w:val="both"/>
        <w:rPr>
          <w:rFonts w:ascii="Arial" w:hAnsi="Arial" w:cs="Arial"/>
          <w:sz w:val="24"/>
          <w:szCs w:val="24"/>
        </w:rPr>
      </w:pPr>
      <w:r w:rsidRPr="00DE42CC">
        <w:rPr>
          <w:rFonts w:ascii="Arial" w:hAnsi="Arial" w:cs="Arial"/>
          <w:sz w:val="24"/>
          <w:szCs w:val="24"/>
        </w:rPr>
        <w:t>Calcificações patológicas</w:t>
      </w:r>
      <w:r w:rsidR="00DE42CC">
        <w:rPr>
          <w:rFonts w:ascii="Arial" w:hAnsi="Arial" w:cs="Arial"/>
          <w:sz w:val="24"/>
          <w:szCs w:val="24"/>
        </w:rPr>
        <w:t>;</w:t>
      </w:r>
    </w:p>
    <w:p w14:paraId="306FBDE5" w14:textId="5B91F164" w:rsidR="000F6ADC" w:rsidRPr="00DE42CC" w:rsidRDefault="000F6ADC" w:rsidP="00774417">
      <w:pPr>
        <w:pStyle w:val="PargrafodaLista"/>
        <w:numPr>
          <w:ilvl w:val="0"/>
          <w:numId w:val="66"/>
        </w:numPr>
        <w:spacing w:after="0" w:line="360" w:lineRule="auto"/>
        <w:jc w:val="both"/>
        <w:rPr>
          <w:rFonts w:ascii="Arial" w:hAnsi="Arial" w:cs="Arial"/>
          <w:sz w:val="24"/>
          <w:szCs w:val="24"/>
        </w:rPr>
      </w:pPr>
      <w:r w:rsidRPr="00DE42CC">
        <w:rPr>
          <w:rFonts w:ascii="Arial" w:hAnsi="Arial" w:cs="Arial"/>
          <w:sz w:val="24"/>
          <w:szCs w:val="24"/>
        </w:rPr>
        <w:t>Padrões de destruição e formação óssea</w:t>
      </w:r>
      <w:r w:rsidR="00160F5C">
        <w:rPr>
          <w:rFonts w:ascii="Arial" w:hAnsi="Arial" w:cs="Arial"/>
          <w:sz w:val="24"/>
          <w:szCs w:val="24"/>
        </w:rPr>
        <w:t>;</w:t>
      </w:r>
    </w:p>
    <w:p w14:paraId="49D4C32C" w14:textId="0CD5EC82" w:rsidR="000F6ADC" w:rsidRPr="00DE42CC" w:rsidRDefault="000F6ADC" w:rsidP="00774417">
      <w:pPr>
        <w:pStyle w:val="PargrafodaLista"/>
        <w:numPr>
          <w:ilvl w:val="0"/>
          <w:numId w:val="58"/>
        </w:numPr>
        <w:spacing w:after="0" w:line="360" w:lineRule="auto"/>
        <w:jc w:val="both"/>
        <w:rPr>
          <w:rFonts w:ascii="Arial" w:hAnsi="Arial" w:cs="Arial"/>
          <w:sz w:val="24"/>
          <w:szCs w:val="24"/>
        </w:rPr>
      </w:pPr>
      <w:r w:rsidRPr="00DE42CC">
        <w:rPr>
          <w:rFonts w:ascii="Arial" w:hAnsi="Arial" w:cs="Arial"/>
          <w:sz w:val="24"/>
          <w:szCs w:val="24"/>
        </w:rPr>
        <w:lastRenderedPageBreak/>
        <w:t>Terminologia médica básica relacionada</w:t>
      </w:r>
      <w:r w:rsidR="00DE42CC">
        <w:rPr>
          <w:rFonts w:ascii="Arial" w:hAnsi="Arial" w:cs="Arial"/>
          <w:sz w:val="24"/>
          <w:szCs w:val="24"/>
        </w:rPr>
        <w:t>.</w:t>
      </w:r>
    </w:p>
    <w:p w14:paraId="025045AE" w14:textId="77777777" w:rsidR="000F6ADC" w:rsidRPr="000F6ADC" w:rsidRDefault="000F6ADC" w:rsidP="000F6ADC">
      <w:pPr>
        <w:spacing w:after="0" w:line="360" w:lineRule="auto"/>
        <w:jc w:val="both"/>
        <w:rPr>
          <w:rFonts w:ascii="Arial" w:hAnsi="Arial" w:cs="Arial"/>
          <w:sz w:val="24"/>
          <w:szCs w:val="24"/>
        </w:rPr>
      </w:pPr>
    </w:p>
    <w:p w14:paraId="5D913C9D" w14:textId="74066CFB" w:rsidR="000F6ADC" w:rsidRPr="000F6ADC" w:rsidRDefault="00DE42CC" w:rsidP="00DE42CC">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Metodologia:</w:t>
      </w:r>
      <w:r>
        <w:rPr>
          <w:rFonts w:ascii="Arial" w:hAnsi="Arial" w:cs="Arial"/>
          <w:sz w:val="24"/>
          <w:szCs w:val="24"/>
        </w:rPr>
        <w:t xml:space="preserve"> a</w:t>
      </w:r>
      <w:r w:rsidR="000F6ADC" w:rsidRPr="000F6ADC">
        <w:rPr>
          <w:rFonts w:ascii="Arial" w:hAnsi="Arial" w:cs="Arial"/>
          <w:sz w:val="24"/>
          <w:szCs w:val="24"/>
        </w:rPr>
        <w:t>ulas expositivas com apresentação de imagens radiográficas</w:t>
      </w:r>
      <w:r>
        <w:rPr>
          <w:rFonts w:ascii="Arial" w:hAnsi="Arial" w:cs="Arial"/>
          <w:sz w:val="24"/>
          <w:szCs w:val="24"/>
        </w:rPr>
        <w:t>; a</w:t>
      </w:r>
      <w:r w:rsidR="000F6ADC" w:rsidRPr="000F6ADC">
        <w:rPr>
          <w:rFonts w:ascii="Arial" w:hAnsi="Arial" w:cs="Arial"/>
          <w:sz w:val="24"/>
          <w:szCs w:val="24"/>
        </w:rPr>
        <w:t>ulas práticas de análise e interpretação de imagens</w:t>
      </w:r>
      <w:r>
        <w:rPr>
          <w:rFonts w:ascii="Arial" w:hAnsi="Arial" w:cs="Arial"/>
          <w:sz w:val="24"/>
          <w:szCs w:val="24"/>
        </w:rPr>
        <w:t>; a</w:t>
      </w:r>
      <w:r w:rsidR="000F6ADC" w:rsidRPr="000F6ADC">
        <w:rPr>
          <w:rFonts w:ascii="Arial" w:hAnsi="Arial" w:cs="Arial"/>
          <w:sz w:val="24"/>
          <w:szCs w:val="24"/>
        </w:rPr>
        <w:t>tlas de patologia radiológica</w:t>
      </w:r>
      <w:r>
        <w:rPr>
          <w:rFonts w:ascii="Arial" w:hAnsi="Arial" w:cs="Arial"/>
          <w:sz w:val="24"/>
          <w:szCs w:val="24"/>
        </w:rPr>
        <w:t>; e</w:t>
      </w:r>
      <w:r w:rsidR="000F6ADC" w:rsidRPr="000F6ADC">
        <w:rPr>
          <w:rFonts w:ascii="Arial" w:hAnsi="Arial" w:cs="Arial"/>
          <w:sz w:val="24"/>
          <w:szCs w:val="24"/>
        </w:rPr>
        <w:t>studos de caso</w:t>
      </w:r>
      <w:r>
        <w:rPr>
          <w:rFonts w:ascii="Arial" w:hAnsi="Arial" w:cs="Arial"/>
          <w:sz w:val="24"/>
          <w:szCs w:val="24"/>
        </w:rPr>
        <w:t>; c</w:t>
      </w:r>
      <w:r w:rsidR="000F6ADC" w:rsidRPr="000F6ADC">
        <w:rPr>
          <w:rFonts w:ascii="Arial" w:hAnsi="Arial" w:cs="Arial"/>
          <w:sz w:val="24"/>
          <w:szCs w:val="24"/>
        </w:rPr>
        <w:t>orrelação clínico-radiológica</w:t>
      </w:r>
      <w:r>
        <w:rPr>
          <w:rFonts w:ascii="Arial" w:hAnsi="Arial" w:cs="Arial"/>
          <w:sz w:val="24"/>
          <w:szCs w:val="24"/>
        </w:rPr>
        <w:t>.</w:t>
      </w:r>
    </w:p>
    <w:p w14:paraId="3BFB0BED" w14:textId="77777777" w:rsidR="00F176FD" w:rsidRPr="00243BB6" w:rsidRDefault="00F176FD" w:rsidP="00F176FD">
      <w:pPr>
        <w:spacing w:before="120" w:after="120" w:line="360" w:lineRule="auto"/>
        <w:ind w:firstLine="708"/>
        <w:jc w:val="both"/>
        <w:rPr>
          <w:bCs/>
        </w:rPr>
      </w:pPr>
      <w:r>
        <w:rPr>
          <w:rFonts w:ascii="Arial" w:hAnsi="Arial"/>
          <w:bCs/>
          <w:sz w:val="24"/>
        </w:rPr>
        <w:t>Critérios de Avaliação:</w:t>
      </w:r>
    </w:p>
    <w:p w14:paraId="290568ED" w14:textId="5A1F801E" w:rsidR="00F176FD" w:rsidRDefault="00F176FD" w:rsidP="00F176FD">
      <w:pPr>
        <w:spacing w:before="120" w:after="120" w:line="360" w:lineRule="auto"/>
        <w:jc w:val="both"/>
        <w:rPr>
          <w:rFonts w:ascii="Arial" w:hAnsi="Arial"/>
          <w:sz w:val="24"/>
        </w:rPr>
      </w:pPr>
      <w:r>
        <w:rPr>
          <w:rFonts w:ascii="Arial" w:hAnsi="Arial"/>
          <w:sz w:val="24"/>
        </w:rPr>
        <w:t xml:space="preserve"> </w:t>
      </w:r>
      <w:r>
        <w:rPr>
          <w:rFonts w:ascii="Arial" w:hAnsi="Arial"/>
          <w:sz w:val="24"/>
        </w:rPr>
        <w:tab/>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t xml:space="preserve"> </w:t>
      </w:r>
      <w:r>
        <w:rPr>
          <w:rFonts w:ascii="Arial" w:hAnsi="Arial"/>
          <w:sz w:val="24"/>
        </w:rPr>
        <w:tab/>
        <w:t>Avaliação prática bimestral presencial (individual): através da identificação de estruturas anatômicas em peças, modelos anatômicos, atlas e imagens, com valor máximo de 2,0 pontos, aplicada conjuntamente com a avaliação teórica, no mesmo dia, após a avaliação teórica, com questões contendo valores específicos.</w:t>
      </w:r>
      <w:r>
        <w:rPr>
          <w:rFonts w:ascii="Arial" w:hAnsi="Arial"/>
          <w:sz w:val="24"/>
        </w:rPr>
        <w:br/>
        <w:t xml:space="preserve"> </w:t>
      </w:r>
      <w:r>
        <w:rPr>
          <w:rFonts w:ascii="Arial" w:hAnsi="Arial"/>
          <w:sz w:val="24"/>
        </w:rPr>
        <w:tab/>
        <w:t>Avaliação prática bimestral presencial (individual): através da análise do manuseio e demonstração de estruturas anatômicas em laboratório, com valor máximo de 1,0 ponto, segundo os critérios Conhecimento (anatômico), Habilidade (na identificação e localização) e Atitudes (no manuseio de material biológico).</w:t>
      </w:r>
      <w:r>
        <w:rPr>
          <w:rFonts w:ascii="Arial" w:hAnsi="Arial"/>
          <w:sz w:val="24"/>
        </w:rPr>
        <w:tab/>
      </w:r>
      <w:r>
        <w:rPr>
          <w:rFonts w:ascii="Arial" w:hAnsi="Arial"/>
          <w:sz w:val="24"/>
        </w:rPr>
        <w:br/>
        <w:t xml:space="preserve"> </w:t>
      </w:r>
      <w:r>
        <w:rPr>
          <w:rFonts w:ascii="Arial" w:hAnsi="Arial"/>
          <w:sz w:val="24"/>
        </w:rPr>
        <w:tab/>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t xml:space="preserve"> </w:t>
      </w:r>
      <w:r>
        <w:rPr>
          <w:rFonts w:ascii="Arial" w:hAnsi="Arial"/>
          <w:sz w:val="24"/>
        </w:rPr>
        <w:tab/>
        <w:t>Avaliações substitutivas referentes ao primeiro e segundo bimestres terão peso máximo de 10,0 pontos possíveis, sem trabalhos escritos a serem entregues como complementação de notas, contendo questões abertas e fechadas com valores específicos.</w:t>
      </w:r>
      <w:r w:rsidR="00610DBD">
        <w:rPr>
          <w:rFonts w:ascii="Arial" w:hAnsi="Arial"/>
          <w:sz w:val="24"/>
        </w:rPr>
        <w:tab/>
      </w:r>
      <w:r>
        <w:rPr>
          <w:rFonts w:ascii="Arial" w:hAnsi="Arial"/>
          <w:sz w:val="24"/>
        </w:rPr>
        <w:br/>
        <w:t xml:space="preserve"> </w:t>
      </w:r>
      <w:r>
        <w:rPr>
          <w:rFonts w:ascii="Arial" w:hAnsi="Arial"/>
          <w:sz w:val="24"/>
        </w:rPr>
        <w:tab/>
        <w:t>Avaliação exame, com peso de 10,0 pontos possíveis e caráter acumulativo, contendo questões abertas e fechadas, sem complementação de trabalho escrito.</w:t>
      </w:r>
      <w:r w:rsidR="00610DBD">
        <w:rPr>
          <w:rFonts w:ascii="Arial" w:hAnsi="Arial"/>
          <w:sz w:val="24"/>
        </w:rPr>
        <w:tab/>
      </w:r>
      <w:r>
        <w:rPr>
          <w:rFonts w:ascii="Arial" w:hAnsi="Arial"/>
          <w:sz w:val="24"/>
        </w:rPr>
        <w:br/>
      </w:r>
      <w:r>
        <w:rPr>
          <w:rFonts w:ascii="Arial" w:hAnsi="Arial"/>
          <w:sz w:val="24"/>
        </w:rPr>
        <w:lastRenderedPageBreak/>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sidR="00610DBD">
        <w:rPr>
          <w:rFonts w:ascii="Arial" w:hAnsi="Arial"/>
          <w:sz w:val="24"/>
        </w:rPr>
        <w:tab/>
      </w:r>
      <w:r>
        <w:rPr>
          <w:rFonts w:ascii="Arial" w:hAnsi="Arial"/>
          <w:sz w:val="24"/>
        </w:rPr>
        <w:br/>
        <w:t xml:space="preserve"> </w:t>
      </w:r>
      <w:r>
        <w:rPr>
          <w:rFonts w:ascii="Arial" w:hAnsi="Arial"/>
          <w:sz w:val="24"/>
        </w:rPr>
        <w:tab/>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0499002F" w14:textId="77777777" w:rsidR="000F6ADC" w:rsidRPr="000F6ADC" w:rsidRDefault="000F6ADC" w:rsidP="000F6ADC">
      <w:pPr>
        <w:spacing w:after="0" w:line="360" w:lineRule="auto"/>
        <w:jc w:val="both"/>
        <w:rPr>
          <w:rFonts w:ascii="Arial" w:hAnsi="Arial" w:cs="Arial"/>
          <w:sz w:val="24"/>
          <w:szCs w:val="24"/>
        </w:rPr>
      </w:pPr>
    </w:p>
    <w:p w14:paraId="50E5C06A" w14:textId="0982B9C7" w:rsidR="000F6ADC" w:rsidRPr="000F6ADC" w:rsidRDefault="00160F5C" w:rsidP="000F6ADC">
      <w:pPr>
        <w:spacing w:after="0" w:line="360" w:lineRule="auto"/>
        <w:jc w:val="both"/>
        <w:rPr>
          <w:rFonts w:ascii="Arial" w:hAnsi="Arial" w:cs="Arial"/>
          <w:sz w:val="24"/>
          <w:szCs w:val="24"/>
        </w:rPr>
      </w:pPr>
      <w:r>
        <w:rPr>
          <w:rFonts w:ascii="Arial" w:hAnsi="Arial" w:cs="Arial"/>
          <w:sz w:val="24"/>
          <w:szCs w:val="24"/>
        </w:rPr>
        <w:t>8</w:t>
      </w:r>
      <w:r w:rsidR="000F6ADC" w:rsidRPr="000F6ADC">
        <w:rPr>
          <w:rFonts w:ascii="Arial" w:hAnsi="Arial" w:cs="Arial"/>
          <w:sz w:val="24"/>
          <w:szCs w:val="24"/>
        </w:rPr>
        <w:t>.1.8 TÉCNICAS DE POSICIONAMENTOS I (MMSS E MMII)</w:t>
      </w:r>
    </w:p>
    <w:p w14:paraId="1EC68F47" w14:textId="31E94A15" w:rsidR="000F6ADC" w:rsidRPr="000F6ADC" w:rsidRDefault="000F6ADC" w:rsidP="000F6ADC">
      <w:pPr>
        <w:spacing w:after="0" w:line="360" w:lineRule="auto"/>
        <w:jc w:val="both"/>
        <w:rPr>
          <w:rFonts w:ascii="Arial" w:hAnsi="Arial" w:cs="Arial"/>
          <w:sz w:val="24"/>
          <w:szCs w:val="24"/>
        </w:rPr>
      </w:pPr>
      <w:r w:rsidRPr="000F6ADC">
        <w:rPr>
          <w:rFonts w:ascii="Arial" w:hAnsi="Arial" w:cs="Arial"/>
          <w:sz w:val="24"/>
          <w:szCs w:val="24"/>
        </w:rPr>
        <w:t>Carga Horária: 60 horas (30h teoria + 30h prática)</w:t>
      </w:r>
    </w:p>
    <w:p w14:paraId="42735CB4" w14:textId="77777777" w:rsidR="000F6ADC" w:rsidRPr="000F6ADC" w:rsidRDefault="000F6ADC" w:rsidP="000F6ADC">
      <w:pPr>
        <w:spacing w:after="0" w:line="360" w:lineRule="auto"/>
        <w:jc w:val="both"/>
        <w:rPr>
          <w:rFonts w:ascii="Arial" w:hAnsi="Arial" w:cs="Arial"/>
          <w:sz w:val="24"/>
          <w:szCs w:val="24"/>
        </w:rPr>
      </w:pPr>
    </w:p>
    <w:p w14:paraId="5A538F27" w14:textId="5449295D" w:rsidR="000F6ADC" w:rsidRPr="000F6ADC" w:rsidRDefault="00504A40"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Ementa:</w:t>
      </w:r>
      <w:r>
        <w:rPr>
          <w:rFonts w:ascii="Arial" w:hAnsi="Arial" w:cs="Arial"/>
          <w:sz w:val="24"/>
          <w:szCs w:val="24"/>
        </w:rPr>
        <w:t xml:space="preserve"> p</w:t>
      </w:r>
      <w:r w:rsidR="000F6ADC" w:rsidRPr="000F6ADC">
        <w:rPr>
          <w:rFonts w:ascii="Arial" w:hAnsi="Arial" w:cs="Arial"/>
          <w:sz w:val="24"/>
          <w:szCs w:val="24"/>
        </w:rPr>
        <w:t>rincípios gerais de posicionamento radiológico: nomenclatura, posições básicas do corpo, planos e linhas de referência anatômica. Projeções radiográficas: nomenclatura, tipos (AP, PA, lateral, oblíqua, axial). Técnicas de posicionamento radiológico de membros superiores: dedos, mão, punho, antebraço, cotovelo, braço, ombro, clavícula, escápula. Técnicas de posicionamento radiológico de membros inferiores: dedos do pé, pé, tornozelo, perna, joelho, patela, fêmur, quadril, bacia. Incidências básicas, complementares e especiais. Fatores técnicos aplicados. Proteção radiológica em exames de extremidades. Atendimento e preparo do paciente. Anotações e registros técnicos.</w:t>
      </w:r>
    </w:p>
    <w:p w14:paraId="52A7A8D4" w14:textId="77777777" w:rsidR="000F6ADC" w:rsidRPr="000F6ADC" w:rsidRDefault="000F6ADC" w:rsidP="000F6ADC">
      <w:pPr>
        <w:spacing w:after="0" w:line="360" w:lineRule="auto"/>
        <w:jc w:val="both"/>
        <w:rPr>
          <w:rFonts w:ascii="Arial" w:hAnsi="Arial" w:cs="Arial"/>
          <w:sz w:val="24"/>
          <w:szCs w:val="24"/>
        </w:rPr>
      </w:pPr>
    </w:p>
    <w:p w14:paraId="0504A8CF" w14:textId="75484D01" w:rsidR="000F6ADC" w:rsidRPr="000F6ADC" w:rsidRDefault="00504A40"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Objetivos:</w:t>
      </w:r>
    </w:p>
    <w:p w14:paraId="1ECCADDF" w14:textId="0ED757A8" w:rsidR="000F6ADC" w:rsidRPr="00504A40" w:rsidRDefault="000F6ADC" w:rsidP="00774417">
      <w:pPr>
        <w:pStyle w:val="PargrafodaLista"/>
        <w:numPr>
          <w:ilvl w:val="0"/>
          <w:numId w:val="67"/>
        </w:numPr>
        <w:spacing w:after="0" w:line="360" w:lineRule="auto"/>
        <w:jc w:val="both"/>
        <w:rPr>
          <w:rFonts w:ascii="Arial" w:hAnsi="Arial" w:cs="Arial"/>
          <w:sz w:val="24"/>
          <w:szCs w:val="24"/>
        </w:rPr>
      </w:pPr>
      <w:r w:rsidRPr="00504A40">
        <w:rPr>
          <w:rFonts w:ascii="Arial" w:hAnsi="Arial" w:cs="Arial"/>
          <w:sz w:val="24"/>
          <w:szCs w:val="24"/>
        </w:rPr>
        <w:t>Dominar a nomenclatura e os princípios de posicionamento radiológico</w:t>
      </w:r>
      <w:r w:rsidR="00504A40">
        <w:rPr>
          <w:rFonts w:ascii="Arial" w:hAnsi="Arial" w:cs="Arial"/>
          <w:sz w:val="24"/>
          <w:szCs w:val="24"/>
        </w:rPr>
        <w:t>;</w:t>
      </w:r>
    </w:p>
    <w:p w14:paraId="2D36FEFB" w14:textId="0C92CEA2" w:rsidR="000F6ADC" w:rsidRPr="00504A40" w:rsidRDefault="000F6ADC" w:rsidP="00774417">
      <w:pPr>
        <w:pStyle w:val="PargrafodaLista"/>
        <w:numPr>
          <w:ilvl w:val="0"/>
          <w:numId w:val="67"/>
        </w:numPr>
        <w:spacing w:after="0" w:line="360" w:lineRule="auto"/>
        <w:jc w:val="both"/>
        <w:rPr>
          <w:rFonts w:ascii="Arial" w:hAnsi="Arial" w:cs="Arial"/>
          <w:sz w:val="24"/>
          <w:szCs w:val="24"/>
        </w:rPr>
      </w:pPr>
      <w:r w:rsidRPr="00504A40">
        <w:rPr>
          <w:rFonts w:ascii="Arial" w:hAnsi="Arial" w:cs="Arial"/>
          <w:sz w:val="24"/>
          <w:szCs w:val="24"/>
        </w:rPr>
        <w:t xml:space="preserve">Executar corretamente </w:t>
      </w:r>
      <w:r w:rsidR="00504A40">
        <w:rPr>
          <w:rFonts w:ascii="Arial" w:hAnsi="Arial" w:cs="Arial"/>
          <w:sz w:val="24"/>
          <w:szCs w:val="24"/>
        </w:rPr>
        <w:t xml:space="preserve">as </w:t>
      </w:r>
      <w:r w:rsidRPr="00504A40">
        <w:rPr>
          <w:rFonts w:ascii="Arial" w:hAnsi="Arial" w:cs="Arial"/>
          <w:sz w:val="24"/>
          <w:szCs w:val="24"/>
        </w:rPr>
        <w:t>técnicas de posicionamento de membros superiores e inferiores</w:t>
      </w:r>
      <w:r w:rsidR="00504A40">
        <w:rPr>
          <w:rFonts w:ascii="Arial" w:hAnsi="Arial" w:cs="Arial"/>
          <w:sz w:val="24"/>
          <w:szCs w:val="24"/>
        </w:rPr>
        <w:t>;</w:t>
      </w:r>
    </w:p>
    <w:p w14:paraId="31E0BB27" w14:textId="770DD74B" w:rsidR="000F6ADC" w:rsidRPr="00504A40" w:rsidRDefault="000F6ADC" w:rsidP="00774417">
      <w:pPr>
        <w:pStyle w:val="PargrafodaLista"/>
        <w:numPr>
          <w:ilvl w:val="0"/>
          <w:numId w:val="67"/>
        </w:numPr>
        <w:spacing w:after="0" w:line="360" w:lineRule="auto"/>
        <w:jc w:val="both"/>
        <w:rPr>
          <w:rFonts w:ascii="Arial" w:hAnsi="Arial" w:cs="Arial"/>
          <w:sz w:val="24"/>
          <w:szCs w:val="24"/>
        </w:rPr>
      </w:pPr>
      <w:r w:rsidRPr="00504A40">
        <w:rPr>
          <w:rFonts w:ascii="Arial" w:hAnsi="Arial" w:cs="Arial"/>
          <w:sz w:val="24"/>
          <w:szCs w:val="24"/>
        </w:rPr>
        <w:t>Selecionar fatores técnicos adequados para cada exame</w:t>
      </w:r>
      <w:r w:rsidR="00504A40">
        <w:rPr>
          <w:rFonts w:ascii="Arial" w:hAnsi="Arial" w:cs="Arial"/>
          <w:sz w:val="24"/>
          <w:szCs w:val="24"/>
        </w:rPr>
        <w:t>;</w:t>
      </w:r>
    </w:p>
    <w:p w14:paraId="15788416" w14:textId="4CA1D67C" w:rsidR="000F6ADC" w:rsidRPr="00504A40" w:rsidRDefault="000F6ADC" w:rsidP="00774417">
      <w:pPr>
        <w:pStyle w:val="PargrafodaLista"/>
        <w:numPr>
          <w:ilvl w:val="0"/>
          <w:numId w:val="67"/>
        </w:numPr>
        <w:spacing w:after="0" w:line="360" w:lineRule="auto"/>
        <w:jc w:val="both"/>
        <w:rPr>
          <w:rFonts w:ascii="Arial" w:hAnsi="Arial" w:cs="Arial"/>
          <w:sz w:val="24"/>
          <w:szCs w:val="24"/>
        </w:rPr>
      </w:pPr>
      <w:r w:rsidRPr="00504A40">
        <w:rPr>
          <w:rFonts w:ascii="Arial" w:hAnsi="Arial" w:cs="Arial"/>
          <w:sz w:val="24"/>
          <w:szCs w:val="24"/>
        </w:rPr>
        <w:lastRenderedPageBreak/>
        <w:t xml:space="preserve">Aplicar </w:t>
      </w:r>
      <w:r w:rsidR="00504A40">
        <w:rPr>
          <w:rFonts w:ascii="Arial" w:hAnsi="Arial" w:cs="Arial"/>
          <w:sz w:val="24"/>
          <w:szCs w:val="24"/>
        </w:rPr>
        <w:t xml:space="preserve">as </w:t>
      </w:r>
      <w:r w:rsidRPr="00504A40">
        <w:rPr>
          <w:rFonts w:ascii="Arial" w:hAnsi="Arial" w:cs="Arial"/>
          <w:sz w:val="24"/>
          <w:szCs w:val="24"/>
        </w:rPr>
        <w:t>medidas de proteção radiológica</w:t>
      </w:r>
      <w:r w:rsidR="00504A40">
        <w:rPr>
          <w:rFonts w:ascii="Arial" w:hAnsi="Arial" w:cs="Arial"/>
          <w:sz w:val="24"/>
          <w:szCs w:val="24"/>
        </w:rPr>
        <w:t>;</w:t>
      </w:r>
    </w:p>
    <w:p w14:paraId="4B700D51" w14:textId="77AE2145" w:rsidR="000F6ADC" w:rsidRPr="00504A40" w:rsidRDefault="000F6ADC" w:rsidP="00774417">
      <w:pPr>
        <w:pStyle w:val="PargrafodaLista"/>
        <w:numPr>
          <w:ilvl w:val="0"/>
          <w:numId w:val="67"/>
        </w:numPr>
        <w:spacing w:after="0" w:line="360" w:lineRule="auto"/>
        <w:jc w:val="both"/>
        <w:rPr>
          <w:rFonts w:ascii="Arial" w:hAnsi="Arial" w:cs="Arial"/>
          <w:sz w:val="24"/>
          <w:szCs w:val="24"/>
        </w:rPr>
      </w:pPr>
      <w:r w:rsidRPr="00504A40">
        <w:rPr>
          <w:rFonts w:ascii="Arial" w:hAnsi="Arial" w:cs="Arial"/>
          <w:sz w:val="24"/>
          <w:szCs w:val="24"/>
        </w:rPr>
        <w:t>Desenvolver habilidades práticas em simuladores e posteriormente em estágio</w:t>
      </w:r>
      <w:r w:rsidR="00504A40">
        <w:rPr>
          <w:rFonts w:ascii="Arial" w:hAnsi="Arial" w:cs="Arial"/>
          <w:sz w:val="24"/>
          <w:szCs w:val="24"/>
        </w:rPr>
        <w:t>.</w:t>
      </w:r>
    </w:p>
    <w:p w14:paraId="24BBC7A6" w14:textId="77777777" w:rsidR="000F6ADC" w:rsidRPr="000F6ADC" w:rsidRDefault="000F6ADC" w:rsidP="000F6ADC">
      <w:pPr>
        <w:spacing w:after="0" w:line="360" w:lineRule="auto"/>
        <w:jc w:val="both"/>
        <w:rPr>
          <w:rFonts w:ascii="Arial" w:hAnsi="Arial" w:cs="Arial"/>
          <w:sz w:val="24"/>
          <w:szCs w:val="24"/>
        </w:rPr>
      </w:pPr>
    </w:p>
    <w:p w14:paraId="52E7025F" w14:textId="1A99AA0C" w:rsidR="000F6ADC" w:rsidRPr="000F6ADC" w:rsidRDefault="00504A40"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Conteúdo Programático:</w:t>
      </w:r>
    </w:p>
    <w:p w14:paraId="0352D2E7" w14:textId="77777777" w:rsidR="000F6ADC" w:rsidRPr="000F6ADC" w:rsidRDefault="000F6ADC" w:rsidP="000F6ADC">
      <w:pPr>
        <w:spacing w:after="0" w:line="360" w:lineRule="auto"/>
        <w:jc w:val="both"/>
        <w:rPr>
          <w:rFonts w:ascii="Arial" w:hAnsi="Arial" w:cs="Arial"/>
          <w:sz w:val="24"/>
          <w:szCs w:val="24"/>
        </w:rPr>
      </w:pPr>
    </w:p>
    <w:p w14:paraId="1B7199F9" w14:textId="5AF13E28" w:rsidR="000F6ADC" w:rsidRPr="000F6ADC" w:rsidRDefault="00504A40"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PARTE I - PRINCÍPIOS GERAIS</w:t>
      </w:r>
    </w:p>
    <w:p w14:paraId="702CA5D2" w14:textId="7FD0BBF0"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Nomenclatura em radiologia:</w:t>
      </w:r>
    </w:p>
    <w:p w14:paraId="7BE25B40" w14:textId="1E23ED1B" w:rsidR="000F6ADC" w:rsidRPr="00504A40" w:rsidRDefault="000F6ADC" w:rsidP="00774417">
      <w:pPr>
        <w:pStyle w:val="PargrafodaLista"/>
        <w:numPr>
          <w:ilvl w:val="0"/>
          <w:numId w:val="69"/>
        </w:numPr>
        <w:spacing w:after="0" w:line="360" w:lineRule="auto"/>
        <w:jc w:val="both"/>
        <w:rPr>
          <w:rFonts w:ascii="Arial" w:hAnsi="Arial" w:cs="Arial"/>
          <w:sz w:val="24"/>
          <w:szCs w:val="24"/>
        </w:rPr>
      </w:pPr>
      <w:r w:rsidRPr="00504A40">
        <w:rPr>
          <w:rFonts w:ascii="Arial" w:hAnsi="Arial" w:cs="Arial"/>
          <w:sz w:val="24"/>
          <w:szCs w:val="24"/>
        </w:rPr>
        <w:t>Projeções: AP, PA, lateral, oblíqua, axial</w:t>
      </w:r>
      <w:r w:rsidR="00504A40">
        <w:rPr>
          <w:rFonts w:ascii="Arial" w:hAnsi="Arial" w:cs="Arial"/>
          <w:sz w:val="24"/>
          <w:szCs w:val="24"/>
        </w:rPr>
        <w:t>;</w:t>
      </w:r>
    </w:p>
    <w:p w14:paraId="35D3B118" w14:textId="634BE64B" w:rsidR="000F6ADC" w:rsidRPr="00504A40" w:rsidRDefault="000F6ADC" w:rsidP="00774417">
      <w:pPr>
        <w:pStyle w:val="PargrafodaLista"/>
        <w:numPr>
          <w:ilvl w:val="0"/>
          <w:numId w:val="69"/>
        </w:numPr>
        <w:spacing w:after="0" w:line="360" w:lineRule="auto"/>
        <w:jc w:val="both"/>
        <w:rPr>
          <w:rFonts w:ascii="Arial" w:hAnsi="Arial" w:cs="Arial"/>
          <w:sz w:val="24"/>
          <w:szCs w:val="24"/>
        </w:rPr>
      </w:pPr>
      <w:r w:rsidRPr="00504A40">
        <w:rPr>
          <w:rFonts w:ascii="Arial" w:hAnsi="Arial" w:cs="Arial"/>
          <w:sz w:val="24"/>
          <w:szCs w:val="24"/>
        </w:rPr>
        <w:t>Posições do corpo: ortostática, decúbito dorsal, ventral, lateral</w:t>
      </w:r>
      <w:r w:rsidR="00504A40">
        <w:rPr>
          <w:rFonts w:ascii="Arial" w:hAnsi="Arial" w:cs="Arial"/>
          <w:sz w:val="24"/>
          <w:szCs w:val="24"/>
        </w:rPr>
        <w:t>;</w:t>
      </w:r>
    </w:p>
    <w:p w14:paraId="153DAF87" w14:textId="71CEC201" w:rsidR="000F6ADC" w:rsidRPr="00504A40" w:rsidRDefault="000F6ADC" w:rsidP="00774417">
      <w:pPr>
        <w:pStyle w:val="PargrafodaLista"/>
        <w:numPr>
          <w:ilvl w:val="0"/>
          <w:numId w:val="69"/>
        </w:numPr>
        <w:spacing w:after="0" w:line="360" w:lineRule="auto"/>
        <w:jc w:val="both"/>
        <w:rPr>
          <w:rFonts w:ascii="Arial" w:hAnsi="Arial" w:cs="Arial"/>
          <w:sz w:val="24"/>
          <w:szCs w:val="24"/>
        </w:rPr>
      </w:pPr>
      <w:r w:rsidRPr="00504A40">
        <w:rPr>
          <w:rFonts w:ascii="Arial" w:hAnsi="Arial" w:cs="Arial"/>
          <w:sz w:val="24"/>
          <w:szCs w:val="24"/>
        </w:rPr>
        <w:t>Planos anatômicos: sagital, coronal, transversal</w:t>
      </w:r>
      <w:r w:rsidR="00504A40">
        <w:rPr>
          <w:rFonts w:ascii="Arial" w:hAnsi="Arial" w:cs="Arial"/>
          <w:sz w:val="24"/>
          <w:szCs w:val="24"/>
        </w:rPr>
        <w:t>;</w:t>
      </w:r>
    </w:p>
    <w:p w14:paraId="7A837E4B" w14:textId="23F59CBF" w:rsidR="000F6ADC" w:rsidRPr="00504A40" w:rsidRDefault="000F6ADC" w:rsidP="00774417">
      <w:pPr>
        <w:pStyle w:val="PargrafodaLista"/>
        <w:numPr>
          <w:ilvl w:val="0"/>
          <w:numId w:val="69"/>
        </w:numPr>
        <w:spacing w:after="0" w:line="360" w:lineRule="auto"/>
        <w:jc w:val="both"/>
        <w:rPr>
          <w:rFonts w:ascii="Arial" w:hAnsi="Arial" w:cs="Arial"/>
          <w:sz w:val="24"/>
          <w:szCs w:val="24"/>
        </w:rPr>
      </w:pPr>
      <w:r w:rsidRPr="00504A40">
        <w:rPr>
          <w:rFonts w:ascii="Arial" w:hAnsi="Arial" w:cs="Arial"/>
          <w:sz w:val="24"/>
          <w:szCs w:val="24"/>
        </w:rPr>
        <w:t>Linhas de referência</w:t>
      </w:r>
      <w:r w:rsidR="00504A40">
        <w:rPr>
          <w:rFonts w:ascii="Arial" w:hAnsi="Arial" w:cs="Arial"/>
          <w:sz w:val="24"/>
          <w:szCs w:val="24"/>
        </w:rPr>
        <w:t>.</w:t>
      </w:r>
    </w:p>
    <w:p w14:paraId="2191028D" w14:textId="20F16236"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Fatores que influenciam a qualidade da imagem</w:t>
      </w:r>
      <w:r w:rsidR="00504A40">
        <w:rPr>
          <w:rFonts w:ascii="Arial" w:hAnsi="Arial" w:cs="Arial"/>
          <w:sz w:val="24"/>
          <w:szCs w:val="24"/>
        </w:rPr>
        <w:t>;</w:t>
      </w:r>
    </w:p>
    <w:p w14:paraId="531BA613" w14:textId="67517055"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Marcação e identificação de radiografias</w:t>
      </w:r>
      <w:r w:rsidR="00504A40">
        <w:rPr>
          <w:rFonts w:ascii="Arial" w:hAnsi="Arial" w:cs="Arial"/>
          <w:sz w:val="24"/>
          <w:szCs w:val="24"/>
        </w:rPr>
        <w:t>;</w:t>
      </w:r>
    </w:p>
    <w:p w14:paraId="66BF1259" w14:textId="3A4F47FE"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Proteção radiológica em exames de extremidades</w:t>
      </w:r>
      <w:r w:rsidR="00504A40">
        <w:rPr>
          <w:rFonts w:ascii="Arial" w:hAnsi="Arial" w:cs="Arial"/>
          <w:sz w:val="24"/>
          <w:szCs w:val="24"/>
        </w:rPr>
        <w:t>.</w:t>
      </w:r>
    </w:p>
    <w:p w14:paraId="4B2FCC4E" w14:textId="77777777" w:rsidR="000F6ADC" w:rsidRPr="000F6ADC" w:rsidRDefault="000F6ADC" w:rsidP="000F6ADC">
      <w:pPr>
        <w:spacing w:after="0" w:line="360" w:lineRule="auto"/>
        <w:jc w:val="both"/>
        <w:rPr>
          <w:rFonts w:ascii="Arial" w:hAnsi="Arial" w:cs="Arial"/>
          <w:sz w:val="24"/>
          <w:szCs w:val="24"/>
        </w:rPr>
      </w:pPr>
    </w:p>
    <w:p w14:paraId="03BD9C5D" w14:textId="042F6032" w:rsidR="000F6ADC" w:rsidRPr="000F6ADC" w:rsidRDefault="00504A40"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PARTE II - MEMBROS SUPERIORES**</w:t>
      </w:r>
    </w:p>
    <w:p w14:paraId="37F60F88" w14:textId="51B47C54"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Dedos da mão:</w:t>
      </w:r>
      <w:r w:rsidR="00504A40" w:rsidRPr="00504A40">
        <w:rPr>
          <w:rFonts w:ascii="Arial" w:hAnsi="Arial" w:cs="Arial"/>
          <w:sz w:val="24"/>
          <w:szCs w:val="24"/>
        </w:rPr>
        <w:t xml:space="preserve"> i</w:t>
      </w:r>
      <w:r w:rsidRPr="00504A40">
        <w:rPr>
          <w:rFonts w:ascii="Arial" w:hAnsi="Arial" w:cs="Arial"/>
          <w:sz w:val="24"/>
          <w:szCs w:val="24"/>
        </w:rPr>
        <w:t>ncidências: PA, lateral, oblíqua</w:t>
      </w:r>
      <w:r w:rsidR="00504A40" w:rsidRPr="00504A40">
        <w:rPr>
          <w:rFonts w:ascii="Arial" w:hAnsi="Arial" w:cs="Arial"/>
          <w:sz w:val="24"/>
          <w:szCs w:val="24"/>
        </w:rPr>
        <w:t>;</w:t>
      </w:r>
    </w:p>
    <w:p w14:paraId="2BD6DF19" w14:textId="2A5CF031"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Mão:</w:t>
      </w:r>
      <w:r w:rsidR="00504A40" w:rsidRPr="00504A40">
        <w:rPr>
          <w:rFonts w:ascii="Arial" w:hAnsi="Arial" w:cs="Arial"/>
          <w:sz w:val="24"/>
          <w:szCs w:val="24"/>
        </w:rPr>
        <w:t xml:space="preserve"> i</w:t>
      </w:r>
      <w:r w:rsidRPr="00504A40">
        <w:rPr>
          <w:rFonts w:ascii="Arial" w:hAnsi="Arial" w:cs="Arial"/>
          <w:sz w:val="24"/>
          <w:szCs w:val="24"/>
        </w:rPr>
        <w:t>ncidências: PA, lateral, oblíqua</w:t>
      </w:r>
      <w:r w:rsidR="00504A40" w:rsidRPr="00504A40">
        <w:rPr>
          <w:rFonts w:ascii="Arial" w:hAnsi="Arial" w:cs="Arial"/>
          <w:sz w:val="24"/>
          <w:szCs w:val="24"/>
        </w:rPr>
        <w:t>;</w:t>
      </w:r>
    </w:p>
    <w:p w14:paraId="561F7E68" w14:textId="76D86512"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Punho:</w:t>
      </w:r>
      <w:r w:rsidR="00504A40" w:rsidRPr="00504A40">
        <w:rPr>
          <w:rFonts w:ascii="Arial" w:hAnsi="Arial" w:cs="Arial"/>
          <w:sz w:val="24"/>
          <w:szCs w:val="24"/>
        </w:rPr>
        <w:t xml:space="preserve"> i</w:t>
      </w:r>
      <w:r w:rsidRPr="00504A40">
        <w:rPr>
          <w:rFonts w:ascii="Arial" w:hAnsi="Arial" w:cs="Arial"/>
          <w:sz w:val="24"/>
          <w:szCs w:val="24"/>
        </w:rPr>
        <w:t>ncidências: PA, lateral, oblíquas, escafoide (incidências especiais)</w:t>
      </w:r>
      <w:r w:rsidR="00504A40" w:rsidRPr="00504A40">
        <w:rPr>
          <w:rFonts w:ascii="Arial" w:hAnsi="Arial" w:cs="Arial"/>
          <w:sz w:val="24"/>
          <w:szCs w:val="24"/>
        </w:rPr>
        <w:t>;</w:t>
      </w:r>
    </w:p>
    <w:p w14:paraId="0DA766F4" w14:textId="0DBE4575"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Antebraço:</w:t>
      </w:r>
      <w:r w:rsidR="00504A40" w:rsidRPr="00504A40">
        <w:rPr>
          <w:rFonts w:ascii="Arial" w:hAnsi="Arial" w:cs="Arial"/>
          <w:sz w:val="24"/>
          <w:szCs w:val="24"/>
        </w:rPr>
        <w:t xml:space="preserve"> i</w:t>
      </w:r>
      <w:r w:rsidRPr="00504A40">
        <w:rPr>
          <w:rFonts w:ascii="Arial" w:hAnsi="Arial" w:cs="Arial"/>
          <w:sz w:val="24"/>
          <w:szCs w:val="24"/>
        </w:rPr>
        <w:t>ncidências: AP, lateral</w:t>
      </w:r>
      <w:r w:rsidR="00504A40" w:rsidRPr="00504A40">
        <w:rPr>
          <w:rFonts w:ascii="Arial" w:hAnsi="Arial" w:cs="Arial"/>
          <w:sz w:val="24"/>
          <w:szCs w:val="24"/>
        </w:rPr>
        <w:t>;</w:t>
      </w:r>
    </w:p>
    <w:p w14:paraId="37333EE5" w14:textId="6056FC27"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Cotovelo:</w:t>
      </w:r>
      <w:r w:rsidR="00504A40" w:rsidRPr="00504A40">
        <w:rPr>
          <w:rFonts w:ascii="Arial" w:hAnsi="Arial" w:cs="Arial"/>
          <w:sz w:val="24"/>
          <w:szCs w:val="24"/>
        </w:rPr>
        <w:t xml:space="preserve"> i</w:t>
      </w:r>
      <w:r w:rsidRPr="00504A40">
        <w:rPr>
          <w:rFonts w:ascii="Arial" w:hAnsi="Arial" w:cs="Arial"/>
          <w:sz w:val="24"/>
          <w:szCs w:val="24"/>
        </w:rPr>
        <w:t>ncidências: AP, lateral, oblíquas</w:t>
      </w:r>
      <w:r w:rsidR="00504A40" w:rsidRPr="00504A40">
        <w:rPr>
          <w:rFonts w:ascii="Arial" w:hAnsi="Arial" w:cs="Arial"/>
          <w:sz w:val="24"/>
          <w:szCs w:val="24"/>
        </w:rPr>
        <w:t>;</w:t>
      </w:r>
    </w:p>
    <w:p w14:paraId="69945193" w14:textId="28FE1A09"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Braço (úmero):</w:t>
      </w:r>
      <w:r w:rsidR="00504A40" w:rsidRPr="00504A40">
        <w:rPr>
          <w:rFonts w:ascii="Arial" w:hAnsi="Arial" w:cs="Arial"/>
          <w:sz w:val="24"/>
          <w:szCs w:val="24"/>
        </w:rPr>
        <w:t xml:space="preserve"> i</w:t>
      </w:r>
      <w:r w:rsidRPr="00504A40">
        <w:rPr>
          <w:rFonts w:ascii="Arial" w:hAnsi="Arial" w:cs="Arial"/>
          <w:sz w:val="24"/>
          <w:szCs w:val="24"/>
        </w:rPr>
        <w:t>ncidências: AP, lateral</w:t>
      </w:r>
      <w:r w:rsidR="00504A40" w:rsidRPr="00504A40">
        <w:rPr>
          <w:rFonts w:ascii="Arial" w:hAnsi="Arial" w:cs="Arial"/>
          <w:sz w:val="24"/>
          <w:szCs w:val="24"/>
        </w:rPr>
        <w:t>;</w:t>
      </w:r>
    </w:p>
    <w:p w14:paraId="7E16F0C1" w14:textId="306BD8BA"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Ombro:</w:t>
      </w:r>
      <w:r w:rsidR="00504A40" w:rsidRPr="00504A40">
        <w:rPr>
          <w:rFonts w:ascii="Arial" w:hAnsi="Arial" w:cs="Arial"/>
          <w:sz w:val="24"/>
          <w:szCs w:val="24"/>
        </w:rPr>
        <w:t xml:space="preserve"> i</w:t>
      </w:r>
      <w:r w:rsidRPr="00504A40">
        <w:rPr>
          <w:rFonts w:ascii="Arial" w:hAnsi="Arial" w:cs="Arial"/>
          <w:sz w:val="24"/>
          <w:szCs w:val="24"/>
        </w:rPr>
        <w:t>ncidências: AP (rotações interna e externa), transtorácica, axial</w:t>
      </w:r>
      <w:r w:rsidR="00504A40" w:rsidRPr="00504A40">
        <w:rPr>
          <w:rFonts w:ascii="Arial" w:hAnsi="Arial" w:cs="Arial"/>
          <w:sz w:val="24"/>
          <w:szCs w:val="24"/>
        </w:rPr>
        <w:t>;</w:t>
      </w:r>
    </w:p>
    <w:p w14:paraId="2F71B97D" w14:textId="0B674FFF"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Clavícula:</w:t>
      </w:r>
      <w:r w:rsidR="00504A40" w:rsidRPr="00504A40">
        <w:rPr>
          <w:rFonts w:ascii="Arial" w:hAnsi="Arial" w:cs="Arial"/>
          <w:sz w:val="24"/>
          <w:szCs w:val="24"/>
        </w:rPr>
        <w:t xml:space="preserve"> i</w:t>
      </w:r>
      <w:r w:rsidRPr="00504A40">
        <w:rPr>
          <w:rFonts w:ascii="Arial" w:hAnsi="Arial" w:cs="Arial"/>
          <w:sz w:val="24"/>
          <w:szCs w:val="24"/>
        </w:rPr>
        <w:t>ncidências: AP, AP axial</w:t>
      </w:r>
      <w:r w:rsidR="00504A40" w:rsidRPr="00504A40">
        <w:rPr>
          <w:rFonts w:ascii="Arial" w:hAnsi="Arial" w:cs="Arial"/>
          <w:sz w:val="24"/>
          <w:szCs w:val="24"/>
        </w:rPr>
        <w:t>;</w:t>
      </w:r>
    </w:p>
    <w:p w14:paraId="5EE694F4" w14:textId="382E1ADA" w:rsidR="000F6ADC" w:rsidRPr="00504A40" w:rsidRDefault="000F6ADC" w:rsidP="00774417">
      <w:pPr>
        <w:pStyle w:val="PargrafodaLista"/>
        <w:numPr>
          <w:ilvl w:val="0"/>
          <w:numId w:val="68"/>
        </w:numPr>
        <w:spacing w:after="0" w:line="360" w:lineRule="auto"/>
        <w:jc w:val="both"/>
        <w:rPr>
          <w:rFonts w:ascii="Arial" w:hAnsi="Arial" w:cs="Arial"/>
          <w:sz w:val="24"/>
          <w:szCs w:val="24"/>
        </w:rPr>
      </w:pPr>
      <w:r w:rsidRPr="00504A40">
        <w:rPr>
          <w:rFonts w:ascii="Arial" w:hAnsi="Arial" w:cs="Arial"/>
          <w:sz w:val="24"/>
          <w:szCs w:val="24"/>
        </w:rPr>
        <w:t>Escápula:</w:t>
      </w:r>
      <w:r w:rsidR="00504A40" w:rsidRPr="00504A40">
        <w:rPr>
          <w:rFonts w:ascii="Arial" w:hAnsi="Arial" w:cs="Arial"/>
          <w:sz w:val="24"/>
          <w:szCs w:val="24"/>
        </w:rPr>
        <w:t xml:space="preserve"> i</w:t>
      </w:r>
      <w:r w:rsidRPr="00504A40">
        <w:rPr>
          <w:rFonts w:ascii="Arial" w:hAnsi="Arial" w:cs="Arial"/>
          <w:sz w:val="24"/>
          <w:szCs w:val="24"/>
        </w:rPr>
        <w:t>ncidências: AP, lateral</w:t>
      </w:r>
      <w:r w:rsidR="00504A40" w:rsidRPr="00504A40">
        <w:rPr>
          <w:rFonts w:ascii="Arial" w:hAnsi="Arial" w:cs="Arial"/>
          <w:sz w:val="24"/>
          <w:szCs w:val="24"/>
        </w:rPr>
        <w:t>.</w:t>
      </w:r>
    </w:p>
    <w:p w14:paraId="4EED2AA8" w14:textId="77777777" w:rsidR="000F6ADC" w:rsidRPr="000F6ADC" w:rsidRDefault="000F6ADC" w:rsidP="000F6ADC">
      <w:pPr>
        <w:spacing w:after="0" w:line="360" w:lineRule="auto"/>
        <w:jc w:val="both"/>
        <w:rPr>
          <w:rFonts w:ascii="Arial" w:hAnsi="Arial" w:cs="Arial"/>
          <w:sz w:val="24"/>
          <w:szCs w:val="24"/>
        </w:rPr>
      </w:pPr>
    </w:p>
    <w:p w14:paraId="7B8A5CF3" w14:textId="15D07A3F" w:rsidR="000F6ADC" w:rsidRPr="000F6ADC" w:rsidRDefault="0013730E"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PARTE III - MEMBROS INFERIORES</w:t>
      </w:r>
    </w:p>
    <w:p w14:paraId="184C41D0" w14:textId="55659235"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Dedos do pé:</w:t>
      </w:r>
      <w:r w:rsidR="0013730E" w:rsidRPr="0013730E">
        <w:rPr>
          <w:rFonts w:ascii="Arial" w:hAnsi="Arial" w:cs="Arial"/>
          <w:sz w:val="24"/>
          <w:szCs w:val="24"/>
        </w:rPr>
        <w:t xml:space="preserve"> i</w:t>
      </w:r>
      <w:r w:rsidRPr="0013730E">
        <w:rPr>
          <w:rFonts w:ascii="Arial" w:hAnsi="Arial" w:cs="Arial"/>
          <w:sz w:val="24"/>
          <w:szCs w:val="24"/>
        </w:rPr>
        <w:t>ncidências: AP, lateral, oblíqua</w:t>
      </w:r>
      <w:r w:rsidR="0013730E">
        <w:rPr>
          <w:rFonts w:ascii="Arial" w:hAnsi="Arial" w:cs="Arial"/>
          <w:sz w:val="24"/>
          <w:szCs w:val="24"/>
        </w:rPr>
        <w:t>;</w:t>
      </w:r>
    </w:p>
    <w:p w14:paraId="5FD9D06D" w14:textId="34A6E9B3"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Pé:</w:t>
      </w:r>
      <w:r w:rsidR="0013730E" w:rsidRPr="0013730E">
        <w:rPr>
          <w:rFonts w:ascii="Arial" w:hAnsi="Arial" w:cs="Arial"/>
          <w:sz w:val="24"/>
          <w:szCs w:val="24"/>
        </w:rPr>
        <w:t xml:space="preserve"> i</w:t>
      </w:r>
      <w:r w:rsidRPr="0013730E">
        <w:rPr>
          <w:rFonts w:ascii="Arial" w:hAnsi="Arial" w:cs="Arial"/>
          <w:sz w:val="24"/>
          <w:szCs w:val="24"/>
        </w:rPr>
        <w:t>ncidências: AP, lateral, oblíqua</w:t>
      </w:r>
      <w:r w:rsidR="0013730E">
        <w:rPr>
          <w:rFonts w:ascii="Arial" w:hAnsi="Arial" w:cs="Arial"/>
          <w:sz w:val="24"/>
          <w:szCs w:val="24"/>
        </w:rPr>
        <w:t>;</w:t>
      </w:r>
    </w:p>
    <w:p w14:paraId="0E5F2E29" w14:textId="026047D4"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lastRenderedPageBreak/>
        <w:t>Tornozelo:</w:t>
      </w:r>
      <w:r w:rsidR="0013730E" w:rsidRPr="0013730E">
        <w:rPr>
          <w:rFonts w:ascii="Arial" w:hAnsi="Arial" w:cs="Arial"/>
          <w:sz w:val="24"/>
          <w:szCs w:val="24"/>
        </w:rPr>
        <w:t xml:space="preserve"> i</w:t>
      </w:r>
      <w:r w:rsidRPr="0013730E">
        <w:rPr>
          <w:rFonts w:ascii="Arial" w:hAnsi="Arial" w:cs="Arial"/>
          <w:sz w:val="24"/>
          <w:szCs w:val="24"/>
        </w:rPr>
        <w:t>ncidências: AP, lateral, oblíquas</w:t>
      </w:r>
      <w:r w:rsidR="0013730E">
        <w:rPr>
          <w:rFonts w:ascii="Arial" w:hAnsi="Arial" w:cs="Arial"/>
          <w:sz w:val="24"/>
          <w:szCs w:val="24"/>
        </w:rPr>
        <w:t>;</w:t>
      </w:r>
    </w:p>
    <w:p w14:paraId="1B6FD2CD" w14:textId="42B054A6"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Calcâneo:</w:t>
      </w:r>
      <w:r w:rsidR="0013730E" w:rsidRPr="0013730E">
        <w:rPr>
          <w:rFonts w:ascii="Arial" w:hAnsi="Arial" w:cs="Arial"/>
          <w:sz w:val="24"/>
          <w:szCs w:val="24"/>
        </w:rPr>
        <w:t xml:space="preserve"> i</w:t>
      </w:r>
      <w:r w:rsidRPr="0013730E">
        <w:rPr>
          <w:rFonts w:ascii="Arial" w:hAnsi="Arial" w:cs="Arial"/>
          <w:sz w:val="24"/>
          <w:szCs w:val="24"/>
        </w:rPr>
        <w:t>ncidências: lateral, axial</w:t>
      </w:r>
      <w:r w:rsidR="0013730E">
        <w:rPr>
          <w:rFonts w:ascii="Arial" w:hAnsi="Arial" w:cs="Arial"/>
          <w:sz w:val="24"/>
          <w:szCs w:val="24"/>
        </w:rPr>
        <w:t>;</w:t>
      </w:r>
    </w:p>
    <w:p w14:paraId="336CB46A" w14:textId="01AC4CD6"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Perna:</w:t>
      </w:r>
      <w:r w:rsidR="0013730E" w:rsidRPr="0013730E">
        <w:rPr>
          <w:rFonts w:ascii="Arial" w:hAnsi="Arial" w:cs="Arial"/>
          <w:sz w:val="24"/>
          <w:szCs w:val="24"/>
        </w:rPr>
        <w:t xml:space="preserve"> i</w:t>
      </w:r>
      <w:r w:rsidRPr="0013730E">
        <w:rPr>
          <w:rFonts w:ascii="Arial" w:hAnsi="Arial" w:cs="Arial"/>
          <w:sz w:val="24"/>
          <w:szCs w:val="24"/>
        </w:rPr>
        <w:t>ncidências: AP, lateral</w:t>
      </w:r>
      <w:r w:rsidR="0013730E">
        <w:rPr>
          <w:rFonts w:ascii="Arial" w:hAnsi="Arial" w:cs="Arial"/>
          <w:sz w:val="24"/>
          <w:szCs w:val="24"/>
        </w:rPr>
        <w:t>;</w:t>
      </w:r>
    </w:p>
    <w:p w14:paraId="251A4EBB" w14:textId="4A0C60C5"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Joelho:</w:t>
      </w:r>
      <w:r w:rsidR="0013730E" w:rsidRPr="0013730E">
        <w:rPr>
          <w:rFonts w:ascii="Arial" w:hAnsi="Arial" w:cs="Arial"/>
          <w:sz w:val="24"/>
          <w:szCs w:val="24"/>
        </w:rPr>
        <w:t xml:space="preserve"> i</w:t>
      </w:r>
      <w:r w:rsidRPr="0013730E">
        <w:rPr>
          <w:rFonts w:ascii="Arial" w:hAnsi="Arial" w:cs="Arial"/>
          <w:sz w:val="24"/>
          <w:szCs w:val="24"/>
        </w:rPr>
        <w:t>ncidências: AP, lateral, oblíquas, axial de patela</w:t>
      </w:r>
      <w:r w:rsidR="0013730E">
        <w:rPr>
          <w:rFonts w:ascii="Arial" w:hAnsi="Arial" w:cs="Arial"/>
          <w:sz w:val="24"/>
          <w:szCs w:val="24"/>
        </w:rPr>
        <w:t>;</w:t>
      </w:r>
    </w:p>
    <w:p w14:paraId="46EDDA89" w14:textId="57E933CB"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Patela:</w:t>
      </w:r>
      <w:r w:rsidR="0013730E" w:rsidRPr="0013730E">
        <w:rPr>
          <w:rFonts w:ascii="Arial" w:hAnsi="Arial" w:cs="Arial"/>
          <w:sz w:val="24"/>
          <w:szCs w:val="24"/>
        </w:rPr>
        <w:t xml:space="preserve"> i</w:t>
      </w:r>
      <w:r w:rsidRPr="0013730E">
        <w:rPr>
          <w:rFonts w:ascii="Arial" w:hAnsi="Arial" w:cs="Arial"/>
          <w:sz w:val="24"/>
          <w:szCs w:val="24"/>
        </w:rPr>
        <w:t>ncidências: PA, lateral, tangencial</w:t>
      </w:r>
      <w:r w:rsidR="0013730E">
        <w:rPr>
          <w:rFonts w:ascii="Arial" w:hAnsi="Arial" w:cs="Arial"/>
          <w:sz w:val="24"/>
          <w:szCs w:val="24"/>
        </w:rPr>
        <w:t>;</w:t>
      </w:r>
    </w:p>
    <w:p w14:paraId="5C7C0C69" w14:textId="2874D581"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Fêmur:</w:t>
      </w:r>
      <w:r w:rsidR="0013730E" w:rsidRPr="0013730E">
        <w:rPr>
          <w:rFonts w:ascii="Arial" w:hAnsi="Arial" w:cs="Arial"/>
          <w:sz w:val="24"/>
          <w:szCs w:val="24"/>
        </w:rPr>
        <w:t xml:space="preserve"> i</w:t>
      </w:r>
      <w:r w:rsidRPr="0013730E">
        <w:rPr>
          <w:rFonts w:ascii="Arial" w:hAnsi="Arial" w:cs="Arial"/>
          <w:sz w:val="24"/>
          <w:szCs w:val="24"/>
        </w:rPr>
        <w:t>ncidências: AP, lateral</w:t>
      </w:r>
      <w:r w:rsidR="0013730E">
        <w:rPr>
          <w:rFonts w:ascii="Arial" w:hAnsi="Arial" w:cs="Arial"/>
          <w:sz w:val="24"/>
          <w:szCs w:val="24"/>
        </w:rPr>
        <w:t>;</w:t>
      </w:r>
    </w:p>
    <w:p w14:paraId="5A5E51EC" w14:textId="252F78C7"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Quadril:</w:t>
      </w:r>
      <w:r w:rsidR="0013730E" w:rsidRPr="0013730E">
        <w:rPr>
          <w:rFonts w:ascii="Arial" w:hAnsi="Arial" w:cs="Arial"/>
          <w:sz w:val="24"/>
          <w:szCs w:val="24"/>
        </w:rPr>
        <w:t xml:space="preserve"> i</w:t>
      </w:r>
      <w:r w:rsidRPr="0013730E">
        <w:rPr>
          <w:rFonts w:ascii="Arial" w:hAnsi="Arial" w:cs="Arial"/>
          <w:sz w:val="24"/>
          <w:szCs w:val="24"/>
        </w:rPr>
        <w:t>ncidências: AP, lateral (</w:t>
      </w:r>
      <w:proofErr w:type="spellStart"/>
      <w:r w:rsidRPr="0013730E">
        <w:rPr>
          <w:rFonts w:ascii="Arial" w:hAnsi="Arial" w:cs="Arial"/>
          <w:sz w:val="24"/>
          <w:szCs w:val="24"/>
        </w:rPr>
        <w:t>Lauenstein</w:t>
      </w:r>
      <w:proofErr w:type="spellEnd"/>
      <w:r w:rsidRPr="0013730E">
        <w:rPr>
          <w:rFonts w:ascii="Arial" w:hAnsi="Arial" w:cs="Arial"/>
          <w:sz w:val="24"/>
          <w:szCs w:val="24"/>
        </w:rPr>
        <w:t>), axial</w:t>
      </w:r>
      <w:r w:rsidR="0013730E">
        <w:rPr>
          <w:rFonts w:ascii="Arial" w:hAnsi="Arial" w:cs="Arial"/>
          <w:sz w:val="24"/>
          <w:szCs w:val="24"/>
        </w:rPr>
        <w:t>;</w:t>
      </w:r>
    </w:p>
    <w:p w14:paraId="2B464F12" w14:textId="2883CC12"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Bacia:</w:t>
      </w:r>
      <w:r w:rsidR="0013730E" w:rsidRPr="0013730E">
        <w:rPr>
          <w:rFonts w:ascii="Arial" w:hAnsi="Arial" w:cs="Arial"/>
          <w:sz w:val="24"/>
          <w:szCs w:val="24"/>
        </w:rPr>
        <w:t xml:space="preserve"> i</w:t>
      </w:r>
      <w:r w:rsidRPr="0013730E">
        <w:rPr>
          <w:rFonts w:ascii="Arial" w:hAnsi="Arial" w:cs="Arial"/>
          <w:sz w:val="24"/>
          <w:szCs w:val="24"/>
        </w:rPr>
        <w:t xml:space="preserve">ncidências: AP, </w:t>
      </w:r>
      <w:proofErr w:type="spellStart"/>
      <w:r w:rsidRPr="0013730E">
        <w:rPr>
          <w:rFonts w:ascii="Arial" w:hAnsi="Arial" w:cs="Arial"/>
          <w:sz w:val="24"/>
          <w:szCs w:val="24"/>
        </w:rPr>
        <w:t>inlet</w:t>
      </w:r>
      <w:proofErr w:type="spellEnd"/>
      <w:r w:rsidRPr="0013730E">
        <w:rPr>
          <w:rFonts w:ascii="Arial" w:hAnsi="Arial" w:cs="Arial"/>
          <w:sz w:val="24"/>
          <w:szCs w:val="24"/>
        </w:rPr>
        <w:t>, outlet</w:t>
      </w:r>
      <w:r w:rsidR="0013730E">
        <w:rPr>
          <w:rFonts w:ascii="Arial" w:hAnsi="Arial" w:cs="Arial"/>
          <w:sz w:val="24"/>
          <w:szCs w:val="24"/>
        </w:rPr>
        <w:t>.</w:t>
      </w:r>
    </w:p>
    <w:p w14:paraId="43544213" w14:textId="77777777" w:rsidR="000F6ADC" w:rsidRPr="000F6ADC" w:rsidRDefault="000F6ADC" w:rsidP="000F6ADC">
      <w:pPr>
        <w:spacing w:after="0" w:line="360" w:lineRule="auto"/>
        <w:jc w:val="both"/>
        <w:rPr>
          <w:rFonts w:ascii="Arial" w:hAnsi="Arial" w:cs="Arial"/>
          <w:sz w:val="24"/>
          <w:szCs w:val="24"/>
        </w:rPr>
      </w:pPr>
    </w:p>
    <w:p w14:paraId="1277B942" w14:textId="3EB1B5D5" w:rsidR="000F6ADC" w:rsidRPr="000F6ADC" w:rsidRDefault="0013730E" w:rsidP="000F6AD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PARTE IV - ASPECTOS PRÁTICOS</w:t>
      </w:r>
    </w:p>
    <w:p w14:paraId="160AD11A" w14:textId="297B5C95"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Preparo do paciente e da sala de exame</w:t>
      </w:r>
      <w:r w:rsidR="0013730E">
        <w:rPr>
          <w:rFonts w:ascii="Arial" w:hAnsi="Arial" w:cs="Arial"/>
          <w:sz w:val="24"/>
          <w:szCs w:val="24"/>
        </w:rPr>
        <w:t>;</w:t>
      </w:r>
    </w:p>
    <w:p w14:paraId="380487CC" w14:textId="7C9B7985"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Comunicação com o paciente</w:t>
      </w:r>
      <w:r w:rsidR="0013730E">
        <w:rPr>
          <w:rFonts w:ascii="Arial" w:hAnsi="Arial" w:cs="Arial"/>
          <w:sz w:val="24"/>
          <w:szCs w:val="24"/>
        </w:rPr>
        <w:t>;</w:t>
      </w:r>
    </w:p>
    <w:p w14:paraId="20DA5D2D" w14:textId="7391E8C3"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Imobilização e contenção (quando necessário)</w:t>
      </w:r>
      <w:r w:rsidR="0013730E">
        <w:rPr>
          <w:rFonts w:ascii="Arial" w:hAnsi="Arial" w:cs="Arial"/>
          <w:sz w:val="24"/>
          <w:szCs w:val="24"/>
        </w:rPr>
        <w:t>;</w:t>
      </w:r>
    </w:p>
    <w:p w14:paraId="7435466F" w14:textId="3F9B6E03"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Registro e anotações técnicas</w:t>
      </w:r>
      <w:r w:rsidR="0013730E">
        <w:rPr>
          <w:rFonts w:ascii="Arial" w:hAnsi="Arial" w:cs="Arial"/>
          <w:sz w:val="24"/>
          <w:szCs w:val="24"/>
        </w:rPr>
        <w:t>;</w:t>
      </w:r>
    </w:p>
    <w:p w14:paraId="3ADC0E48" w14:textId="48D83597" w:rsidR="000F6ADC" w:rsidRPr="0013730E" w:rsidRDefault="000F6ADC" w:rsidP="00774417">
      <w:pPr>
        <w:pStyle w:val="PargrafodaLista"/>
        <w:numPr>
          <w:ilvl w:val="0"/>
          <w:numId w:val="68"/>
        </w:numPr>
        <w:spacing w:after="0" w:line="360" w:lineRule="auto"/>
        <w:jc w:val="both"/>
        <w:rPr>
          <w:rFonts w:ascii="Arial" w:hAnsi="Arial" w:cs="Arial"/>
          <w:sz w:val="24"/>
          <w:szCs w:val="24"/>
        </w:rPr>
      </w:pPr>
      <w:r w:rsidRPr="0013730E">
        <w:rPr>
          <w:rFonts w:ascii="Arial" w:hAnsi="Arial" w:cs="Arial"/>
          <w:sz w:val="24"/>
          <w:szCs w:val="24"/>
        </w:rPr>
        <w:t>Cuidados com pacientes traumatizados</w:t>
      </w:r>
      <w:r w:rsidR="0013730E">
        <w:rPr>
          <w:rFonts w:ascii="Arial" w:hAnsi="Arial" w:cs="Arial"/>
          <w:sz w:val="24"/>
          <w:szCs w:val="24"/>
        </w:rPr>
        <w:t>.</w:t>
      </w:r>
    </w:p>
    <w:p w14:paraId="271CA0AC" w14:textId="77777777" w:rsidR="000F6ADC" w:rsidRPr="000F6ADC" w:rsidRDefault="000F6ADC" w:rsidP="000F6ADC">
      <w:pPr>
        <w:spacing w:after="0" w:line="360" w:lineRule="auto"/>
        <w:jc w:val="both"/>
        <w:rPr>
          <w:rFonts w:ascii="Arial" w:hAnsi="Arial" w:cs="Arial"/>
          <w:sz w:val="24"/>
          <w:szCs w:val="24"/>
        </w:rPr>
      </w:pPr>
    </w:p>
    <w:p w14:paraId="16C53A35" w14:textId="4FA0E0A5" w:rsidR="000F6ADC" w:rsidRPr="0013730E" w:rsidRDefault="0013730E" w:rsidP="0013730E">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F6ADC" w:rsidRPr="000F6ADC">
        <w:rPr>
          <w:rFonts w:ascii="Arial" w:hAnsi="Arial" w:cs="Arial"/>
          <w:sz w:val="24"/>
          <w:szCs w:val="24"/>
        </w:rPr>
        <w:t>Metodologia:</w:t>
      </w:r>
      <w:r>
        <w:rPr>
          <w:rFonts w:ascii="Arial" w:hAnsi="Arial" w:cs="Arial"/>
          <w:sz w:val="24"/>
          <w:szCs w:val="24"/>
        </w:rPr>
        <w:t xml:space="preserve"> au</w:t>
      </w:r>
      <w:r w:rsidR="000F6ADC" w:rsidRPr="0013730E">
        <w:rPr>
          <w:rFonts w:ascii="Arial" w:hAnsi="Arial" w:cs="Arial"/>
          <w:sz w:val="24"/>
          <w:szCs w:val="24"/>
        </w:rPr>
        <w:t>las teóricas expositivas com apresentação de imagens</w:t>
      </w:r>
      <w:r>
        <w:rPr>
          <w:rFonts w:ascii="Arial" w:hAnsi="Arial" w:cs="Arial"/>
          <w:sz w:val="24"/>
          <w:szCs w:val="24"/>
        </w:rPr>
        <w:t>; a</w:t>
      </w:r>
      <w:r w:rsidR="000F6ADC" w:rsidRPr="0013730E">
        <w:rPr>
          <w:rFonts w:ascii="Arial" w:hAnsi="Arial" w:cs="Arial"/>
          <w:sz w:val="24"/>
          <w:szCs w:val="24"/>
        </w:rPr>
        <w:t>ulas práticas em laboratório com simulador de raios X</w:t>
      </w:r>
      <w:r>
        <w:rPr>
          <w:rFonts w:ascii="Arial" w:hAnsi="Arial" w:cs="Arial"/>
          <w:sz w:val="24"/>
          <w:szCs w:val="24"/>
        </w:rPr>
        <w:t>; t</w:t>
      </w:r>
      <w:r w:rsidR="000F6ADC" w:rsidRPr="0013730E">
        <w:rPr>
          <w:rFonts w:ascii="Arial" w:hAnsi="Arial" w:cs="Arial"/>
          <w:sz w:val="24"/>
          <w:szCs w:val="24"/>
        </w:rPr>
        <w:t>reinamento de posicionamento com manequins e entre alunos (simulação)</w:t>
      </w:r>
      <w:r>
        <w:rPr>
          <w:rFonts w:ascii="Arial" w:hAnsi="Arial" w:cs="Arial"/>
          <w:sz w:val="24"/>
          <w:szCs w:val="24"/>
        </w:rPr>
        <w:t>; a</w:t>
      </w:r>
      <w:r w:rsidR="000F6ADC" w:rsidRPr="0013730E">
        <w:rPr>
          <w:rFonts w:ascii="Arial" w:hAnsi="Arial" w:cs="Arial"/>
          <w:sz w:val="24"/>
          <w:szCs w:val="24"/>
        </w:rPr>
        <w:t>tlas de posicionamento radiológico</w:t>
      </w:r>
      <w:r>
        <w:rPr>
          <w:rFonts w:ascii="Arial" w:hAnsi="Arial" w:cs="Arial"/>
          <w:sz w:val="24"/>
          <w:szCs w:val="24"/>
        </w:rPr>
        <w:t>; v</w:t>
      </w:r>
      <w:r w:rsidR="000F6ADC" w:rsidRPr="0013730E">
        <w:rPr>
          <w:rFonts w:ascii="Arial" w:hAnsi="Arial" w:cs="Arial"/>
          <w:sz w:val="24"/>
          <w:szCs w:val="24"/>
        </w:rPr>
        <w:t>ídeos demonstrativos</w:t>
      </w:r>
      <w:r>
        <w:rPr>
          <w:rFonts w:ascii="Arial" w:hAnsi="Arial" w:cs="Arial"/>
          <w:sz w:val="24"/>
          <w:szCs w:val="24"/>
        </w:rPr>
        <w:t>; a</w:t>
      </w:r>
      <w:r w:rsidR="000F6ADC" w:rsidRPr="0013730E">
        <w:rPr>
          <w:rFonts w:ascii="Arial" w:hAnsi="Arial" w:cs="Arial"/>
          <w:sz w:val="24"/>
          <w:szCs w:val="24"/>
        </w:rPr>
        <w:t>tividades em grupos</w:t>
      </w:r>
      <w:r>
        <w:rPr>
          <w:rFonts w:ascii="Arial" w:hAnsi="Arial" w:cs="Arial"/>
          <w:sz w:val="24"/>
          <w:szCs w:val="24"/>
        </w:rPr>
        <w:t>.</w:t>
      </w:r>
    </w:p>
    <w:p w14:paraId="35A72210" w14:textId="77777777" w:rsidR="00F176FD" w:rsidRPr="00243BB6" w:rsidRDefault="00F176FD" w:rsidP="00F176FD">
      <w:pPr>
        <w:spacing w:before="120" w:after="120" w:line="360" w:lineRule="auto"/>
        <w:ind w:firstLine="708"/>
        <w:jc w:val="both"/>
        <w:rPr>
          <w:bCs/>
        </w:rPr>
      </w:pPr>
      <w:r>
        <w:rPr>
          <w:rFonts w:ascii="Arial" w:hAnsi="Arial"/>
          <w:bCs/>
          <w:sz w:val="24"/>
        </w:rPr>
        <w:t>Critérios de Avaliação:</w:t>
      </w:r>
    </w:p>
    <w:p w14:paraId="67D29F7E" w14:textId="30E43ED0" w:rsidR="00F176FD" w:rsidRDefault="00F176FD" w:rsidP="00F176FD">
      <w:pPr>
        <w:spacing w:before="120" w:after="120" w:line="360" w:lineRule="auto"/>
        <w:jc w:val="both"/>
        <w:rPr>
          <w:rFonts w:ascii="Arial" w:hAnsi="Arial"/>
          <w:sz w:val="24"/>
        </w:rPr>
      </w:pPr>
      <w:r>
        <w:rPr>
          <w:rFonts w:ascii="Arial" w:hAnsi="Arial"/>
          <w:sz w:val="24"/>
        </w:rPr>
        <w:t xml:space="preserve"> </w:t>
      </w:r>
      <w:r>
        <w:rPr>
          <w:rFonts w:ascii="Arial" w:hAnsi="Arial"/>
          <w:sz w:val="24"/>
        </w:rPr>
        <w:tab/>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t xml:space="preserve"> </w:t>
      </w:r>
      <w:r>
        <w:rPr>
          <w:rFonts w:ascii="Arial" w:hAnsi="Arial"/>
          <w:sz w:val="24"/>
        </w:rPr>
        <w:tab/>
        <w:t>Avaliação prática bimestral presencial (individual): através de projeções de radiografias, interpretação radiográfica, com valor máximo de 2,0 pontos, aplicada conjuntamente com a avaliação teórica, no mesmo dia, após a avaliação teórica, com questões contendo valores específicos.</w:t>
      </w:r>
      <w:r>
        <w:rPr>
          <w:rFonts w:ascii="Arial" w:hAnsi="Arial"/>
          <w:sz w:val="24"/>
        </w:rPr>
        <w:tab/>
      </w:r>
      <w:r>
        <w:rPr>
          <w:rFonts w:ascii="Arial" w:hAnsi="Arial"/>
          <w:sz w:val="24"/>
        </w:rPr>
        <w:br/>
        <w:t xml:space="preserve"> </w:t>
      </w:r>
      <w:r>
        <w:rPr>
          <w:rFonts w:ascii="Arial" w:hAnsi="Arial"/>
          <w:sz w:val="24"/>
        </w:rPr>
        <w:tab/>
        <w:t xml:space="preserve">Avaliação prática bimestral presencial (individual): através da análise dos procedimentos práticos de posicionamento radiográfico, com valor máximo de 1,0 ponto, segundo os critérios Conhecimento (técnico), Habilidade (na </w:t>
      </w:r>
      <w:r>
        <w:rPr>
          <w:rFonts w:ascii="Arial" w:hAnsi="Arial"/>
          <w:sz w:val="24"/>
        </w:rPr>
        <w:lastRenderedPageBreak/>
        <w:t>resolução de problemas) e Atitudes (na realização de procedimentos).</w:t>
      </w:r>
      <w:r>
        <w:rPr>
          <w:rFonts w:ascii="Arial" w:hAnsi="Arial"/>
          <w:sz w:val="24"/>
        </w:rPr>
        <w:tab/>
      </w:r>
      <w:r>
        <w:rPr>
          <w:rFonts w:ascii="Arial" w:hAnsi="Arial"/>
          <w:sz w:val="24"/>
        </w:rPr>
        <w:br/>
        <w:t xml:space="preserve"> </w:t>
      </w:r>
      <w:r>
        <w:rPr>
          <w:rFonts w:ascii="Arial" w:hAnsi="Arial"/>
          <w:sz w:val="24"/>
        </w:rPr>
        <w:tab/>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t xml:space="preserve"> </w:t>
      </w:r>
      <w:r>
        <w:rPr>
          <w:rFonts w:ascii="Arial" w:hAnsi="Arial"/>
          <w:sz w:val="24"/>
        </w:rPr>
        <w:tab/>
        <w:t>Avaliações substitutivas referentes ao primeiro e segundo bimestres terão peso máximo de 10,0 pontos possíveis, sem trabalhos escritos a serem entregues como complementação de notas, contendo questões abertas e fechadas com valores específicos.</w:t>
      </w:r>
      <w:r w:rsidR="00610DBD">
        <w:rPr>
          <w:rFonts w:ascii="Arial" w:hAnsi="Arial"/>
          <w:sz w:val="24"/>
        </w:rPr>
        <w:tab/>
      </w:r>
      <w:r>
        <w:rPr>
          <w:rFonts w:ascii="Arial" w:hAnsi="Arial"/>
          <w:sz w:val="24"/>
        </w:rPr>
        <w:br/>
        <w:t xml:space="preserve"> </w:t>
      </w:r>
      <w:r>
        <w:rPr>
          <w:rFonts w:ascii="Arial" w:hAnsi="Arial"/>
          <w:sz w:val="24"/>
        </w:rPr>
        <w:tab/>
        <w:t>Avaliação exame, com peso de 10,0 pontos possíveis e caráter acumulativo, contendo questões abertas e fechadas, sem complementação de trabalho escrito.</w:t>
      </w:r>
      <w:r w:rsidR="00610DBD">
        <w:rPr>
          <w:rFonts w:ascii="Arial" w:hAnsi="Arial"/>
          <w:sz w:val="24"/>
        </w:rPr>
        <w:tab/>
      </w:r>
      <w:r>
        <w:rPr>
          <w:rFonts w:ascii="Arial" w:hAnsi="Arial"/>
          <w:sz w:val="24"/>
        </w:rPr>
        <w:b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sidR="00610DBD">
        <w:rPr>
          <w:rFonts w:ascii="Arial" w:hAnsi="Arial"/>
          <w:sz w:val="24"/>
        </w:rPr>
        <w:tab/>
      </w:r>
      <w:r>
        <w:rPr>
          <w:rFonts w:ascii="Arial" w:hAnsi="Arial"/>
          <w:sz w:val="24"/>
        </w:rPr>
        <w:br/>
        <w:t xml:space="preserve"> </w:t>
      </w:r>
      <w:r>
        <w:rPr>
          <w:rFonts w:ascii="Arial" w:hAnsi="Arial"/>
          <w:sz w:val="24"/>
        </w:rPr>
        <w:tab/>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4BB8AB0D" w14:textId="77777777" w:rsidR="000F6ADC" w:rsidRDefault="000F6ADC" w:rsidP="000F6ADC">
      <w:pPr>
        <w:spacing w:after="0" w:line="360" w:lineRule="auto"/>
        <w:jc w:val="both"/>
        <w:rPr>
          <w:rFonts w:ascii="Arial" w:hAnsi="Arial" w:cs="Arial"/>
          <w:sz w:val="24"/>
          <w:szCs w:val="24"/>
        </w:rPr>
      </w:pPr>
    </w:p>
    <w:p w14:paraId="15C3025A" w14:textId="0D8DC09E" w:rsidR="00F200F0" w:rsidRPr="00350DFC" w:rsidRDefault="00F200F0" w:rsidP="00F200F0">
      <w:pPr>
        <w:spacing w:after="0" w:line="360" w:lineRule="auto"/>
        <w:jc w:val="both"/>
        <w:rPr>
          <w:rFonts w:ascii="Arial" w:hAnsi="Arial" w:cs="Arial"/>
          <w:sz w:val="28"/>
          <w:szCs w:val="28"/>
          <w:u w:val="single"/>
        </w:rPr>
      </w:pPr>
      <w:r w:rsidRPr="00350DFC">
        <w:rPr>
          <w:rFonts w:ascii="Arial" w:hAnsi="Arial" w:cs="Arial"/>
          <w:sz w:val="28"/>
          <w:szCs w:val="28"/>
          <w:u w:val="single"/>
        </w:rPr>
        <w:t>MÓDULO II - TÉCNICAS E PROTEÇÃO RADIOLÓGICA</w:t>
      </w:r>
    </w:p>
    <w:p w14:paraId="4E67EA3B" w14:textId="77777777" w:rsidR="006D6A32" w:rsidRDefault="006D6A32" w:rsidP="00F200F0">
      <w:pPr>
        <w:spacing w:after="0" w:line="360" w:lineRule="auto"/>
        <w:jc w:val="both"/>
        <w:rPr>
          <w:rFonts w:ascii="Arial" w:hAnsi="Arial" w:cs="Arial"/>
          <w:sz w:val="24"/>
          <w:szCs w:val="24"/>
        </w:rPr>
      </w:pPr>
    </w:p>
    <w:p w14:paraId="13A7EEB8" w14:textId="75796D6D" w:rsidR="00F200F0" w:rsidRPr="00F200F0" w:rsidRDefault="006D6A32" w:rsidP="00F200F0">
      <w:pPr>
        <w:spacing w:after="0" w:line="360" w:lineRule="auto"/>
        <w:jc w:val="both"/>
        <w:rPr>
          <w:rFonts w:ascii="Arial" w:hAnsi="Arial" w:cs="Arial"/>
          <w:sz w:val="24"/>
          <w:szCs w:val="24"/>
        </w:rPr>
      </w:pPr>
      <w:r>
        <w:rPr>
          <w:rFonts w:ascii="Arial" w:hAnsi="Arial" w:cs="Arial"/>
          <w:sz w:val="24"/>
          <w:szCs w:val="24"/>
        </w:rPr>
        <w:t>8</w:t>
      </w:r>
      <w:r w:rsidR="00F200F0" w:rsidRPr="00F200F0">
        <w:rPr>
          <w:rFonts w:ascii="Arial" w:hAnsi="Arial" w:cs="Arial"/>
          <w:sz w:val="24"/>
          <w:szCs w:val="24"/>
        </w:rPr>
        <w:t>.2.1 TÉCNICAS DE POSICIONAMENTOS II (CRÂNIO E COLUNA)</w:t>
      </w:r>
    </w:p>
    <w:p w14:paraId="72184BA5" w14:textId="5EA80DF5" w:rsidR="00F200F0" w:rsidRPr="00F200F0" w:rsidRDefault="00F200F0" w:rsidP="00F200F0">
      <w:pPr>
        <w:spacing w:after="0" w:line="360" w:lineRule="auto"/>
        <w:jc w:val="both"/>
        <w:rPr>
          <w:rFonts w:ascii="Arial" w:hAnsi="Arial" w:cs="Arial"/>
          <w:sz w:val="24"/>
          <w:szCs w:val="24"/>
        </w:rPr>
      </w:pPr>
      <w:r w:rsidRPr="00F200F0">
        <w:rPr>
          <w:rFonts w:ascii="Arial" w:hAnsi="Arial" w:cs="Arial"/>
          <w:sz w:val="24"/>
          <w:szCs w:val="24"/>
        </w:rPr>
        <w:t>Carga Horária: 80 horas (40h teoria + 40h prática)</w:t>
      </w:r>
    </w:p>
    <w:p w14:paraId="291AEE2B" w14:textId="77777777" w:rsidR="00F200F0" w:rsidRPr="00F200F0" w:rsidRDefault="00F200F0" w:rsidP="00F200F0">
      <w:pPr>
        <w:spacing w:after="0" w:line="360" w:lineRule="auto"/>
        <w:jc w:val="both"/>
        <w:rPr>
          <w:rFonts w:ascii="Arial" w:hAnsi="Arial" w:cs="Arial"/>
          <w:sz w:val="24"/>
          <w:szCs w:val="24"/>
        </w:rPr>
      </w:pPr>
    </w:p>
    <w:p w14:paraId="064632C1" w14:textId="005FFD44" w:rsidR="00F200F0" w:rsidRPr="00F200F0" w:rsidRDefault="006D6A32" w:rsidP="00F200F0">
      <w:pPr>
        <w:spacing w:after="0"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00F200F0" w:rsidRPr="00F200F0">
        <w:rPr>
          <w:rFonts w:ascii="Arial" w:hAnsi="Arial" w:cs="Arial"/>
          <w:sz w:val="24"/>
          <w:szCs w:val="24"/>
        </w:rPr>
        <w:t>Ementa:</w:t>
      </w:r>
      <w:r>
        <w:rPr>
          <w:rFonts w:ascii="Arial" w:hAnsi="Arial" w:cs="Arial"/>
          <w:sz w:val="24"/>
          <w:szCs w:val="24"/>
        </w:rPr>
        <w:t xml:space="preserve"> t</w:t>
      </w:r>
      <w:r w:rsidR="00F200F0" w:rsidRPr="00F200F0">
        <w:rPr>
          <w:rFonts w:ascii="Arial" w:hAnsi="Arial" w:cs="Arial"/>
          <w:sz w:val="24"/>
          <w:szCs w:val="24"/>
        </w:rPr>
        <w:t xml:space="preserve">écnicas de posicionamento radiológico do crânio: incidências básicas e especiais, seios da face, ossos da face, mandíbula, articulações temporomandibulares (ATM), mastoides e ouvidos, sela túrcica. Técnicas de posicionamento radiológico da coluna vertebral: coluna cervical, coluna torácica, coluna lombar, articulações </w:t>
      </w:r>
      <w:proofErr w:type="spellStart"/>
      <w:r w:rsidR="00F200F0" w:rsidRPr="00F200F0">
        <w:rPr>
          <w:rFonts w:ascii="Arial" w:hAnsi="Arial" w:cs="Arial"/>
          <w:sz w:val="24"/>
          <w:szCs w:val="24"/>
        </w:rPr>
        <w:t>sacroilíacas</w:t>
      </w:r>
      <w:proofErr w:type="spellEnd"/>
      <w:r w:rsidR="00F200F0" w:rsidRPr="00F200F0">
        <w:rPr>
          <w:rFonts w:ascii="Arial" w:hAnsi="Arial" w:cs="Arial"/>
          <w:sz w:val="24"/>
          <w:szCs w:val="24"/>
        </w:rPr>
        <w:t xml:space="preserve">, sacro e cóccix. Exames dinâmicos e funcionais da coluna. Técnicas de posicionamento do tórax: tórax em PA e perfil, </w:t>
      </w:r>
      <w:proofErr w:type="spellStart"/>
      <w:r w:rsidR="00F200F0" w:rsidRPr="00F200F0">
        <w:rPr>
          <w:rFonts w:ascii="Arial" w:hAnsi="Arial" w:cs="Arial"/>
          <w:sz w:val="24"/>
          <w:szCs w:val="24"/>
        </w:rPr>
        <w:t>apico</w:t>
      </w:r>
      <w:proofErr w:type="spellEnd"/>
      <w:r w:rsidR="00F200F0" w:rsidRPr="00F200F0">
        <w:rPr>
          <w:rFonts w:ascii="Arial" w:hAnsi="Arial" w:cs="Arial"/>
          <w:sz w:val="24"/>
          <w:szCs w:val="24"/>
        </w:rPr>
        <w:t>-lordótica, decúbito lateral. Técnicas de posicionamento do abdome: abdome simples em AP, decúbito lateral, ortostática. Fatores técnicos específicos. Proteção radiológica. Cuidados especiais com pacientes politraumatizados e acamados.</w:t>
      </w:r>
    </w:p>
    <w:p w14:paraId="4E15BA74" w14:textId="77777777" w:rsidR="00F200F0" w:rsidRPr="00F200F0" w:rsidRDefault="00F200F0" w:rsidP="00F200F0">
      <w:pPr>
        <w:spacing w:after="0" w:line="360" w:lineRule="auto"/>
        <w:jc w:val="both"/>
        <w:rPr>
          <w:rFonts w:ascii="Arial" w:hAnsi="Arial" w:cs="Arial"/>
          <w:sz w:val="24"/>
          <w:szCs w:val="24"/>
        </w:rPr>
      </w:pPr>
    </w:p>
    <w:p w14:paraId="329ED1A7" w14:textId="28560598" w:rsidR="00F200F0" w:rsidRPr="00F200F0" w:rsidRDefault="006D6A32"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Objetivos:</w:t>
      </w:r>
    </w:p>
    <w:p w14:paraId="11DDC186" w14:textId="56915859" w:rsidR="00F200F0" w:rsidRPr="006D6A32" w:rsidRDefault="00F200F0" w:rsidP="00774417">
      <w:pPr>
        <w:pStyle w:val="PargrafodaLista"/>
        <w:numPr>
          <w:ilvl w:val="0"/>
          <w:numId w:val="70"/>
        </w:numPr>
        <w:spacing w:after="0" w:line="360" w:lineRule="auto"/>
        <w:jc w:val="both"/>
        <w:rPr>
          <w:rFonts w:ascii="Arial" w:hAnsi="Arial" w:cs="Arial"/>
          <w:sz w:val="24"/>
          <w:szCs w:val="24"/>
        </w:rPr>
      </w:pPr>
      <w:r w:rsidRPr="006D6A32">
        <w:rPr>
          <w:rFonts w:ascii="Arial" w:hAnsi="Arial" w:cs="Arial"/>
          <w:sz w:val="24"/>
          <w:szCs w:val="24"/>
        </w:rPr>
        <w:t>Executar corretamente técnicas de posicionamento de crânio, face, coluna vertebral, tórax e abdome</w:t>
      </w:r>
      <w:r w:rsidR="006D6A32">
        <w:rPr>
          <w:rFonts w:ascii="Arial" w:hAnsi="Arial" w:cs="Arial"/>
          <w:sz w:val="24"/>
          <w:szCs w:val="24"/>
        </w:rPr>
        <w:t>;</w:t>
      </w:r>
    </w:p>
    <w:p w14:paraId="0355DA98" w14:textId="20F72241" w:rsidR="00F200F0" w:rsidRPr="006D6A32" w:rsidRDefault="00F200F0" w:rsidP="00774417">
      <w:pPr>
        <w:pStyle w:val="PargrafodaLista"/>
        <w:numPr>
          <w:ilvl w:val="0"/>
          <w:numId w:val="70"/>
        </w:numPr>
        <w:spacing w:after="0" w:line="360" w:lineRule="auto"/>
        <w:jc w:val="both"/>
        <w:rPr>
          <w:rFonts w:ascii="Arial" w:hAnsi="Arial" w:cs="Arial"/>
          <w:sz w:val="24"/>
          <w:szCs w:val="24"/>
        </w:rPr>
      </w:pPr>
      <w:r w:rsidRPr="006D6A32">
        <w:rPr>
          <w:rFonts w:ascii="Arial" w:hAnsi="Arial" w:cs="Arial"/>
          <w:sz w:val="24"/>
          <w:szCs w:val="24"/>
        </w:rPr>
        <w:t>Selecionar fatores técnicos adequados para estruturas anatômicas complexas</w:t>
      </w:r>
      <w:r w:rsidR="006D6A32">
        <w:rPr>
          <w:rFonts w:ascii="Arial" w:hAnsi="Arial" w:cs="Arial"/>
          <w:sz w:val="24"/>
          <w:szCs w:val="24"/>
        </w:rPr>
        <w:t>;</w:t>
      </w:r>
    </w:p>
    <w:p w14:paraId="0FAFB371" w14:textId="43E9DBDF" w:rsidR="00F200F0" w:rsidRPr="006D6A32" w:rsidRDefault="00F200F0" w:rsidP="00774417">
      <w:pPr>
        <w:pStyle w:val="PargrafodaLista"/>
        <w:numPr>
          <w:ilvl w:val="0"/>
          <w:numId w:val="70"/>
        </w:numPr>
        <w:spacing w:after="0" w:line="360" w:lineRule="auto"/>
        <w:jc w:val="both"/>
        <w:rPr>
          <w:rFonts w:ascii="Arial" w:hAnsi="Arial" w:cs="Arial"/>
          <w:sz w:val="24"/>
          <w:szCs w:val="24"/>
        </w:rPr>
      </w:pPr>
      <w:r w:rsidRPr="006D6A32">
        <w:rPr>
          <w:rFonts w:ascii="Arial" w:hAnsi="Arial" w:cs="Arial"/>
          <w:sz w:val="24"/>
          <w:szCs w:val="24"/>
        </w:rPr>
        <w:t>Aplicar rigorosamente proteção radiológica em exames de áreas críticas</w:t>
      </w:r>
      <w:r w:rsidR="006D6A32">
        <w:rPr>
          <w:rFonts w:ascii="Arial" w:hAnsi="Arial" w:cs="Arial"/>
          <w:sz w:val="24"/>
          <w:szCs w:val="24"/>
        </w:rPr>
        <w:t>;</w:t>
      </w:r>
    </w:p>
    <w:p w14:paraId="6283AEB2" w14:textId="7DA4E60E" w:rsidR="00F200F0" w:rsidRPr="006D6A32" w:rsidRDefault="00F200F0" w:rsidP="00774417">
      <w:pPr>
        <w:pStyle w:val="PargrafodaLista"/>
        <w:numPr>
          <w:ilvl w:val="0"/>
          <w:numId w:val="70"/>
        </w:numPr>
        <w:spacing w:after="0" w:line="360" w:lineRule="auto"/>
        <w:jc w:val="both"/>
        <w:rPr>
          <w:rFonts w:ascii="Arial" w:hAnsi="Arial" w:cs="Arial"/>
          <w:sz w:val="24"/>
          <w:szCs w:val="24"/>
        </w:rPr>
      </w:pPr>
      <w:r w:rsidRPr="006D6A32">
        <w:rPr>
          <w:rFonts w:ascii="Arial" w:hAnsi="Arial" w:cs="Arial"/>
          <w:sz w:val="24"/>
          <w:szCs w:val="24"/>
        </w:rPr>
        <w:t>Adaptar técnicas para pacientes com mobilidade reduzida ou politraumatizados</w:t>
      </w:r>
      <w:r w:rsidR="006D6A32">
        <w:rPr>
          <w:rFonts w:ascii="Arial" w:hAnsi="Arial" w:cs="Arial"/>
          <w:sz w:val="24"/>
          <w:szCs w:val="24"/>
        </w:rPr>
        <w:t>.</w:t>
      </w:r>
    </w:p>
    <w:p w14:paraId="70D1C8CA" w14:textId="77777777" w:rsidR="00F200F0" w:rsidRPr="00F200F0" w:rsidRDefault="00F200F0" w:rsidP="00F200F0">
      <w:pPr>
        <w:spacing w:after="0" w:line="360" w:lineRule="auto"/>
        <w:jc w:val="both"/>
        <w:rPr>
          <w:rFonts w:ascii="Arial" w:hAnsi="Arial" w:cs="Arial"/>
          <w:sz w:val="24"/>
          <w:szCs w:val="24"/>
        </w:rPr>
      </w:pPr>
    </w:p>
    <w:p w14:paraId="3B10DD54" w14:textId="00A21571" w:rsidR="00F200F0" w:rsidRPr="00F200F0" w:rsidRDefault="006D6A32"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Conteúdo Programático:</w:t>
      </w:r>
    </w:p>
    <w:p w14:paraId="1107A161" w14:textId="77777777" w:rsidR="00F200F0" w:rsidRPr="00F200F0" w:rsidRDefault="00F200F0" w:rsidP="00F200F0">
      <w:pPr>
        <w:spacing w:after="0" w:line="360" w:lineRule="auto"/>
        <w:jc w:val="both"/>
        <w:rPr>
          <w:rFonts w:ascii="Arial" w:hAnsi="Arial" w:cs="Arial"/>
          <w:sz w:val="24"/>
          <w:szCs w:val="24"/>
        </w:rPr>
      </w:pPr>
    </w:p>
    <w:p w14:paraId="6CC6D31D" w14:textId="49984BC1" w:rsidR="00F200F0" w:rsidRPr="00F200F0" w:rsidRDefault="00F200F0" w:rsidP="006D6A32">
      <w:pPr>
        <w:spacing w:after="0" w:line="360" w:lineRule="auto"/>
        <w:ind w:firstLine="708"/>
        <w:jc w:val="both"/>
        <w:rPr>
          <w:rFonts w:ascii="Arial" w:hAnsi="Arial" w:cs="Arial"/>
          <w:sz w:val="24"/>
          <w:szCs w:val="24"/>
        </w:rPr>
      </w:pPr>
      <w:r w:rsidRPr="00F200F0">
        <w:rPr>
          <w:rFonts w:ascii="Arial" w:hAnsi="Arial" w:cs="Arial"/>
          <w:sz w:val="24"/>
          <w:szCs w:val="24"/>
        </w:rPr>
        <w:t>PARTE I - CRÂNIO E ESTRUTURAS ASSOCIADAS</w:t>
      </w:r>
    </w:p>
    <w:p w14:paraId="229DE750" w14:textId="757E04A8"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Anatomia radiológica do crânio</w:t>
      </w:r>
      <w:r w:rsidR="006D6A32">
        <w:rPr>
          <w:rFonts w:ascii="Arial" w:hAnsi="Arial" w:cs="Arial"/>
          <w:sz w:val="24"/>
          <w:szCs w:val="24"/>
        </w:rPr>
        <w:t>;</w:t>
      </w:r>
    </w:p>
    <w:p w14:paraId="52EE2A14" w14:textId="689B4020"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Crânio:</w:t>
      </w:r>
      <w:r w:rsidR="006D6A32">
        <w:rPr>
          <w:rFonts w:ascii="Arial" w:hAnsi="Arial" w:cs="Arial"/>
          <w:sz w:val="24"/>
          <w:szCs w:val="24"/>
        </w:rPr>
        <w:t xml:space="preserve"> i</w:t>
      </w:r>
      <w:r w:rsidRPr="006D6A32">
        <w:rPr>
          <w:rFonts w:ascii="Arial" w:hAnsi="Arial" w:cs="Arial"/>
          <w:sz w:val="24"/>
          <w:szCs w:val="24"/>
        </w:rPr>
        <w:t>ncidências básicas: PA (Caldwell), AP (Towne), lateral, Waters (</w:t>
      </w:r>
      <w:proofErr w:type="spellStart"/>
      <w:r w:rsidRPr="006D6A32">
        <w:rPr>
          <w:rFonts w:ascii="Arial" w:hAnsi="Arial" w:cs="Arial"/>
          <w:sz w:val="24"/>
          <w:szCs w:val="24"/>
        </w:rPr>
        <w:t>parietoacantial</w:t>
      </w:r>
      <w:proofErr w:type="spellEnd"/>
      <w:r w:rsidRPr="006D6A32">
        <w:rPr>
          <w:rFonts w:ascii="Arial" w:hAnsi="Arial" w:cs="Arial"/>
          <w:sz w:val="24"/>
          <w:szCs w:val="24"/>
        </w:rPr>
        <w:t>)</w:t>
      </w:r>
      <w:r w:rsidR="006D6A32">
        <w:rPr>
          <w:rFonts w:ascii="Arial" w:hAnsi="Arial" w:cs="Arial"/>
          <w:sz w:val="24"/>
          <w:szCs w:val="24"/>
        </w:rPr>
        <w:t>; i</w:t>
      </w:r>
      <w:r w:rsidRPr="006D6A32">
        <w:rPr>
          <w:rFonts w:ascii="Arial" w:hAnsi="Arial" w:cs="Arial"/>
          <w:sz w:val="24"/>
          <w:szCs w:val="24"/>
        </w:rPr>
        <w:t xml:space="preserve">ncidências especiais: oblíquas, </w:t>
      </w:r>
      <w:proofErr w:type="spellStart"/>
      <w:r w:rsidRPr="006D6A32">
        <w:rPr>
          <w:rFonts w:ascii="Arial" w:hAnsi="Arial" w:cs="Arial"/>
          <w:sz w:val="24"/>
          <w:szCs w:val="24"/>
        </w:rPr>
        <w:t>submentoniana</w:t>
      </w:r>
      <w:proofErr w:type="spellEnd"/>
      <w:r w:rsidRPr="006D6A32">
        <w:rPr>
          <w:rFonts w:ascii="Arial" w:hAnsi="Arial" w:cs="Arial"/>
          <w:sz w:val="24"/>
          <w:szCs w:val="24"/>
        </w:rPr>
        <w:t xml:space="preserve"> (base do crânio)</w:t>
      </w:r>
      <w:r w:rsidR="006D6A32">
        <w:rPr>
          <w:rFonts w:ascii="Arial" w:hAnsi="Arial" w:cs="Arial"/>
          <w:sz w:val="24"/>
          <w:szCs w:val="24"/>
        </w:rPr>
        <w:t>;</w:t>
      </w:r>
    </w:p>
    <w:p w14:paraId="154E26D9" w14:textId="141B9F00"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Seios da face (seios paranasais):</w:t>
      </w:r>
      <w:r w:rsidR="006D6A32" w:rsidRPr="006D6A32">
        <w:rPr>
          <w:rFonts w:ascii="Arial" w:hAnsi="Arial" w:cs="Arial"/>
          <w:sz w:val="24"/>
          <w:szCs w:val="24"/>
        </w:rPr>
        <w:t xml:space="preserve"> i</w:t>
      </w:r>
      <w:r w:rsidRPr="006D6A32">
        <w:rPr>
          <w:rFonts w:ascii="Arial" w:hAnsi="Arial" w:cs="Arial"/>
          <w:sz w:val="24"/>
          <w:szCs w:val="24"/>
        </w:rPr>
        <w:t xml:space="preserve">ncidências: PA (Caldwell), Waters, lateral, </w:t>
      </w:r>
      <w:proofErr w:type="spellStart"/>
      <w:r w:rsidRPr="006D6A32">
        <w:rPr>
          <w:rFonts w:ascii="Arial" w:hAnsi="Arial" w:cs="Arial"/>
          <w:sz w:val="24"/>
          <w:szCs w:val="24"/>
        </w:rPr>
        <w:t>submentoniana</w:t>
      </w:r>
      <w:proofErr w:type="spellEnd"/>
      <w:r w:rsidR="006D6A32">
        <w:rPr>
          <w:rFonts w:ascii="Arial" w:hAnsi="Arial" w:cs="Arial"/>
          <w:sz w:val="24"/>
          <w:szCs w:val="24"/>
        </w:rPr>
        <w:t>;</w:t>
      </w:r>
    </w:p>
    <w:p w14:paraId="7B700621" w14:textId="24888825"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Ossos da face:</w:t>
      </w:r>
      <w:r w:rsidR="006D6A32" w:rsidRPr="006D6A32">
        <w:rPr>
          <w:rFonts w:ascii="Arial" w:hAnsi="Arial" w:cs="Arial"/>
          <w:sz w:val="24"/>
          <w:szCs w:val="24"/>
        </w:rPr>
        <w:t xml:space="preserve"> </w:t>
      </w:r>
      <w:r w:rsidR="006D6A32">
        <w:rPr>
          <w:rFonts w:ascii="Arial" w:hAnsi="Arial" w:cs="Arial"/>
          <w:sz w:val="24"/>
          <w:szCs w:val="24"/>
        </w:rPr>
        <w:t>o</w:t>
      </w:r>
      <w:r w:rsidRPr="006D6A32">
        <w:rPr>
          <w:rFonts w:ascii="Arial" w:hAnsi="Arial" w:cs="Arial"/>
          <w:sz w:val="24"/>
          <w:szCs w:val="24"/>
        </w:rPr>
        <w:t>ssos nasais, arco zigomático, órbitas</w:t>
      </w:r>
      <w:r w:rsidR="006D6A32">
        <w:rPr>
          <w:rFonts w:ascii="Arial" w:hAnsi="Arial" w:cs="Arial"/>
          <w:sz w:val="24"/>
          <w:szCs w:val="24"/>
        </w:rPr>
        <w:t>;</w:t>
      </w:r>
    </w:p>
    <w:p w14:paraId="3374CEB9" w14:textId="1B03DE03"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Mandíbula:</w:t>
      </w:r>
      <w:r w:rsidR="006D6A32" w:rsidRPr="006D6A32">
        <w:rPr>
          <w:rFonts w:ascii="Arial" w:hAnsi="Arial" w:cs="Arial"/>
          <w:sz w:val="24"/>
          <w:szCs w:val="24"/>
        </w:rPr>
        <w:t xml:space="preserve"> i</w:t>
      </w:r>
      <w:r w:rsidRPr="006D6A32">
        <w:rPr>
          <w:rFonts w:ascii="Arial" w:hAnsi="Arial" w:cs="Arial"/>
          <w:sz w:val="24"/>
          <w:szCs w:val="24"/>
        </w:rPr>
        <w:t>ncidências: PA, lateral, axial, panorâmica (básica)</w:t>
      </w:r>
      <w:r w:rsidR="006D6A32">
        <w:rPr>
          <w:rFonts w:ascii="Arial" w:hAnsi="Arial" w:cs="Arial"/>
          <w:sz w:val="24"/>
          <w:szCs w:val="24"/>
        </w:rPr>
        <w:t>;</w:t>
      </w:r>
    </w:p>
    <w:p w14:paraId="50590656" w14:textId="17F7EBC5"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lastRenderedPageBreak/>
        <w:t>Articulações temporomandibulares (ATM):</w:t>
      </w:r>
      <w:r w:rsidR="006D6A32" w:rsidRPr="006D6A32">
        <w:rPr>
          <w:rFonts w:ascii="Arial" w:hAnsi="Arial" w:cs="Arial"/>
          <w:sz w:val="24"/>
          <w:szCs w:val="24"/>
        </w:rPr>
        <w:t xml:space="preserve"> i</w:t>
      </w:r>
      <w:r w:rsidRPr="006D6A32">
        <w:rPr>
          <w:rFonts w:ascii="Arial" w:hAnsi="Arial" w:cs="Arial"/>
          <w:sz w:val="24"/>
          <w:szCs w:val="24"/>
        </w:rPr>
        <w:t>ncidências: lateral (boca aberta e fechada), axial</w:t>
      </w:r>
      <w:r w:rsidR="006D6A32">
        <w:rPr>
          <w:rFonts w:ascii="Arial" w:hAnsi="Arial" w:cs="Arial"/>
          <w:sz w:val="24"/>
          <w:szCs w:val="24"/>
        </w:rPr>
        <w:t>;</w:t>
      </w:r>
    </w:p>
    <w:p w14:paraId="109A217C" w14:textId="6E719F1D"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Mastoides e ouvidos:</w:t>
      </w:r>
      <w:r w:rsidR="006D6A32" w:rsidRPr="006D6A32">
        <w:rPr>
          <w:rFonts w:ascii="Arial" w:hAnsi="Arial" w:cs="Arial"/>
          <w:sz w:val="24"/>
          <w:szCs w:val="24"/>
        </w:rPr>
        <w:t xml:space="preserve"> i</w:t>
      </w:r>
      <w:r w:rsidRPr="006D6A32">
        <w:rPr>
          <w:rFonts w:ascii="Arial" w:hAnsi="Arial" w:cs="Arial"/>
          <w:sz w:val="24"/>
          <w:szCs w:val="24"/>
        </w:rPr>
        <w:t>ncidências: lateral (Schuller), AP (Mayer)</w:t>
      </w:r>
      <w:r w:rsidR="006D6A32">
        <w:rPr>
          <w:rFonts w:ascii="Arial" w:hAnsi="Arial" w:cs="Arial"/>
          <w:sz w:val="24"/>
          <w:szCs w:val="24"/>
        </w:rPr>
        <w:t>;</w:t>
      </w:r>
    </w:p>
    <w:p w14:paraId="0ACBC2AA" w14:textId="57129E9D"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Sela túrcica:</w:t>
      </w:r>
      <w:r w:rsidR="006D6A32" w:rsidRPr="006D6A32">
        <w:rPr>
          <w:rFonts w:ascii="Arial" w:hAnsi="Arial" w:cs="Arial"/>
          <w:sz w:val="24"/>
          <w:szCs w:val="24"/>
        </w:rPr>
        <w:t xml:space="preserve"> i</w:t>
      </w:r>
      <w:r w:rsidRPr="006D6A32">
        <w:rPr>
          <w:rFonts w:ascii="Arial" w:hAnsi="Arial" w:cs="Arial"/>
          <w:sz w:val="24"/>
          <w:szCs w:val="24"/>
        </w:rPr>
        <w:t>ncidências: lateral</w:t>
      </w:r>
      <w:r w:rsidR="006D6A32" w:rsidRPr="006D6A32">
        <w:rPr>
          <w:rFonts w:ascii="Arial" w:hAnsi="Arial" w:cs="Arial"/>
          <w:sz w:val="24"/>
          <w:szCs w:val="24"/>
        </w:rPr>
        <w:t>.</w:t>
      </w:r>
    </w:p>
    <w:p w14:paraId="45F7988C" w14:textId="77777777" w:rsidR="00F200F0" w:rsidRPr="00F200F0" w:rsidRDefault="00F200F0" w:rsidP="00F200F0">
      <w:pPr>
        <w:spacing w:after="0" w:line="360" w:lineRule="auto"/>
        <w:jc w:val="both"/>
        <w:rPr>
          <w:rFonts w:ascii="Arial" w:hAnsi="Arial" w:cs="Arial"/>
          <w:sz w:val="24"/>
          <w:szCs w:val="24"/>
        </w:rPr>
      </w:pPr>
    </w:p>
    <w:p w14:paraId="46A413D1" w14:textId="61FE9A4E" w:rsidR="00F200F0" w:rsidRPr="00F200F0" w:rsidRDefault="006D6A32"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PARTE II - COLUNA VERTEBRAL</w:t>
      </w:r>
    </w:p>
    <w:p w14:paraId="1F99146A" w14:textId="00A3F7AA"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Anatomia radiológica da coluna vertebral</w:t>
      </w:r>
      <w:r w:rsidR="006D6A32">
        <w:rPr>
          <w:rFonts w:ascii="Arial" w:hAnsi="Arial" w:cs="Arial"/>
          <w:sz w:val="24"/>
          <w:szCs w:val="24"/>
        </w:rPr>
        <w:t>;</w:t>
      </w:r>
    </w:p>
    <w:p w14:paraId="7628165B" w14:textId="2D60F0DA"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Coluna cervical:</w:t>
      </w:r>
      <w:r w:rsidR="006D6A32" w:rsidRPr="006D6A32">
        <w:rPr>
          <w:rFonts w:ascii="Arial" w:hAnsi="Arial" w:cs="Arial"/>
          <w:sz w:val="24"/>
          <w:szCs w:val="24"/>
        </w:rPr>
        <w:t xml:space="preserve"> i</w:t>
      </w:r>
      <w:r w:rsidRPr="006D6A32">
        <w:rPr>
          <w:rFonts w:ascii="Arial" w:hAnsi="Arial" w:cs="Arial"/>
          <w:sz w:val="24"/>
          <w:szCs w:val="24"/>
        </w:rPr>
        <w:t xml:space="preserve">ncidências: AP, lateral, oblíquas, </w:t>
      </w:r>
      <w:proofErr w:type="spellStart"/>
      <w:r w:rsidRPr="006D6A32">
        <w:rPr>
          <w:rFonts w:ascii="Arial" w:hAnsi="Arial" w:cs="Arial"/>
          <w:sz w:val="24"/>
          <w:szCs w:val="24"/>
        </w:rPr>
        <w:t>transoral</w:t>
      </w:r>
      <w:proofErr w:type="spellEnd"/>
      <w:r w:rsidRPr="006D6A32">
        <w:rPr>
          <w:rFonts w:ascii="Arial" w:hAnsi="Arial" w:cs="Arial"/>
          <w:sz w:val="24"/>
          <w:szCs w:val="24"/>
        </w:rPr>
        <w:t xml:space="preserve"> (</w:t>
      </w:r>
      <w:proofErr w:type="spellStart"/>
      <w:r w:rsidRPr="006D6A32">
        <w:rPr>
          <w:rFonts w:ascii="Arial" w:hAnsi="Arial" w:cs="Arial"/>
          <w:sz w:val="24"/>
          <w:szCs w:val="24"/>
        </w:rPr>
        <w:t>odontoide</w:t>
      </w:r>
      <w:proofErr w:type="spellEnd"/>
      <w:r w:rsidRPr="006D6A32">
        <w:rPr>
          <w:rFonts w:ascii="Arial" w:hAnsi="Arial" w:cs="Arial"/>
          <w:sz w:val="24"/>
          <w:szCs w:val="24"/>
        </w:rPr>
        <w:t>), flexão e extensão (funcionais)</w:t>
      </w:r>
      <w:r w:rsidR="006D6A32">
        <w:rPr>
          <w:rFonts w:ascii="Arial" w:hAnsi="Arial" w:cs="Arial"/>
          <w:sz w:val="24"/>
          <w:szCs w:val="24"/>
        </w:rPr>
        <w:t>;</w:t>
      </w:r>
    </w:p>
    <w:p w14:paraId="2F2BFEFC" w14:textId="7B04A898"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Coluna torácica:</w:t>
      </w:r>
      <w:r w:rsidR="006D6A32" w:rsidRPr="006D6A32">
        <w:rPr>
          <w:rFonts w:ascii="Arial" w:hAnsi="Arial" w:cs="Arial"/>
          <w:sz w:val="24"/>
          <w:szCs w:val="24"/>
        </w:rPr>
        <w:t xml:space="preserve"> i</w:t>
      </w:r>
      <w:r w:rsidRPr="006D6A32">
        <w:rPr>
          <w:rFonts w:ascii="Arial" w:hAnsi="Arial" w:cs="Arial"/>
          <w:sz w:val="24"/>
          <w:szCs w:val="24"/>
        </w:rPr>
        <w:t>ncidências: AP, lateral</w:t>
      </w:r>
      <w:r w:rsidR="006D6A32">
        <w:rPr>
          <w:rFonts w:ascii="Arial" w:hAnsi="Arial" w:cs="Arial"/>
          <w:sz w:val="24"/>
          <w:szCs w:val="24"/>
        </w:rPr>
        <w:t>;</w:t>
      </w:r>
    </w:p>
    <w:p w14:paraId="01315471" w14:textId="7CC4CCE8"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Coluna lombar:</w:t>
      </w:r>
      <w:r w:rsidR="006D6A32" w:rsidRPr="006D6A32">
        <w:rPr>
          <w:rFonts w:ascii="Arial" w:hAnsi="Arial" w:cs="Arial"/>
          <w:sz w:val="24"/>
          <w:szCs w:val="24"/>
        </w:rPr>
        <w:t xml:space="preserve"> in</w:t>
      </w:r>
      <w:r w:rsidRPr="006D6A32">
        <w:rPr>
          <w:rFonts w:ascii="Arial" w:hAnsi="Arial" w:cs="Arial"/>
          <w:sz w:val="24"/>
          <w:szCs w:val="24"/>
        </w:rPr>
        <w:t>cidências: AP, lateral, oblíquas, L5-S1 (spot), flexão e extensão (funcionais)</w:t>
      </w:r>
      <w:r w:rsidR="006D6A32">
        <w:rPr>
          <w:rFonts w:ascii="Arial" w:hAnsi="Arial" w:cs="Arial"/>
          <w:sz w:val="24"/>
          <w:szCs w:val="24"/>
        </w:rPr>
        <w:t>;</w:t>
      </w:r>
    </w:p>
    <w:p w14:paraId="5FD2B02F" w14:textId="24F5E847"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 xml:space="preserve">Articulações </w:t>
      </w:r>
      <w:proofErr w:type="spellStart"/>
      <w:r w:rsidRPr="006D6A32">
        <w:rPr>
          <w:rFonts w:ascii="Arial" w:hAnsi="Arial" w:cs="Arial"/>
          <w:sz w:val="24"/>
          <w:szCs w:val="24"/>
        </w:rPr>
        <w:t>sacroilíacas</w:t>
      </w:r>
      <w:proofErr w:type="spellEnd"/>
      <w:r w:rsidRPr="006D6A32">
        <w:rPr>
          <w:rFonts w:ascii="Arial" w:hAnsi="Arial" w:cs="Arial"/>
          <w:sz w:val="24"/>
          <w:szCs w:val="24"/>
        </w:rPr>
        <w:t>:</w:t>
      </w:r>
      <w:r w:rsidR="006D6A32" w:rsidRPr="006D6A32">
        <w:rPr>
          <w:rFonts w:ascii="Arial" w:hAnsi="Arial" w:cs="Arial"/>
          <w:sz w:val="24"/>
          <w:szCs w:val="24"/>
        </w:rPr>
        <w:t xml:space="preserve"> i</w:t>
      </w:r>
      <w:r w:rsidRPr="006D6A32">
        <w:rPr>
          <w:rFonts w:ascii="Arial" w:hAnsi="Arial" w:cs="Arial"/>
          <w:sz w:val="24"/>
          <w:szCs w:val="24"/>
        </w:rPr>
        <w:t>ncidências: AP, oblíquas</w:t>
      </w:r>
      <w:r w:rsidR="006D6A32">
        <w:rPr>
          <w:rFonts w:ascii="Arial" w:hAnsi="Arial" w:cs="Arial"/>
          <w:sz w:val="24"/>
          <w:szCs w:val="24"/>
        </w:rPr>
        <w:t>;</w:t>
      </w:r>
    </w:p>
    <w:p w14:paraId="7E4D3ECA" w14:textId="08DCB959"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Sacro:</w:t>
      </w:r>
      <w:r w:rsidR="006D6A32" w:rsidRPr="006D6A32">
        <w:rPr>
          <w:rFonts w:ascii="Arial" w:hAnsi="Arial" w:cs="Arial"/>
          <w:sz w:val="24"/>
          <w:szCs w:val="24"/>
        </w:rPr>
        <w:t xml:space="preserve"> i</w:t>
      </w:r>
      <w:r w:rsidRPr="006D6A32">
        <w:rPr>
          <w:rFonts w:ascii="Arial" w:hAnsi="Arial" w:cs="Arial"/>
          <w:sz w:val="24"/>
          <w:szCs w:val="24"/>
        </w:rPr>
        <w:t>ncidências: AP, lateral</w:t>
      </w:r>
      <w:r w:rsidR="006D6A32">
        <w:rPr>
          <w:rFonts w:ascii="Arial" w:hAnsi="Arial" w:cs="Arial"/>
          <w:sz w:val="24"/>
          <w:szCs w:val="24"/>
        </w:rPr>
        <w:t>;</w:t>
      </w:r>
    </w:p>
    <w:p w14:paraId="564650B0" w14:textId="16BF3EBC"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Cóccix:</w:t>
      </w:r>
      <w:r w:rsidR="006D6A32" w:rsidRPr="006D6A32">
        <w:rPr>
          <w:rFonts w:ascii="Arial" w:hAnsi="Arial" w:cs="Arial"/>
          <w:sz w:val="24"/>
          <w:szCs w:val="24"/>
        </w:rPr>
        <w:t xml:space="preserve"> i</w:t>
      </w:r>
      <w:r w:rsidRPr="006D6A32">
        <w:rPr>
          <w:rFonts w:ascii="Arial" w:hAnsi="Arial" w:cs="Arial"/>
          <w:sz w:val="24"/>
          <w:szCs w:val="24"/>
        </w:rPr>
        <w:t>ncidências: AP, lateral</w:t>
      </w:r>
      <w:r w:rsidR="006D6A32">
        <w:rPr>
          <w:rFonts w:ascii="Arial" w:hAnsi="Arial" w:cs="Arial"/>
          <w:sz w:val="24"/>
          <w:szCs w:val="24"/>
        </w:rPr>
        <w:t>.</w:t>
      </w:r>
    </w:p>
    <w:p w14:paraId="6292590F" w14:textId="77777777" w:rsidR="00F200F0" w:rsidRPr="00F200F0" w:rsidRDefault="00F200F0" w:rsidP="00F200F0">
      <w:pPr>
        <w:spacing w:after="0" w:line="360" w:lineRule="auto"/>
        <w:jc w:val="both"/>
        <w:rPr>
          <w:rFonts w:ascii="Arial" w:hAnsi="Arial" w:cs="Arial"/>
          <w:sz w:val="24"/>
          <w:szCs w:val="24"/>
        </w:rPr>
      </w:pPr>
    </w:p>
    <w:p w14:paraId="236F8E96" w14:textId="68D380B5" w:rsidR="00F200F0" w:rsidRPr="00F200F0" w:rsidRDefault="006D6A32"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PARTE III - TÓRAX</w:t>
      </w:r>
    </w:p>
    <w:p w14:paraId="09BDC6D2" w14:textId="705EC601"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Anatomia radiológica do tórax</w:t>
      </w:r>
    </w:p>
    <w:p w14:paraId="6AB7B726" w14:textId="36F6BBEB"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Tórax:</w:t>
      </w:r>
      <w:r w:rsidR="006D6A32" w:rsidRPr="006D6A32">
        <w:rPr>
          <w:rFonts w:ascii="Arial" w:hAnsi="Arial" w:cs="Arial"/>
          <w:sz w:val="24"/>
          <w:szCs w:val="24"/>
        </w:rPr>
        <w:t xml:space="preserve"> i</w:t>
      </w:r>
      <w:r w:rsidRPr="006D6A32">
        <w:rPr>
          <w:rFonts w:ascii="Arial" w:hAnsi="Arial" w:cs="Arial"/>
          <w:sz w:val="24"/>
          <w:szCs w:val="24"/>
        </w:rPr>
        <w:t>ncidências básicas: PA (ortostática), perfil (lateral)</w:t>
      </w:r>
      <w:r w:rsidR="006D6A32" w:rsidRPr="006D6A32">
        <w:rPr>
          <w:rFonts w:ascii="Arial" w:hAnsi="Arial" w:cs="Arial"/>
          <w:sz w:val="24"/>
          <w:szCs w:val="24"/>
        </w:rPr>
        <w:t>; i</w:t>
      </w:r>
      <w:r w:rsidRPr="006D6A32">
        <w:rPr>
          <w:rFonts w:ascii="Arial" w:hAnsi="Arial" w:cs="Arial"/>
          <w:sz w:val="24"/>
          <w:szCs w:val="24"/>
        </w:rPr>
        <w:t xml:space="preserve">ncidências complementares: AP (decúbito ou paciente acamado), decúbito lateral (derrame pleural), </w:t>
      </w:r>
      <w:proofErr w:type="spellStart"/>
      <w:r w:rsidRPr="006D6A32">
        <w:rPr>
          <w:rFonts w:ascii="Arial" w:hAnsi="Arial" w:cs="Arial"/>
          <w:sz w:val="24"/>
          <w:szCs w:val="24"/>
        </w:rPr>
        <w:t>apico</w:t>
      </w:r>
      <w:proofErr w:type="spellEnd"/>
      <w:r w:rsidRPr="006D6A32">
        <w:rPr>
          <w:rFonts w:ascii="Arial" w:hAnsi="Arial" w:cs="Arial"/>
          <w:sz w:val="24"/>
          <w:szCs w:val="24"/>
        </w:rPr>
        <w:t>-lordótica (ápices pulmonares)</w:t>
      </w:r>
      <w:r w:rsidR="006D6A32" w:rsidRPr="006D6A32">
        <w:rPr>
          <w:rFonts w:ascii="Arial" w:hAnsi="Arial" w:cs="Arial"/>
          <w:sz w:val="24"/>
          <w:szCs w:val="24"/>
        </w:rPr>
        <w:t xml:space="preserve">; </w:t>
      </w:r>
    </w:p>
    <w:p w14:paraId="24FA0C31" w14:textId="5A331DDB"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Técnica para pacientes acamados ou em UTI</w:t>
      </w:r>
      <w:r w:rsidR="006D6A32" w:rsidRPr="006D6A32">
        <w:rPr>
          <w:rFonts w:ascii="Arial" w:hAnsi="Arial" w:cs="Arial"/>
          <w:sz w:val="24"/>
          <w:szCs w:val="24"/>
        </w:rPr>
        <w:t>.</w:t>
      </w:r>
    </w:p>
    <w:p w14:paraId="27B2870C" w14:textId="77777777" w:rsidR="00F200F0" w:rsidRPr="00F200F0" w:rsidRDefault="00F200F0" w:rsidP="00F200F0">
      <w:pPr>
        <w:spacing w:after="0" w:line="360" w:lineRule="auto"/>
        <w:jc w:val="both"/>
        <w:rPr>
          <w:rFonts w:ascii="Arial" w:hAnsi="Arial" w:cs="Arial"/>
          <w:sz w:val="24"/>
          <w:szCs w:val="24"/>
        </w:rPr>
      </w:pPr>
    </w:p>
    <w:p w14:paraId="06F3A9A2" w14:textId="7AB31CD6" w:rsidR="00F200F0" w:rsidRPr="00F200F0" w:rsidRDefault="006D6A32"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PARTE IV - ABDOME</w:t>
      </w:r>
    </w:p>
    <w:p w14:paraId="4CBF7043" w14:textId="794DA88E"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Anatomia radiológica do abdome</w:t>
      </w:r>
      <w:r w:rsidR="006D6A32">
        <w:rPr>
          <w:rFonts w:ascii="Arial" w:hAnsi="Arial" w:cs="Arial"/>
          <w:sz w:val="24"/>
          <w:szCs w:val="24"/>
        </w:rPr>
        <w:t>;</w:t>
      </w:r>
    </w:p>
    <w:p w14:paraId="7F4CE51D" w14:textId="3348448D"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Abdome simples:</w:t>
      </w:r>
      <w:r w:rsidR="006D6A32" w:rsidRPr="006D6A32">
        <w:rPr>
          <w:rFonts w:ascii="Arial" w:hAnsi="Arial" w:cs="Arial"/>
          <w:sz w:val="24"/>
          <w:szCs w:val="24"/>
        </w:rPr>
        <w:t xml:space="preserve"> i</w:t>
      </w:r>
      <w:r w:rsidRPr="006D6A32">
        <w:rPr>
          <w:rFonts w:ascii="Arial" w:hAnsi="Arial" w:cs="Arial"/>
          <w:sz w:val="24"/>
          <w:szCs w:val="24"/>
        </w:rPr>
        <w:t>ncidências: AP (decúbito dorsal), ortostática, decúbito lateral (nível hidroaéreo)</w:t>
      </w:r>
      <w:r w:rsidR="006D6A32">
        <w:rPr>
          <w:rFonts w:ascii="Arial" w:hAnsi="Arial" w:cs="Arial"/>
          <w:sz w:val="24"/>
          <w:szCs w:val="24"/>
        </w:rPr>
        <w:t>;</w:t>
      </w:r>
    </w:p>
    <w:p w14:paraId="43FE8611" w14:textId="767A9D87"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Indicações: abdome agudo, obstrução intestinal, perfuração</w:t>
      </w:r>
      <w:r w:rsidR="006D6A32">
        <w:rPr>
          <w:rFonts w:ascii="Arial" w:hAnsi="Arial" w:cs="Arial"/>
          <w:sz w:val="24"/>
          <w:szCs w:val="24"/>
        </w:rPr>
        <w:t>.</w:t>
      </w:r>
    </w:p>
    <w:p w14:paraId="166A0FD2" w14:textId="77777777" w:rsidR="00F200F0" w:rsidRPr="00F200F0" w:rsidRDefault="00F200F0" w:rsidP="00F200F0">
      <w:pPr>
        <w:spacing w:after="0" w:line="360" w:lineRule="auto"/>
        <w:jc w:val="both"/>
        <w:rPr>
          <w:rFonts w:ascii="Arial" w:hAnsi="Arial" w:cs="Arial"/>
          <w:sz w:val="24"/>
          <w:szCs w:val="24"/>
        </w:rPr>
      </w:pPr>
    </w:p>
    <w:p w14:paraId="7DEDB65D" w14:textId="1E637CAB" w:rsidR="00F200F0" w:rsidRPr="00F200F0" w:rsidRDefault="006D6A32"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PARTE V - ASPECTOS ESPECIAIS</w:t>
      </w:r>
    </w:p>
    <w:p w14:paraId="237A0E24" w14:textId="2DA9E584"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lastRenderedPageBreak/>
        <w:t>Proteção radiológica em exames de crânio e coluna: blindagem de gônadas, tireoide, mamas, olhos</w:t>
      </w:r>
      <w:r w:rsidR="006D6A32">
        <w:rPr>
          <w:rFonts w:ascii="Arial" w:hAnsi="Arial" w:cs="Arial"/>
          <w:sz w:val="24"/>
          <w:szCs w:val="24"/>
        </w:rPr>
        <w:t>;</w:t>
      </w:r>
    </w:p>
    <w:p w14:paraId="1C7D3467" w14:textId="69D6B2B8"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Técnicas adaptadas para pacientes traumatizados: imobilização de coluna, exames com prancha rígida</w:t>
      </w:r>
      <w:r w:rsidR="006D6A32">
        <w:rPr>
          <w:rFonts w:ascii="Arial" w:hAnsi="Arial" w:cs="Arial"/>
          <w:sz w:val="24"/>
          <w:szCs w:val="24"/>
        </w:rPr>
        <w:t>;</w:t>
      </w:r>
    </w:p>
    <w:p w14:paraId="0A50052D" w14:textId="6C933EC4"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Fatores técnicos específicos para estruturas ósseas densas</w:t>
      </w:r>
      <w:r w:rsidR="006D6A32">
        <w:rPr>
          <w:rFonts w:ascii="Arial" w:hAnsi="Arial" w:cs="Arial"/>
          <w:sz w:val="24"/>
          <w:szCs w:val="24"/>
        </w:rPr>
        <w:t>;</w:t>
      </w:r>
    </w:p>
    <w:p w14:paraId="3AE333D7" w14:textId="67DBE40E" w:rsidR="00F200F0" w:rsidRPr="006D6A32" w:rsidRDefault="00F200F0" w:rsidP="00774417">
      <w:pPr>
        <w:pStyle w:val="PargrafodaLista"/>
        <w:numPr>
          <w:ilvl w:val="0"/>
          <w:numId w:val="71"/>
        </w:numPr>
        <w:spacing w:after="0" w:line="360" w:lineRule="auto"/>
        <w:jc w:val="both"/>
        <w:rPr>
          <w:rFonts w:ascii="Arial" w:hAnsi="Arial" w:cs="Arial"/>
          <w:sz w:val="24"/>
          <w:szCs w:val="24"/>
        </w:rPr>
      </w:pPr>
      <w:r w:rsidRPr="006D6A32">
        <w:rPr>
          <w:rFonts w:ascii="Arial" w:hAnsi="Arial" w:cs="Arial"/>
          <w:sz w:val="24"/>
          <w:szCs w:val="24"/>
        </w:rPr>
        <w:t>Comunicação e preparo psicológico do paciente</w:t>
      </w:r>
      <w:r w:rsidR="006D6A32">
        <w:rPr>
          <w:rFonts w:ascii="Arial" w:hAnsi="Arial" w:cs="Arial"/>
          <w:sz w:val="24"/>
          <w:szCs w:val="24"/>
        </w:rPr>
        <w:t>.</w:t>
      </w:r>
    </w:p>
    <w:p w14:paraId="39488431" w14:textId="77777777" w:rsidR="00F200F0" w:rsidRPr="00F200F0" w:rsidRDefault="00F200F0" w:rsidP="00F200F0">
      <w:pPr>
        <w:spacing w:after="0" w:line="360" w:lineRule="auto"/>
        <w:jc w:val="both"/>
        <w:rPr>
          <w:rFonts w:ascii="Arial" w:hAnsi="Arial" w:cs="Arial"/>
          <w:sz w:val="24"/>
          <w:szCs w:val="24"/>
        </w:rPr>
      </w:pPr>
    </w:p>
    <w:p w14:paraId="4EBB2DFD" w14:textId="681D307A" w:rsidR="00F200F0" w:rsidRPr="00F200F0" w:rsidRDefault="00770DB3"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Metodologia:</w:t>
      </w:r>
      <w:r>
        <w:rPr>
          <w:rFonts w:ascii="Arial" w:hAnsi="Arial" w:cs="Arial"/>
          <w:sz w:val="24"/>
          <w:szCs w:val="24"/>
        </w:rPr>
        <w:t xml:space="preserve"> a</w:t>
      </w:r>
      <w:r w:rsidR="00F200F0" w:rsidRPr="00F200F0">
        <w:rPr>
          <w:rFonts w:ascii="Arial" w:hAnsi="Arial" w:cs="Arial"/>
          <w:sz w:val="24"/>
          <w:szCs w:val="24"/>
        </w:rPr>
        <w:t>ulas teóricas expositivas com atlas radiológico</w:t>
      </w:r>
      <w:r>
        <w:rPr>
          <w:rFonts w:ascii="Arial" w:hAnsi="Arial" w:cs="Arial"/>
          <w:sz w:val="24"/>
          <w:szCs w:val="24"/>
        </w:rPr>
        <w:t>; a</w:t>
      </w:r>
      <w:r w:rsidR="00F200F0" w:rsidRPr="00F200F0">
        <w:rPr>
          <w:rFonts w:ascii="Arial" w:hAnsi="Arial" w:cs="Arial"/>
          <w:sz w:val="24"/>
          <w:szCs w:val="24"/>
        </w:rPr>
        <w:t>ulas práticas em laboratório com simulador</w:t>
      </w:r>
      <w:r>
        <w:rPr>
          <w:rFonts w:ascii="Arial" w:hAnsi="Arial" w:cs="Arial"/>
          <w:sz w:val="24"/>
          <w:szCs w:val="24"/>
        </w:rPr>
        <w:t>; t</w:t>
      </w:r>
      <w:r w:rsidR="00F200F0" w:rsidRPr="00F200F0">
        <w:rPr>
          <w:rFonts w:ascii="Arial" w:hAnsi="Arial" w:cs="Arial"/>
          <w:sz w:val="24"/>
          <w:szCs w:val="24"/>
        </w:rPr>
        <w:t>reinamento de posicionamento com manequins e simulação entre alunos</w:t>
      </w:r>
      <w:r>
        <w:rPr>
          <w:rFonts w:ascii="Arial" w:hAnsi="Arial" w:cs="Arial"/>
          <w:sz w:val="24"/>
          <w:szCs w:val="24"/>
        </w:rPr>
        <w:t>; v</w:t>
      </w:r>
      <w:r w:rsidR="00F200F0" w:rsidRPr="00F200F0">
        <w:rPr>
          <w:rFonts w:ascii="Arial" w:hAnsi="Arial" w:cs="Arial"/>
          <w:sz w:val="24"/>
          <w:szCs w:val="24"/>
        </w:rPr>
        <w:t>ídeos demonstrativos de técnicas complexas</w:t>
      </w:r>
      <w:r>
        <w:rPr>
          <w:rFonts w:ascii="Arial" w:hAnsi="Arial" w:cs="Arial"/>
          <w:sz w:val="24"/>
          <w:szCs w:val="24"/>
        </w:rPr>
        <w:t>; e</w:t>
      </w:r>
      <w:r w:rsidR="00F200F0" w:rsidRPr="00F200F0">
        <w:rPr>
          <w:rFonts w:ascii="Arial" w:hAnsi="Arial" w:cs="Arial"/>
          <w:sz w:val="24"/>
          <w:szCs w:val="24"/>
        </w:rPr>
        <w:t>studos de caso de pacientes traumatizados</w:t>
      </w:r>
      <w:r>
        <w:rPr>
          <w:rFonts w:ascii="Arial" w:hAnsi="Arial" w:cs="Arial"/>
          <w:sz w:val="24"/>
          <w:szCs w:val="24"/>
        </w:rPr>
        <w:t xml:space="preserve">. </w:t>
      </w:r>
    </w:p>
    <w:p w14:paraId="7FF1EF65" w14:textId="77777777" w:rsidR="00610DBD" w:rsidRPr="00243BB6" w:rsidRDefault="00610DBD" w:rsidP="00610DBD">
      <w:pPr>
        <w:spacing w:before="120" w:after="120" w:line="360" w:lineRule="auto"/>
        <w:ind w:firstLine="708"/>
        <w:jc w:val="both"/>
        <w:rPr>
          <w:bCs/>
        </w:rPr>
      </w:pPr>
      <w:r>
        <w:rPr>
          <w:rFonts w:ascii="Arial" w:hAnsi="Arial"/>
          <w:bCs/>
          <w:sz w:val="24"/>
        </w:rPr>
        <w:t>Critérios de Avaliação:</w:t>
      </w:r>
    </w:p>
    <w:p w14:paraId="7F79E5A1" w14:textId="77777777" w:rsidR="00610DBD" w:rsidRDefault="00610DBD" w:rsidP="00610DBD">
      <w:pPr>
        <w:spacing w:before="120" w:after="120" w:line="360" w:lineRule="auto"/>
        <w:jc w:val="both"/>
        <w:rPr>
          <w:rFonts w:ascii="Arial" w:hAnsi="Arial"/>
          <w:sz w:val="24"/>
        </w:rPr>
      </w:pPr>
      <w:r>
        <w:rPr>
          <w:rFonts w:ascii="Arial" w:hAnsi="Arial"/>
          <w:sz w:val="24"/>
        </w:rPr>
        <w:t xml:space="preserve"> </w:t>
      </w:r>
      <w:r>
        <w:rPr>
          <w:rFonts w:ascii="Arial" w:hAnsi="Arial"/>
          <w:sz w:val="24"/>
        </w:rPr>
        <w:tab/>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t xml:space="preserve"> </w:t>
      </w:r>
      <w:r>
        <w:rPr>
          <w:rFonts w:ascii="Arial" w:hAnsi="Arial"/>
          <w:sz w:val="24"/>
        </w:rPr>
        <w:tab/>
        <w:t>Avaliação prática bimestral presencial (individual): através de projeções de radiografias, interpretação radiográfica, com valor máximo de 2,0 pontos, aplicada conjuntamente com a avaliação teórica, no mesmo dia, após a avaliação teórica, com questões contendo valores específicos.</w:t>
      </w:r>
      <w:r>
        <w:rPr>
          <w:rFonts w:ascii="Arial" w:hAnsi="Arial"/>
          <w:sz w:val="24"/>
        </w:rPr>
        <w:tab/>
      </w:r>
      <w:r>
        <w:rPr>
          <w:rFonts w:ascii="Arial" w:hAnsi="Arial"/>
          <w:sz w:val="24"/>
        </w:rPr>
        <w:br/>
        <w:t xml:space="preserve"> </w:t>
      </w:r>
      <w:r>
        <w:rPr>
          <w:rFonts w:ascii="Arial" w:hAnsi="Arial"/>
          <w:sz w:val="24"/>
        </w:rPr>
        <w:tab/>
        <w:t>Avaliação prática bimestral presencial (individual): através da análise dos procedimentos práticos de posicionamento radiográfico, com valor máximo de 1,0 ponto, segundo os critérios Conhecimento (técnico), Habilidade (na resolução de problemas) e Atitudes (na realização de procedimentos).</w:t>
      </w:r>
      <w:r>
        <w:rPr>
          <w:rFonts w:ascii="Arial" w:hAnsi="Arial"/>
          <w:sz w:val="24"/>
        </w:rPr>
        <w:tab/>
      </w:r>
    </w:p>
    <w:p w14:paraId="026B6015" w14:textId="4963ED21" w:rsidR="00610DBD" w:rsidRDefault="00610DBD" w:rsidP="00610DBD">
      <w:pPr>
        <w:spacing w:before="120" w:after="120" w:line="360" w:lineRule="auto"/>
        <w:jc w:val="both"/>
        <w:rPr>
          <w:rFonts w:ascii="Arial" w:hAnsi="Arial"/>
          <w:sz w:val="24"/>
        </w:rPr>
      </w:pPr>
      <w:r>
        <w:rPr>
          <w:rFonts w:ascii="Arial" w:hAnsi="Arial"/>
          <w:sz w:val="24"/>
        </w:rPr>
        <w:t xml:space="preserve"> </w:t>
      </w:r>
      <w:r>
        <w:rPr>
          <w:rFonts w:ascii="Arial" w:hAnsi="Arial"/>
          <w:sz w:val="24"/>
        </w:rPr>
        <w:tab/>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t xml:space="preserve"> </w:t>
      </w:r>
      <w:r>
        <w:rPr>
          <w:rFonts w:ascii="Arial" w:hAnsi="Arial"/>
          <w:sz w:val="24"/>
        </w:rPr>
        <w:tab/>
        <w:t xml:space="preserve">Avaliações substitutivas referentes ao primeiro e segundo bimestres terão peso máximo de 10,0 pontos possíveis, sem trabalhos escritos a serem </w:t>
      </w:r>
      <w:r>
        <w:rPr>
          <w:rFonts w:ascii="Arial" w:hAnsi="Arial"/>
          <w:sz w:val="24"/>
        </w:rPr>
        <w:lastRenderedPageBreak/>
        <w:t>entregues como complementação de notas, contendo questões abertas e fechadas com valores específicos.</w:t>
      </w:r>
      <w:r>
        <w:rPr>
          <w:rFonts w:ascii="Arial" w:hAnsi="Arial"/>
          <w:sz w:val="24"/>
        </w:rPr>
        <w:tab/>
      </w:r>
      <w:r>
        <w:rPr>
          <w:rFonts w:ascii="Arial" w:hAnsi="Arial"/>
          <w:sz w:val="24"/>
        </w:rPr>
        <w:br/>
        <w:t xml:space="preserve"> </w:t>
      </w:r>
      <w:r>
        <w:rPr>
          <w:rFonts w:ascii="Arial" w:hAnsi="Arial"/>
          <w:sz w:val="24"/>
        </w:rPr>
        <w:tab/>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t xml:space="preserve"> </w:t>
      </w:r>
      <w:r>
        <w:rPr>
          <w:rFonts w:ascii="Arial" w:hAnsi="Arial"/>
          <w:sz w:val="24"/>
        </w:rPr>
        <w:tab/>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45AC73D1" w14:textId="77777777" w:rsidR="00F200F0" w:rsidRPr="00F200F0" w:rsidRDefault="00F200F0" w:rsidP="00F200F0">
      <w:pPr>
        <w:spacing w:after="0" w:line="360" w:lineRule="auto"/>
        <w:jc w:val="both"/>
        <w:rPr>
          <w:rFonts w:ascii="Arial" w:hAnsi="Arial" w:cs="Arial"/>
          <w:sz w:val="24"/>
          <w:szCs w:val="24"/>
        </w:rPr>
      </w:pPr>
    </w:p>
    <w:p w14:paraId="06AB7B05" w14:textId="708247F9" w:rsidR="00F200F0" w:rsidRPr="00F200F0" w:rsidRDefault="00A275AF" w:rsidP="00F200F0">
      <w:pPr>
        <w:spacing w:after="0" w:line="360" w:lineRule="auto"/>
        <w:jc w:val="both"/>
        <w:rPr>
          <w:rFonts w:ascii="Arial" w:hAnsi="Arial" w:cs="Arial"/>
          <w:sz w:val="24"/>
          <w:szCs w:val="24"/>
        </w:rPr>
      </w:pPr>
      <w:r>
        <w:rPr>
          <w:rFonts w:ascii="Arial" w:hAnsi="Arial" w:cs="Arial"/>
          <w:sz w:val="24"/>
          <w:szCs w:val="24"/>
        </w:rPr>
        <w:t>8</w:t>
      </w:r>
      <w:r w:rsidRPr="00F200F0">
        <w:rPr>
          <w:rFonts w:ascii="Arial" w:hAnsi="Arial" w:cs="Arial"/>
          <w:sz w:val="24"/>
          <w:szCs w:val="24"/>
        </w:rPr>
        <w:t xml:space="preserve">.2.2 </w:t>
      </w:r>
      <w:r>
        <w:rPr>
          <w:rFonts w:ascii="Arial" w:hAnsi="Arial" w:cs="Arial"/>
          <w:sz w:val="24"/>
          <w:szCs w:val="24"/>
        </w:rPr>
        <w:tab/>
      </w:r>
      <w:r w:rsidR="00F200F0" w:rsidRPr="00F200F0">
        <w:rPr>
          <w:rFonts w:ascii="Arial" w:hAnsi="Arial" w:cs="Arial"/>
          <w:sz w:val="24"/>
          <w:szCs w:val="24"/>
        </w:rPr>
        <w:t>FÍSICA DA RADIAÇÃO</w:t>
      </w:r>
    </w:p>
    <w:p w14:paraId="08A7D29F" w14:textId="3B6E50D4" w:rsidR="00F200F0" w:rsidRPr="00F200F0" w:rsidRDefault="00F200F0" w:rsidP="00F200F0">
      <w:pPr>
        <w:spacing w:after="0" w:line="360" w:lineRule="auto"/>
        <w:jc w:val="both"/>
        <w:rPr>
          <w:rFonts w:ascii="Arial" w:hAnsi="Arial" w:cs="Arial"/>
          <w:sz w:val="24"/>
          <w:szCs w:val="24"/>
        </w:rPr>
      </w:pPr>
      <w:r w:rsidRPr="00F200F0">
        <w:rPr>
          <w:rFonts w:ascii="Arial" w:hAnsi="Arial" w:cs="Arial"/>
          <w:sz w:val="24"/>
          <w:szCs w:val="24"/>
        </w:rPr>
        <w:t>Carga Horária: 60 horas (teoria)</w:t>
      </w:r>
    </w:p>
    <w:p w14:paraId="2947D30A" w14:textId="77777777" w:rsidR="00F200F0" w:rsidRPr="00F200F0" w:rsidRDefault="00F200F0" w:rsidP="00F200F0">
      <w:pPr>
        <w:spacing w:after="0" w:line="360" w:lineRule="auto"/>
        <w:jc w:val="both"/>
        <w:rPr>
          <w:rFonts w:ascii="Arial" w:hAnsi="Arial" w:cs="Arial"/>
          <w:sz w:val="24"/>
          <w:szCs w:val="24"/>
        </w:rPr>
      </w:pPr>
    </w:p>
    <w:p w14:paraId="68CECC24" w14:textId="547F7AEF" w:rsidR="00F200F0" w:rsidRPr="00F200F0" w:rsidRDefault="00770DB3"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Ementa:</w:t>
      </w:r>
      <w:r>
        <w:rPr>
          <w:rFonts w:ascii="Arial" w:hAnsi="Arial" w:cs="Arial"/>
          <w:sz w:val="24"/>
          <w:szCs w:val="24"/>
        </w:rPr>
        <w:t xml:space="preserve"> </w:t>
      </w:r>
      <w:r w:rsidR="00F200F0" w:rsidRPr="00F200F0">
        <w:rPr>
          <w:rFonts w:ascii="Arial" w:hAnsi="Arial" w:cs="Arial"/>
          <w:sz w:val="24"/>
          <w:szCs w:val="24"/>
        </w:rPr>
        <w:t xml:space="preserve">Fundamentos de física atômica: estrutura do átomo, núcleo, elétrons, níveis de energia. Radioatividade: tipos de radiação (alfa, beta, gama), decaimento radioativo, meia-vida. Radiações ionizantes e não ionizantes. Produção de raios X: tubo de raios X, interações no alvo (radiação de </w:t>
      </w:r>
      <w:proofErr w:type="spellStart"/>
      <w:r w:rsidR="00F200F0" w:rsidRPr="00F200F0">
        <w:rPr>
          <w:rFonts w:ascii="Arial" w:hAnsi="Arial" w:cs="Arial"/>
          <w:sz w:val="24"/>
          <w:szCs w:val="24"/>
        </w:rPr>
        <w:t>freamento</w:t>
      </w:r>
      <w:proofErr w:type="spellEnd"/>
      <w:r w:rsidR="00F200F0" w:rsidRPr="00F200F0">
        <w:rPr>
          <w:rFonts w:ascii="Arial" w:hAnsi="Arial" w:cs="Arial"/>
          <w:sz w:val="24"/>
          <w:szCs w:val="24"/>
        </w:rPr>
        <w:t xml:space="preserve"> e característica). Propriedades dos raios X. Interação da radiação com a matéria: efeito fotoelétrico, efeito Compton, produção de pares, atenuação. Qualidade e quantidade de radiação. Fatores que afetam a exposição radiográfica: </w:t>
      </w:r>
      <w:proofErr w:type="spellStart"/>
      <w:r w:rsidR="00F200F0" w:rsidRPr="00F200F0">
        <w:rPr>
          <w:rFonts w:ascii="Arial" w:hAnsi="Arial" w:cs="Arial"/>
          <w:sz w:val="24"/>
          <w:szCs w:val="24"/>
        </w:rPr>
        <w:t>quilovoltagem</w:t>
      </w:r>
      <w:proofErr w:type="spellEnd"/>
      <w:r w:rsidR="00F200F0" w:rsidRPr="00F200F0">
        <w:rPr>
          <w:rFonts w:ascii="Arial" w:hAnsi="Arial" w:cs="Arial"/>
          <w:sz w:val="24"/>
          <w:szCs w:val="24"/>
        </w:rPr>
        <w:t xml:space="preserve">, </w:t>
      </w:r>
      <w:proofErr w:type="spellStart"/>
      <w:r w:rsidR="00F200F0" w:rsidRPr="00F200F0">
        <w:rPr>
          <w:rFonts w:ascii="Arial" w:hAnsi="Arial" w:cs="Arial"/>
          <w:sz w:val="24"/>
          <w:szCs w:val="24"/>
        </w:rPr>
        <w:t>miliamperagem</w:t>
      </w:r>
      <w:proofErr w:type="spellEnd"/>
      <w:r w:rsidR="00F200F0" w:rsidRPr="00F200F0">
        <w:rPr>
          <w:rFonts w:ascii="Arial" w:hAnsi="Arial" w:cs="Arial"/>
          <w:sz w:val="24"/>
          <w:szCs w:val="24"/>
        </w:rPr>
        <w:t>, tempo, distância, filtração, colimação. Formação da imagem radiográfica: contraste, densidade, resolução, ruído. Princípios de dosimetria: grandezas e unidades (</w:t>
      </w:r>
      <w:proofErr w:type="spellStart"/>
      <w:r w:rsidR="00F200F0" w:rsidRPr="00F200F0">
        <w:rPr>
          <w:rFonts w:ascii="Arial" w:hAnsi="Arial" w:cs="Arial"/>
          <w:sz w:val="24"/>
          <w:szCs w:val="24"/>
        </w:rPr>
        <w:t>Gy</w:t>
      </w:r>
      <w:proofErr w:type="spellEnd"/>
      <w:r w:rsidR="00F200F0" w:rsidRPr="00F200F0">
        <w:rPr>
          <w:rFonts w:ascii="Arial" w:hAnsi="Arial" w:cs="Arial"/>
          <w:sz w:val="24"/>
          <w:szCs w:val="24"/>
        </w:rPr>
        <w:t xml:space="preserve">, </w:t>
      </w:r>
      <w:proofErr w:type="spellStart"/>
      <w:r w:rsidR="00F200F0" w:rsidRPr="00F200F0">
        <w:rPr>
          <w:rFonts w:ascii="Arial" w:hAnsi="Arial" w:cs="Arial"/>
          <w:sz w:val="24"/>
          <w:szCs w:val="24"/>
        </w:rPr>
        <w:t>Sv</w:t>
      </w:r>
      <w:proofErr w:type="spellEnd"/>
      <w:r w:rsidR="00F200F0" w:rsidRPr="00F200F0">
        <w:rPr>
          <w:rFonts w:ascii="Arial" w:hAnsi="Arial" w:cs="Arial"/>
          <w:sz w:val="24"/>
          <w:szCs w:val="24"/>
        </w:rPr>
        <w:t xml:space="preserve">, R, </w:t>
      </w:r>
      <w:proofErr w:type="spellStart"/>
      <w:r w:rsidR="00F200F0" w:rsidRPr="00F200F0">
        <w:rPr>
          <w:rFonts w:ascii="Arial" w:hAnsi="Arial" w:cs="Arial"/>
          <w:sz w:val="24"/>
          <w:szCs w:val="24"/>
        </w:rPr>
        <w:t>Ci</w:t>
      </w:r>
      <w:proofErr w:type="spellEnd"/>
      <w:r w:rsidR="00F200F0" w:rsidRPr="00F200F0">
        <w:rPr>
          <w:rFonts w:ascii="Arial" w:hAnsi="Arial" w:cs="Arial"/>
          <w:sz w:val="24"/>
          <w:szCs w:val="24"/>
        </w:rPr>
        <w:t xml:space="preserve">, </w:t>
      </w:r>
      <w:proofErr w:type="spellStart"/>
      <w:r w:rsidR="00F200F0" w:rsidRPr="00F200F0">
        <w:rPr>
          <w:rFonts w:ascii="Arial" w:hAnsi="Arial" w:cs="Arial"/>
          <w:sz w:val="24"/>
          <w:szCs w:val="24"/>
        </w:rPr>
        <w:t>Bq</w:t>
      </w:r>
      <w:proofErr w:type="spellEnd"/>
      <w:r w:rsidR="00F200F0" w:rsidRPr="00F200F0">
        <w:rPr>
          <w:rFonts w:ascii="Arial" w:hAnsi="Arial" w:cs="Arial"/>
          <w:sz w:val="24"/>
          <w:szCs w:val="24"/>
        </w:rPr>
        <w:t>). Efeitos biológicos das radiações ionizantes: efeitos determinísticos e estocásticos.</w:t>
      </w:r>
    </w:p>
    <w:p w14:paraId="607A7EA8" w14:textId="77777777" w:rsidR="00F200F0" w:rsidRPr="00F200F0" w:rsidRDefault="00F200F0" w:rsidP="00F200F0">
      <w:pPr>
        <w:spacing w:after="0" w:line="360" w:lineRule="auto"/>
        <w:jc w:val="both"/>
        <w:rPr>
          <w:rFonts w:ascii="Arial" w:hAnsi="Arial" w:cs="Arial"/>
          <w:sz w:val="24"/>
          <w:szCs w:val="24"/>
        </w:rPr>
      </w:pPr>
    </w:p>
    <w:p w14:paraId="5659DD5A" w14:textId="5920CC32" w:rsidR="00F200F0" w:rsidRPr="00F200F0" w:rsidRDefault="00770DB3"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Objetivos:</w:t>
      </w:r>
      <w:r>
        <w:rPr>
          <w:rFonts w:ascii="Arial" w:hAnsi="Arial" w:cs="Arial"/>
          <w:sz w:val="24"/>
          <w:szCs w:val="24"/>
        </w:rPr>
        <w:t xml:space="preserve"> </w:t>
      </w:r>
    </w:p>
    <w:p w14:paraId="508DBC3B" w14:textId="2129B1F2" w:rsidR="00F200F0" w:rsidRPr="00770DB3" w:rsidRDefault="00F200F0" w:rsidP="00774417">
      <w:pPr>
        <w:pStyle w:val="PargrafodaLista"/>
        <w:numPr>
          <w:ilvl w:val="0"/>
          <w:numId w:val="72"/>
        </w:numPr>
        <w:spacing w:after="0" w:line="360" w:lineRule="auto"/>
        <w:jc w:val="both"/>
        <w:rPr>
          <w:rFonts w:ascii="Arial" w:hAnsi="Arial" w:cs="Arial"/>
          <w:sz w:val="24"/>
          <w:szCs w:val="24"/>
        </w:rPr>
      </w:pPr>
      <w:r w:rsidRPr="00770DB3">
        <w:rPr>
          <w:rFonts w:ascii="Arial" w:hAnsi="Arial" w:cs="Arial"/>
          <w:sz w:val="24"/>
          <w:szCs w:val="24"/>
        </w:rPr>
        <w:t>Compreender os fundamentos físicos da produção e interação dos raios X</w:t>
      </w:r>
      <w:r w:rsidR="00770DB3">
        <w:rPr>
          <w:rFonts w:ascii="Arial" w:hAnsi="Arial" w:cs="Arial"/>
          <w:sz w:val="24"/>
          <w:szCs w:val="24"/>
        </w:rPr>
        <w:t>;</w:t>
      </w:r>
    </w:p>
    <w:p w14:paraId="687B0AE8" w14:textId="579C5207" w:rsidR="00F200F0" w:rsidRPr="00770DB3" w:rsidRDefault="00F200F0" w:rsidP="00774417">
      <w:pPr>
        <w:pStyle w:val="PargrafodaLista"/>
        <w:numPr>
          <w:ilvl w:val="0"/>
          <w:numId w:val="72"/>
        </w:numPr>
        <w:spacing w:after="0" w:line="360" w:lineRule="auto"/>
        <w:jc w:val="both"/>
        <w:rPr>
          <w:rFonts w:ascii="Arial" w:hAnsi="Arial" w:cs="Arial"/>
          <w:sz w:val="24"/>
          <w:szCs w:val="24"/>
        </w:rPr>
      </w:pPr>
      <w:r w:rsidRPr="00770DB3">
        <w:rPr>
          <w:rFonts w:ascii="Arial" w:hAnsi="Arial" w:cs="Arial"/>
          <w:sz w:val="24"/>
          <w:szCs w:val="24"/>
        </w:rPr>
        <w:t>Aplicar conceitos físicos na prática radiológica</w:t>
      </w:r>
      <w:r w:rsidR="00770DB3">
        <w:rPr>
          <w:rFonts w:ascii="Arial" w:hAnsi="Arial" w:cs="Arial"/>
          <w:sz w:val="24"/>
          <w:szCs w:val="24"/>
        </w:rPr>
        <w:t>;</w:t>
      </w:r>
    </w:p>
    <w:p w14:paraId="535E6090" w14:textId="2303AA77" w:rsidR="00F200F0" w:rsidRPr="00770DB3" w:rsidRDefault="00F200F0" w:rsidP="00774417">
      <w:pPr>
        <w:pStyle w:val="PargrafodaLista"/>
        <w:numPr>
          <w:ilvl w:val="0"/>
          <w:numId w:val="72"/>
        </w:numPr>
        <w:spacing w:after="0" w:line="360" w:lineRule="auto"/>
        <w:jc w:val="both"/>
        <w:rPr>
          <w:rFonts w:ascii="Arial" w:hAnsi="Arial" w:cs="Arial"/>
          <w:sz w:val="24"/>
          <w:szCs w:val="24"/>
        </w:rPr>
      </w:pPr>
      <w:r w:rsidRPr="00770DB3">
        <w:rPr>
          <w:rFonts w:ascii="Arial" w:hAnsi="Arial" w:cs="Arial"/>
          <w:sz w:val="24"/>
          <w:szCs w:val="24"/>
        </w:rPr>
        <w:t>Relacionar fatores físicos com qualidade de imagem</w:t>
      </w:r>
      <w:r w:rsidR="00770DB3">
        <w:rPr>
          <w:rFonts w:ascii="Arial" w:hAnsi="Arial" w:cs="Arial"/>
          <w:sz w:val="24"/>
          <w:szCs w:val="24"/>
        </w:rPr>
        <w:t>;</w:t>
      </w:r>
    </w:p>
    <w:p w14:paraId="66AB5EEF" w14:textId="5EAF5B7D" w:rsidR="00F200F0" w:rsidRPr="00770DB3" w:rsidRDefault="00F200F0" w:rsidP="00774417">
      <w:pPr>
        <w:pStyle w:val="PargrafodaLista"/>
        <w:numPr>
          <w:ilvl w:val="0"/>
          <w:numId w:val="72"/>
        </w:numPr>
        <w:spacing w:after="0" w:line="360" w:lineRule="auto"/>
        <w:jc w:val="both"/>
        <w:rPr>
          <w:rFonts w:ascii="Arial" w:hAnsi="Arial" w:cs="Arial"/>
          <w:sz w:val="24"/>
          <w:szCs w:val="24"/>
        </w:rPr>
      </w:pPr>
      <w:r w:rsidRPr="00770DB3">
        <w:rPr>
          <w:rFonts w:ascii="Arial" w:hAnsi="Arial" w:cs="Arial"/>
          <w:sz w:val="24"/>
          <w:szCs w:val="24"/>
        </w:rPr>
        <w:t>Compreender princípios de dosimetria</w:t>
      </w:r>
      <w:r w:rsidR="00770DB3">
        <w:rPr>
          <w:rFonts w:ascii="Arial" w:hAnsi="Arial" w:cs="Arial"/>
          <w:sz w:val="24"/>
          <w:szCs w:val="24"/>
        </w:rPr>
        <w:t>;</w:t>
      </w:r>
    </w:p>
    <w:p w14:paraId="5765E2DF" w14:textId="0855B676" w:rsidR="00F200F0" w:rsidRPr="00770DB3" w:rsidRDefault="00F200F0" w:rsidP="00774417">
      <w:pPr>
        <w:pStyle w:val="PargrafodaLista"/>
        <w:numPr>
          <w:ilvl w:val="0"/>
          <w:numId w:val="72"/>
        </w:numPr>
        <w:spacing w:after="0" w:line="360" w:lineRule="auto"/>
        <w:jc w:val="both"/>
        <w:rPr>
          <w:rFonts w:ascii="Arial" w:hAnsi="Arial" w:cs="Arial"/>
          <w:sz w:val="24"/>
          <w:szCs w:val="24"/>
        </w:rPr>
      </w:pPr>
      <w:r w:rsidRPr="00770DB3">
        <w:rPr>
          <w:rFonts w:ascii="Arial" w:hAnsi="Arial" w:cs="Arial"/>
          <w:sz w:val="24"/>
          <w:szCs w:val="24"/>
        </w:rPr>
        <w:t>Fundamentar cientificamente práticas de proteção radiológica</w:t>
      </w:r>
      <w:r w:rsidR="00770DB3">
        <w:rPr>
          <w:rFonts w:ascii="Arial" w:hAnsi="Arial" w:cs="Arial"/>
          <w:sz w:val="24"/>
          <w:szCs w:val="24"/>
        </w:rPr>
        <w:t>.</w:t>
      </w:r>
    </w:p>
    <w:p w14:paraId="7ABD5C00" w14:textId="77777777" w:rsidR="00F200F0" w:rsidRPr="00F200F0" w:rsidRDefault="00F200F0" w:rsidP="00F200F0">
      <w:pPr>
        <w:spacing w:after="0" w:line="360" w:lineRule="auto"/>
        <w:jc w:val="both"/>
        <w:rPr>
          <w:rFonts w:ascii="Arial" w:hAnsi="Arial" w:cs="Arial"/>
          <w:sz w:val="24"/>
          <w:szCs w:val="24"/>
        </w:rPr>
      </w:pPr>
    </w:p>
    <w:p w14:paraId="4D7F67C8" w14:textId="3B967807" w:rsidR="00F200F0" w:rsidRPr="00F200F0" w:rsidRDefault="00770DB3"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Conteúdo Programático:</w:t>
      </w:r>
    </w:p>
    <w:p w14:paraId="2BBD4032" w14:textId="6AA2E511"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Estrutura da matéria:</w:t>
      </w:r>
    </w:p>
    <w:p w14:paraId="16547E28" w14:textId="0399E4A4" w:rsidR="00F200F0" w:rsidRPr="00770DB3" w:rsidRDefault="00F200F0" w:rsidP="00774417">
      <w:pPr>
        <w:pStyle w:val="PargrafodaLista"/>
        <w:numPr>
          <w:ilvl w:val="0"/>
          <w:numId w:val="74"/>
        </w:numPr>
        <w:spacing w:after="0" w:line="360" w:lineRule="auto"/>
        <w:jc w:val="both"/>
        <w:rPr>
          <w:rFonts w:ascii="Arial" w:hAnsi="Arial" w:cs="Arial"/>
          <w:sz w:val="24"/>
          <w:szCs w:val="24"/>
        </w:rPr>
      </w:pPr>
      <w:r w:rsidRPr="00770DB3">
        <w:rPr>
          <w:rFonts w:ascii="Arial" w:hAnsi="Arial" w:cs="Arial"/>
          <w:sz w:val="24"/>
          <w:szCs w:val="24"/>
        </w:rPr>
        <w:t>Átomo: núcleo (prótons, nêutrons), eletrosfera (elétrons)</w:t>
      </w:r>
      <w:r w:rsidR="00341B46">
        <w:rPr>
          <w:rFonts w:ascii="Arial" w:hAnsi="Arial" w:cs="Arial"/>
          <w:sz w:val="24"/>
          <w:szCs w:val="24"/>
        </w:rPr>
        <w:t>;</w:t>
      </w:r>
    </w:p>
    <w:p w14:paraId="42787CA7" w14:textId="41E51B6E" w:rsidR="00F200F0" w:rsidRPr="00770DB3" w:rsidRDefault="00F200F0" w:rsidP="00774417">
      <w:pPr>
        <w:pStyle w:val="PargrafodaLista"/>
        <w:numPr>
          <w:ilvl w:val="0"/>
          <w:numId w:val="74"/>
        </w:numPr>
        <w:spacing w:after="0" w:line="360" w:lineRule="auto"/>
        <w:jc w:val="both"/>
        <w:rPr>
          <w:rFonts w:ascii="Arial" w:hAnsi="Arial" w:cs="Arial"/>
          <w:sz w:val="24"/>
          <w:szCs w:val="24"/>
        </w:rPr>
      </w:pPr>
      <w:r w:rsidRPr="00770DB3">
        <w:rPr>
          <w:rFonts w:ascii="Arial" w:hAnsi="Arial" w:cs="Arial"/>
          <w:sz w:val="24"/>
          <w:szCs w:val="24"/>
        </w:rPr>
        <w:t>Número atômico (Z) e número de massa (A)</w:t>
      </w:r>
      <w:r w:rsidR="00341B46">
        <w:rPr>
          <w:rFonts w:ascii="Arial" w:hAnsi="Arial" w:cs="Arial"/>
          <w:sz w:val="24"/>
          <w:szCs w:val="24"/>
        </w:rPr>
        <w:t>;</w:t>
      </w:r>
    </w:p>
    <w:p w14:paraId="2352EE62" w14:textId="0D5A191D" w:rsidR="00F200F0" w:rsidRPr="00770DB3" w:rsidRDefault="00F200F0" w:rsidP="00774417">
      <w:pPr>
        <w:pStyle w:val="PargrafodaLista"/>
        <w:numPr>
          <w:ilvl w:val="0"/>
          <w:numId w:val="74"/>
        </w:numPr>
        <w:spacing w:after="0" w:line="360" w:lineRule="auto"/>
        <w:jc w:val="both"/>
        <w:rPr>
          <w:rFonts w:ascii="Arial" w:hAnsi="Arial" w:cs="Arial"/>
          <w:sz w:val="24"/>
          <w:szCs w:val="24"/>
        </w:rPr>
      </w:pPr>
      <w:r w:rsidRPr="00770DB3">
        <w:rPr>
          <w:rFonts w:ascii="Arial" w:hAnsi="Arial" w:cs="Arial"/>
          <w:sz w:val="24"/>
          <w:szCs w:val="24"/>
        </w:rPr>
        <w:t>Níveis de energia eletrônica</w:t>
      </w:r>
      <w:r w:rsidR="00341B46">
        <w:rPr>
          <w:rFonts w:ascii="Arial" w:hAnsi="Arial" w:cs="Arial"/>
          <w:sz w:val="24"/>
          <w:szCs w:val="24"/>
        </w:rPr>
        <w:t>;</w:t>
      </w:r>
    </w:p>
    <w:p w14:paraId="3F8FE5AA" w14:textId="7209940D"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Radioatividade:</w:t>
      </w:r>
    </w:p>
    <w:p w14:paraId="0E6A9037" w14:textId="54823252" w:rsidR="00F200F0" w:rsidRPr="00770DB3" w:rsidRDefault="00F200F0" w:rsidP="00774417">
      <w:pPr>
        <w:pStyle w:val="PargrafodaLista"/>
        <w:numPr>
          <w:ilvl w:val="0"/>
          <w:numId w:val="75"/>
        </w:numPr>
        <w:spacing w:after="0" w:line="360" w:lineRule="auto"/>
        <w:jc w:val="both"/>
        <w:rPr>
          <w:rFonts w:ascii="Arial" w:hAnsi="Arial" w:cs="Arial"/>
          <w:sz w:val="24"/>
          <w:szCs w:val="24"/>
        </w:rPr>
      </w:pPr>
      <w:r w:rsidRPr="00770DB3">
        <w:rPr>
          <w:rFonts w:ascii="Arial" w:hAnsi="Arial" w:cs="Arial"/>
          <w:sz w:val="24"/>
          <w:szCs w:val="24"/>
        </w:rPr>
        <w:t>Radioisótopos e estabilidade nuclear</w:t>
      </w:r>
      <w:r w:rsidR="00341B46">
        <w:rPr>
          <w:rFonts w:ascii="Arial" w:hAnsi="Arial" w:cs="Arial"/>
          <w:sz w:val="24"/>
          <w:szCs w:val="24"/>
        </w:rPr>
        <w:t>;</w:t>
      </w:r>
    </w:p>
    <w:p w14:paraId="292B3F36" w14:textId="21D143E4" w:rsidR="00F200F0" w:rsidRPr="00770DB3" w:rsidRDefault="00F200F0" w:rsidP="00774417">
      <w:pPr>
        <w:pStyle w:val="PargrafodaLista"/>
        <w:numPr>
          <w:ilvl w:val="0"/>
          <w:numId w:val="75"/>
        </w:numPr>
        <w:spacing w:after="0" w:line="360" w:lineRule="auto"/>
        <w:jc w:val="both"/>
        <w:rPr>
          <w:rFonts w:ascii="Arial" w:hAnsi="Arial" w:cs="Arial"/>
          <w:sz w:val="24"/>
          <w:szCs w:val="24"/>
        </w:rPr>
      </w:pPr>
      <w:r w:rsidRPr="00770DB3">
        <w:rPr>
          <w:rFonts w:ascii="Arial" w:hAnsi="Arial" w:cs="Arial"/>
          <w:sz w:val="24"/>
          <w:szCs w:val="24"/>
        </w:rPr>
        <w:t>Tipos de radiação: alfa, beta, gama</w:t>
      </w:r>
      <w:r w:rsidR="00341B46">
        <w:rPr>
          <w:rFonts w:ascii="Arial" w:hAnsi="Arial" w:cs="Arial"/>
          <w:sz w:val="24"/>
          <w:szCs w:val="24"/>
        </w:rPr>
        <w:t>;</w:t>
      </w:r>
    </w:p>
    <w:p w14:paraId="7B24BB0D" w14:textId="74263BF8" w:rsidR="00F200F0" w:rsidRPr="00770DB3" w:rsidRDefault="00F200F0" w:rsidP="00774417">
      <w:pPr>
        <w:pStyle w:val="PargrafodaLista"/>
        <w:numPr>
          <w:ilvl w:val="0"/>
          <w:numId w:val="75"/>
        </w:numPr>
        <w:spacing w:after="0" w:line="360" w:lineRule="auto"/>
        <w:jc w:val="both"/>
        <w:rPr>
          <w:rFonts w:ascii="Arial" w:hAnsi="Arial" w:cs="Arial"/>
          <w:sz w:val="24"/>
          <w:szCs w:val="24"/>
        </w:rPr>
      </w:pPr>
      <w:r w:rsidRPr="00770DB3">
        <w:rPr>
          <w:rFonts w:ascii="Arial" w:hAnsi="Arial" w:cs="Arial"/>
          <w:sz w:val="24"/>
          <w:szCs w:val="24"/>
        </w:rPr>
        <w:t>Decaimento radioativo</w:t>
      </w:r>
      <w:r w:rsidR="00341B46">
        <w:rPr>
          <w:rFonts w:ascii="Arial" w:hAnsi="Arial" w:cs="Arial"/>
          <w:sz w:val="24"/>
          <w:szCs w:val="24"/>
        </w:rPr>
        <w:t>;</w:t>
      </w:r>
    </w:p>
    <w:p w14:paraId="4B28EA04" w14:textId="79D7977F" w:rsidR="00F200F0" w:rsidRPr="00770DB3" w:rsidRDefault="00F200F0" w:rsidP="00774417">
      <w:pPr>
        <w:pStyle w:val="PargrafodaLista"/>
        <w:numPr>
          <w:ilvl w:val="0"/>
          <w:numId w:val="75"/>
        </w:numPr>
        <w:spacing w:after="0" w:line="360" w:lineRule="auto"/>
        <w:jc w:val="both"/>
        <w:rPr>
          <w:rFonts w:ascii="Arial" w:hAnsi="Arial" w:cs="Arial"/>
          <w:sz w:val="24"/>
          <w:szCs w:val="24"/>
        </w:rPr>
      </w:pPr>
      <w:r w:rsidRPr="00770DB3">
        <w:rPr>
          <w:rFonts w:ascii="Arial" w:hAnsi="Arial" w:cs="Arial"/>
          <w:sz w:val="24"/>
          <w:szCs w:val="24"/>
        </w:rPr>
        <w:t>Meia-vida física</w:t>
      </w:r>
      <w:r w:rsidR="00341B46">
        <w:rPr>
          <w:rFonts w:ascii="Arial" w:hAnsi="Arial" w:cs="Arial"/>
          <w:sz w:val="24"/>
          <w:szCs w:val="24"/>
        </w:rPr>
        <w:t>;</w:t>
      </w:r>
    </w:p>
    <w:p w14:paraId="7BA684E0" w14:textId="4FDA8170"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Radiações ionizantes e não ionizantes:</w:t>
      </w:r>
    </w:p>
    <w:p w14:paraId="3E447505" w14:textId="5EDBCD75" w:rsidR="00F200F0" w:rsidRPr="00770DB3" w:rsidRDefault="00F200F0" w:rsidP="00774417">
      <w:pPr>
        <w:pStyle w:val="PargrafodaLista"/>
        <w:numPr>
          <w:ilvl w:val="0"/>
          <w:numId w:val="76"/>
        </w:numPr>
        <w:spacing w:after="0" w:line="360" w:lineRule="auto"/>
        <w:jc w:val="both"/>
        <w:rPr>
          <w:rFonts w:ascii="Arial" w:hAnsi="Arial" w:cs="Arial"/>
          <w:sz w:val="24"/>
          <w:szCs w:val="24"/>
        </w:rPr>
      </w:pPr>
      <w:r w:rsidRPr="00770DB3">
        <w:rPr>
          <w:rFonts w:ascii="Arial" w:hAnsi="Arial" w:cs="Arial"/>
          <w:sz w:val="24"/>
          <w:szCs w:val="24"/>
        </w:rPr>
        <w:t>Espectro eletromagnético</w:t>
      </w:r>
      <w:r w:rsidR="00341B46">
        <w:rPr>
          <w:rFonts w:ascii="Arial" w:hAnsi="Arial" w:cs="Arial"/>
          <w:sz w:val="24"/>
          <w:szCs w:val="24"/>
        </w:rPr>
        <w:t>;</w:t>
      </w:r>
    </w:p>
    <w:p w14:paraId="634A0D2B" w14:textId="3165F81E" w:rsidR="00F200F0" w:rsidRPr="00770DB3" w:rsidRDefault="00F200F0" w:rsidP="00774417">
      <w:pPr>
        <w:pStyle w:val="PargrafodaLista"/>
        <w:numPr>
          <w:ilvl w:val="0"/>
          <w:numId w:val="76"/>
        </w:numPr>
        <w:spacing w:after="0" w:line="360" w:lineRule="auto"/>
        <w:jc w:val="both"/>
        <w:rPr>
          <w:rFonts w:ascii="Arial" w:hAnsi="Arial" w:cs="Arial"/>
          <w:sz w:val="24"/>
          <w:szCs w:val="24"/>
        </w:rPr>
      </w:pPr>
      <w:r w:rsidRPr="00770DB3">
        <w:rPr>
          <w:rFonts w:ascii="Arial" w:hAnsi="Arial" w:cs="Arial"/>
          <w:sz w:val="24"/>
          <w:szCs w:val="24"/>
        </w:rPr>
        <w:t>Características das radiações ionizantes</w:t>
      </w:r>
      <w:r w:rsidR="00341B46">
        <w:rPr>
          <w:rFonts w:ascii="Arial" w:hAnsi="Arial" w:cs="Arial"/>
          <w:sz w:val="24"/>
          <w:szCs w:val="24"/>
        </w:rPr>
        <w:t>;</w:t>
      </w:r>
    </w:p>
    <w:p w14:paraId="2AE807FC" w14:textId="59878099"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Produção de raios X:</w:t>
      </w:r>
    </w:p>
    <w:p w14:paraId="22870E76" w14:textId="4D33C654" w:rsidR="00F200F0" w:rsidRPr="00341B46" w:rsidRDefault="00F200F0" w:rsidP="00774417">
      <w:pPr>
        <w:pStyle w:val="PargrafodaLista"/>
        <w:numPr>
          <w:ilvl w:val="0"/>
          <w:numId w:val="77"/>
        </w:numPr>
        <w:spacing w:after="0" w:line="360" w:lineRule="auto"/>
        <w:jc w:val="both"/>
        <w:rPr>
          <w:rFonts w:ascii="Arial" w:hAnsi="Arial" w:cs="Arial"/>
          <w:sz w:val="24"/>
          <w:szCs w:val="24"/>
        </w:rPr>
      </w:pPr>
      <w:r w:rsidRPr="00341B46">
        <w:rPr>
          <w:rFonts w:ascii="Arial" w:hAnsi="Arial" w:cs="Arial"/>
          <w:sz w:val="24"/>
          <w:szCs w:val="24"/>
        </w:rPr>
        <w:t>Tubo de raios X: ampola, cátodo, ânodo</w:t>
      </w:r>
      <w:r w:rsidR="00341B46" w:rsidRPr="00341B46">
        <w:rPr>
          <w:rFonts w:ascii="Arial" w:hAnsi="Arial" w:cs="Arial"/>
          <w:sz w:val="24"/>
          <w:szCs w:val="24"/>
        </w:rPr>
        <w:t>;</w:t>
      </w:r>
    </w:p>
    <w:p w14:paraId="32429C62" w14:textId="42C62614" w:rsidR="00F200F0" w:rsidRPr="00341B46" w:rsidRDefault="00F200F0" w:rsidP="00774417">
      <w:pPr>
        <w:pStyle w:val="PargrafodaLista"/>
        <w:numPr>
          <w:ilvl w:val="0"/>
          <w:numId w:val="77"/>
        </w:numPr>
        <w:spacing w:after="0" w:line="360" w:lineRule="auto"/>
        <w:jc w:val="both"/>
        <w:rPr>
          <w:rFonts w:ascii="Arial" w:hAnsi="Arial" w:cs="Arial"/>
          <w:sz w:val="24"/>
          <w:szCs w:val="24"/>
        </w:rPr>
      </w:pPr>
      <w:r w:rsidRPr="00341B46">
        <w:rPr>
          <w:rFonts w:ascii="Arial" w:hAnsi="Arial" w:cs="Arial"/>
          <w:sz w:val="24"/>
          <w:szCs w:val="24"/>
        </w:rPr>
        <w:t xml:space="preserve">Emissão </w:t>
      </w:r>
      <w:proofErr w:type="spellStart"/>
      <w:r w:rsidRPr="00341B46">
        <w:rPr>
          <w:rFonts w:ascii="Arial" w:hAnsi="Arial" w:cs="Arial"/>
          <w:sz w:val="24"/>
          <w:szCs w:val="24"/>
        </w:rPr>
        <w:t>termoiônica</w:t>
      </w:r>
      <w:proofErr w:type="spellEnd"/>
      <w:r w:rsidR="00341B46" w:rsidRPr="00341B46">
        <w:rPr>
          <w:rFonts w:ascii="Arial" w:hAnsi="Arial" w:cs="Arial"/>
          <w:sz w:val="24"/>
          <w:szCs w:val="24"/>
        </w:rPr>
        <w:t>;</w:t>
      </w:r>
    </w:p>
    <w:p w14:paraId="40763B6F" w14:textId="5574283F" w:rsidR="00F200F0" w:rsidRPr="00341B46" w:rsidRDefault="00F200F0" w:rsidP="00774417">
      <w:pPr>
        <w:pStyle w:val="PargrafodaLista"/>
        <w:numPr>
          <w:ilvl w:val="0"/>
          <w:numId w:val="77"/>
        </w:numPr>
        <w:spacing w:after="0" w:line="360" w:lineRule="auto"/>
        <w:jc w:val="both"/>
        <w:rPr>
          <w:rFonts w:ascii="Arial" w:hAnsi="Arial" w:cs="Arial"/>
          <w:sz w:val="24"/>
          <w:szCs w:val="24"/>
        </w:rPr>
      </w:pPr>
      <w:r w:rsidRPr="00341B46">
        <w:rPr>
          <w:rFonts w:ascii="Arial" w:hAnsi="Arial" w:cs="Arial"/>
          <w:sz w:val="24"/>
          <w:szCs w:val="24"/>
        </w:rPr>
        <w:t>Interações no alvo</w:t>
      </w:r>
      <w:r w:rsidR="00341B46">
        <w:rPr>
          <w:rFonts w:ascii="Arial" w:hAnsi="Arial" w:cs="Arial"/>
          <w:sz w:val="24"/>
          <w:szCs w:val="24"/>
        </w:rPr>
        <w:t>;</w:t>
      </w:r>
    </w:p>
    <w:p w14:paraId="12D2F761" w14:textId="6438D605" w:rsidR="00F200F0" w:rsidRPr="00341B46" w:rsidRDefault="00F200F0" w:rsidP="00774417">
      <w:pPr>
        <w:pStyle w:val="PargrafodaLista"/>
        <w:numPr>
          <w:ilvl w:val="0"/>
          <w:numId w:val="77"/>
        </w:numPr>
        <w:spacing w:after="0" w:line="360" w:lineRule="auto"/>
        <w:jc w:val="both"/>
        <w:rPr>
          <w:rFonts w:ascii="Arial" w:hAnsi="Arial" w:cs="Arial"/>
          <w:sz w:val="24"/>
          <w:szCs w:val="24"/>
        </w:rPr>
      </w:pPr>
      <w:r w:rsidRPr="00341B46">
        <w:rPr>
          <w:rFonts w:ascii="Arial" w:hAnsi="Arial" w:cs="Arial"/>
          <w:sz w:val="24"/>
          <w:szCs w:val="24"/>
        </w:rPr>
        <w:t xml:space="preserve">Radiação de </w:t>
      </w:r>
      <w:proofErr w:type="spellStart"/>
      <w:r w:rsidRPr="00341B46">
        <w:rPr>
          <w:rFonts w:ascii="Arial" w:hAnsi="Arial" w:cs="Arial"/>
          <w:sz w:val="24"/>
          <w:szCs w:val="24"/>
        </w:rPr>
        <w:t>freamento</w:t>
      </w:r>
      <w:proofErr w:type="spellEnd"/>
      <w:r w:rsidRPr="00341B46">
        <w:rPr>
          <w:rFonts w:ascii="Arial" w:hAnsi="Arial" w:cs="Arial"/>
          <w:sz w:val="24"/>
          <w:szCs w:val="24"/>
        </w:rPr>
        <w:t xml:space="preserve"> (</w:t>
      </w:r>
      <w:proofErr w:type="spellStart"/>
      <w:r w:rsidRPr="00341B46">
        <w:rPr>
          <w:rFonts w:ascii="Arial" w:hAnsi="Arial" w:cs="Arial"/>
          <w:sz w:val="24"/>
          <w:szCs w:val="24"/>
        </w:rPr>
        <w:t>Bremsstrahlung</w:t>
      </w:r>
      <w:proofErr w:type="spellEnd"/>
      <w:r w:rsidRPr="00341B46">
        <w:rPr>
          <w:rFonts w:ascii="Arial" w:hAnsi="Arial" w:cs="Arial"/>
          <w:sz w:val="24"/>
          <w:szCs w:val="24"/>
        </w:rPr>
        <w:t>)</w:t>
      </w:r>
      <w:r w:rsidR="00341B46">
        <w:rPr>
          <w:rFonts w:ascii="Arial" w:hAnsi="Arial" w:cs="Arial"/>
          <w:sz w:val="24"/>
          <w:szCs w:val="24"/>
        </w:rPr>
        <w:t>;</w:t>
      </w:r>
    </w:p>
    <w:p w14:paraId="426906DA" w14:textId="7377758D" w:rsidR="00F200F0" w:rsidRPr="00341B46" w:rsidRDefault="00F200F0" w:rsidP="00774417">
      <w:pPr>
        <w:pStyle w:val="PargrafodaLista"/>
        <w:numPr>
          <w:ilvl w:val="0"/>
          <w:numId w:val="77"/>
        </w:numPr>
        <w:spacing w:after="0" w:line="360" w:lineRule="auto"/>
        <w:jc w:val="both"/>
        <w:rPr>
          <w:rFonts w:ascii="Arial" w:hAnsi="Arial" w:cs="Arial"/>
          <w:sz w:val="24"/>
          <w:szCs w:val="24"/>
        </w:rPr>
      </w:pPr>
      <w:r w:rsidRPr="00341B46">
        <w:rPr>
          <w:rFonts w:ascii="Arial" w:hAnsi="Arial" w:cs="Arial"/>
          <w:sz w:val="24"/>
          <w:szCs w:val="24"/>
        </w:rPr>
        <w:t>Radiação característica</w:t>
      </w:r>
      <w:r w:rsidR="00341B46">
        <w:rPr>
          <w:rFonts w:ascii="Arial" w:hAnsi="Arial" w:cs="Arial"/>
          <w:sz w:val="24"/>
          <w:szCs w:val="24"/>
        </w:rPr>
        <w:t>;</w:t>
      </w:r>
    </w:p>
    <w:p w14:paraId="52389F07" w14:textId="48E5861A" w:rsidR="00F200F0" w:rsidRPr="00341B46" w:rsidRDefault="00F200F0" w:rsidP="00774417">
      <w:pPr>
        <w:pStyle w:val="PargrafodaLista"/>
        <w:numPr>
          <w:ilvl w:val="0"/>
          <w:numId w:val="77"/>
        </w:numPr>
        <w:spacing w:after="0" w:line="360" w:lineRule="auto"/>
        <w:jc w:val="both"/>
        <w:rPr>
          <w:rFonts w:ascii="Arial" w:hAnsi="Arial" w:cs="Arial"/>
          <w:sz w:val="24"/>
          <w:szCs w:val="24"/>
        </w:rPr>
      </w:pPr>
      <w:r w:rsidRPr="00341B46">
        <w:rPr>
          <w:rFonts w:ascii="Arial" w:hAnsi="Arial" w:cs="Arial"/>
          <w:sz w:val="24"/>
          <w:szCs w:val="24"/>
        </w:rPr>
        <w:t>Espectro de raios X</w:t>
      </w:r>
      <w:r w:rsidR="00341B46">
        <w:rPr>
          <w:rFonts w:ascii="Arial" w:hAnsi="Arial" w:cs="Arial"/>
          <w:sz w:val="24"/>
          <w:szCs w:val="24"/>
        </w:rPr>
        <w:t>;</w:t>
      </w:r>
    </w:p>
    <w:p w14:paraId="6139B478" w14:textId="43707D21"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Propriedades dos raios X:</w:t>
      </w:r>
    </w:p>
    <w:p w14:paraId="7DCD5321" w14:textId="2856723B" w:rsidR="00F200F0" w:rsidRPr="00341B46" w:rsidRDefault="00F200F0" w:rsidP="00774417">
      <w:pPr>
        <w:pStyle w:val="PargrafodaLista"/>
        <w:numPr>
          <w:ilvl w:val="0"/>
          <w:numId w:val="78"/>
        </w:numPr>
        <w:spacing w:after="0" w:line="360" w:lineRule="auto"/>
        <w:jc w:val="both"/>
        <w:rPr>
          <w:rFonts w:ascii="Arial" w:hAnsi="Arial" w:cs="Arial"/>
          <w:sz w:val="24"/>
          <w:szCs w:val="24"/>
        </w:rPr>
      </w:pPr>
      <w:r w:rsidRPr="00341B46">
        <w:rPr>
          <w:rFonts w:ascii="Arial" w:hAnsi="Arial" w:cs="Arial"/>
          <w:sz w:val="24"/>
          <w:szCs w:val="24"/>
        </w:rPr>
        <w:lastRenderedPageBreak/>
        <w:t>Penetração</w:t>
      </w:r>
      <w:r w:rsidR="00341B46">
        <w:rPr>
          <w:rFonts w:ascii="Arial" w:hAnsi="Arial" w:cs="Arial"/>
          <w:sz w:val="24"/>
          <w:szCs w:val="24"/>
        </w:rPr>
        <w:t>;</w:t>
      </w:r>
    </w:p>
    <w:p w14:paraId="48FB1CA3" w14:textId="176912A9" w:rsidR="00F200F0" w:rsidRPr="00341B46" w:rsidRDefault="00F200F0" w:rsidP="00774417">
      <w:pPr>
        <w:pStyle w:val="PargrafodaLista"/>
        <w:numPr>
          <w:ilvl w:val="0"/>
          <w:numId w:val="78"/>
        </w:numPr>
        <w:spacing w:after="0" w:line="360" w:lineRule="auto"/>
        <w:jc w:val="both"/>
        <w:rPr>
          <w:rFonts w:ascii="Arial" w:hAnsi="Arial" w:cs="Arial"/>
          <w:sz w:val="24"/>
          <w:szCs w:val="24"/>
        </w:rPr>
      </w:pPr>
      <w:r w:rsidRPr="00341B46">
        <w:rPr>
          <w:rFonts w:ascii="Arial" w:hAnsi="Arial" w:cs="Arial"/>
          <w:sz w:val="24"/>
          <w:szCs w:val="24"/>
        </w:rPr>
        <w:t>Ionização</w:t>
      </w:r>
      <w:r w:rsidR="00341B46">
        <w:rPr>
          <w:rFonts w:ascii="Arial" w:hAnsi="Arial" w:cs="Arial"/>
          <w:sz w:val="24"/>
          <w:szCs w:val="24"/>
        </w:rPr>
        <w:t>;</w:t>
      </w:r>
    </w:p>
    <w:p w14:paraId="64867899" w14:textId="34FD8CFA" w:rsidR="00F200F0" w:rsidRPr="00341B46" w:rsidRDefault="00F200F0" w:rsidP="00774417">
      <w:pPr>
        <w:pStyle w:val="PargrafodaLista"/>
        <w:numPr>
          <w:ilvl w:val="0"/>
          <w:numId w:val="78"/>
        </w:numPr>
        <w:spacing w:after="0" w:line="360" w:lineRule="auto"/>
        <w:jc w:val="both"/>
        <w:rPr>
          <w:rFonts w:ascii="Arial" w:hAnsi="Arial" w:cs="Arial"/>
          <w:sz w:val="24"/>
          <w:szCs w:val="24"/>
        </w:rPr>
      </w:pPr>
      <w:r w:rsidRPr="00341B46">
        <w:rPr>
          <w:rFonts w:ascii="Arial" w:hAnsi="Arial" w:cs="Arial"/>
          <w:sz w:val="24"/>
          <w:szCs w:val="24"/>
        </w:rPr>
        <w:t>Efeito fotográfico</w:t>
      </w:r>
      <w:r w:rsidR="00341B46">
        <w:rPr>
          <w:rFonts w:ascii="Arial" w:hAnsi="Arial" w:cs="Arial"/>
          <w:sz w:val="24"/>
          <w:szCs w:val="24"/>
        </w:rPr>
        <w:t>;</w:t>
      </w:r>
    </w:p>
    <w:p w14:paraId="15CD6831" w14:textId="7E161368" w:rsidR="00F200F0" w:rsidRPr="00341B46" w:rsidRDefault="00F200F0" w:rsidP="00774417">
      <w:pPr>
        <w:pStyle w:val="PargrafodaLista"/>
        <w:numPr>
          <w:ilvl w:val="0"/>
          <w:numId w:val="78"/>
        </w:numPr>
        <w:spacing w:after="0" w:line="360" w:lineRule="auto"/>
        <w:jc w:val="both"/>
        <w:rPr>
          <w:rFonts w:ascii="Arial" w:hAnsi="Arial" w:cs="Arial"/>
          <w:sz w:val="24"/>
          <w:szCs w:val="24"/>
        </w:rPr>
      </w:pPr>
      <w:r w:rsidRPr="00341B46">
        <w:rPr>
          <w:rFonts w:ascii="Arial" w:hAnsi="Arial" w:cs="Arial"/>
          <w:sz w:val="24"/>
          <w:szCs w:val="24"/>
        </w:rPr>
        <w:t>Fluorescência</w:t>
      </w:r>
      <w:r w:rsidR="00341B46">
        <w:rPr>
          <w:rFonts w:ascii="Arial" w:hAnsi="Arial" w:cs="Arial"/>
          <w:sz w:val="24"/>
          <w:szCs w:val="24"/>
        </w:rPr>
        <w:t>;</w:t>
      </w:r>
    </w:p>
    <w:p w14:paraId="0422D4C7" w14:textId="3F95F979"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Interação da radiação com a matéria:</w:t>
      </w:r>
    </w:p>
    <w:p w14:paraId="474999E1" w14:textId="2FF36CA7" w:rsidR="00F200F0" w:rsidRPr="00341B46" w:rsidRDefault="00F200F0" w:rsidP="00774417">
      <w:pPr>
        <w:pStyle w:val="PargrafodaLista"/>
        <w:numPr>
          <w:ilvl w:val="0"/>
          <w:numId w:val="79"/>
        </w:numPr>
        <w:spacing w:after="0" w:line="360" w:lineRule="auto"/>
        <w:jc w:val="both"/>
        <w:rPr>
          <w:rFonts w:ascii="Arial" w:hAnsi="Arial" w:cs="Arial"/>
          <w:sz w:val="24"/>
          <w:szCs w:val="24"/>
        </w:rPr>
      </w:pPr>
      <w:r w:rsidRPr="00341B46">
        <w:rPr>
          <w:rFonts w:ascii="Arial" w:hAnsi="Arial" w:cs="Arial"/>
          <w:sz w:val="24"/>
          <w:szCs w:val="24"/>
        </w:rPr>
        <w:t>Efeito fotoelétrico</w:t>
      </w:r>
      <w:r w:rsidR="00341B46">
        <w:rPr>
          <w:rFonts w:ascii="Arial" w:hAnsi="Arial" w:cs="Arial"/>
          <w:sz w:val="24"/>
          <w:szCs w:val="24"/>
        </w:rPr>
        <w:t>;</w:t>
      </w:r>
    </w:p>
    <w:p w14:paraId="6DA1206E" w14:textId="289BFD7D" w:rsidR="00F200F0" w:rsidRPr="00341B46" w:rsidRDefault="00F200F0" w:rsidP="00774417">
      <w:pPr>
        <w:pStyle w:val="PargrafodaLista"/>
        <w:numPr>
          <w:ilvl w:val="0"/>
          <w:numId w:val="79"/>
        </w:numPr>
        <w:spacing w:after="0" w:line="360" w:lineRule="auto"/>
        <w:jc w:val="both"/>
        <w:rPr>
          <w:rFonts w:ascii="Arial" w:hAnsi="Arial" w:cs="Arial"/>
          <w:sz w:val="24"/>
          <w:szCs w:val="24"/>
        </w:rPr>
      </w:pPr>
      <w:r w:rsidRPr="00341B46">
        <w:rPr>
          <w:rFonts w:ascii="Arial" w:hAnsi="Arial" w:cs="Arial"/>
          <w:sz w:val="24"/>
          <w:szCs w:val="24"/>
        </w:rPr>
        <w:t>Efeito Compton (espalhamento)</w:t>
      </w:r>
      <w:r w:rsidR="00341B46">
        <w:rPr>
          <w:rFonts w:ascii="Arial" w:hAnsi="Arial" w:cs="Arial"/>
          <w:sz w:val="24"/>
          <w:szCs w:val="24"/>
        </w:rPr>
        <w:t>;</w:t>
      </w:r>
    </w:p>
    <w:p w14:paraId="5966180A" w14:textId="03586E71" w:rsidR="00F200F0" w:rsidRPr="00341B46" w:rsidRDefault="00F200F0" w:rsidP="00774417">
      <w:pPr>
        <w:pStyle w:val="PargrafodaLista"/>
        <w:numPr>
          <w:ilvl w:val="0"/>
          <w:numId w:val="79"/>
        </w:numPr>
        <w:spacing w:after="0" w:line="360" w:lineRule="auto"/>
        <w:jc w:val="both"/>
        <w:rPr>
          <w:rFonts w:ascii="Arial" w:hAnsi="Arial" w:cs="Arial"/>
          <w:sz w:val="24"/>
          <w:szCs w:val="24"/>
        </w:rPr>
      </w:pPr>
      <w:r w:rsidRPr="00341B46">
        <w:rPr>
          <w:rFonts w:ascii="Arial" w:hAnsi="Arial" w:cs="Arial"/>
          <w:sz w:val="24"/>
          <w:szCs w:val="24"/>
        </w:rPr>
        <w:t>Produção de pares (altas energias)</w:t>
      </w:r>
      <w:r w:rsidR="00341B46">
        <w:rPr>
          <w:rFonts w:ascii="Arial" w:hAnsi="Arial" w:cs="Arial"/>
          <w:sz w:val="24"/>
          <w:szCs w:val="24"/>
        </w:rPr>
        <w:t>;</w:t>
      </w:r>
    </w:p>
    <w:p w14:paraId="3CB5300B" w14:textId="7291AA35" w:rsidR="00F200F0" w:rsidRPr="00341B46" w:rsidRDefault="00F200F0" w:rsidP="00774417">
      <w:pPr>
        <w:pStyle w:val="PargrafodaLista"/>
        <w:numPr>
          <w:ilvl w:val="0"/>
          <w:numId w:val="79"/>
        </w:numPr>
        <w:spacing w:after="0" w:line="360" w:lineRule="auto"/>
        <w:jc w:val="both"/>
        <w:rPr>
          <w:rFonts w:ascii="Arial" w:hAnsi="Arial" w:cs="Arial"/>
          <w:sz w:val="24"/>
          <w:szCs w:val="24"/>
        </w:rPr>
      </w:pPr>
      <w:r w:rsidRPr="00341B46">
        <w:rPr>
          <w:rFonts w:ascii="Arial" w:hAnsi="Arial" w:cs="Arial"/>
          <w:sz w:val="24"/>
          <w:szCs w:val="24"/>
        </w:rPr>
        <w:t>Atenuação exponencial</w:t>
      </w:r>
      <w:r w:rsidR="00341B46">
        <w:rPr>
          <w:rFonts w:ascii="Arial" w:hAnsi="Arial" w:cs="Arial"/>
          <w:sz w:val="24"/>
          <w:szCs w:val="24"/>
        </w:rPr>
        <w:t>;</w:t>
      </w:r>
    </w:p>
    <w:p w14:paraId="0E00EBDE" w14:textId="593BA631" w:rsidR="00F200F0" w:rsidRPr="00341B46" w:rsidRDefault="00F200F0" w:rsidP="00774417">
      <w:pPr>
        <w:pStyle w:val="PargrafodaLista"/>
        <w:numPr>
          <w:ilvl w:val="0"/>
          <w:numId w:val="79"/>
        </w:numPr>
        <w:spacing w:after="0" w:line="360" w:lineRule="auto"/>
        <w:jc w:val="both"/>
        <w:rPr>
          <w:rFonts w:ascii="Arial" w:hAnsi="Arial" w:cs="Arial"/>
          <w:sz w:val="24"/>
          <w:szCs w:val="24"/>
        </w:rPr>
      </w:pPr>
      <w:r w:rsidRPr="00341B46">
        <w:rPr>
          <w:rFonts w:ascii="Arial" w:hAnsi="Arial" w:cs="Arial"/>
          <w:sz w:val="24"/>
          <w:szCs w:val="24"/>
        </w:rPr>
        <w:t>Coeficiente de atenuação</w:t>
      </w:r>
      <w:r w:rsidR="00341B46">
        <w:rPr>
          <w:rFonts w:ascii="Arial" w:hAnsi="Arial" w:cs="Arial"/>
          <w:sz w:val="24"/>
          <w:szCs w:val="24"/>
        </w:rPr>
        <w:t>;</w:t>
      </w:r>
    </w:p>
    <w:p w14:paraId="54655D44" w14:textId="746A7C28"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Fatores técnicos radiográficos (aprofundamento):</w:t>
      </w:r>
    </w:p>
    <w:p w14:paraId="4FB7EDB1" w14:textId="60639837" w:rsidR="00F200F0" w:rsidRPr="00341B46" w:rsidRDefault="00F200F0" w:rsidP="00774417">
      <w:pPr>
        <w:pStyle w:val="PargrafodaLista"/>
        <w:numPr>
          <w:ilvl w:val="0"/>
          <w:numId w:val="80"/>
        </w:numPr>
        <w:spacing w:after="0" w:line="360" w:lineRule="auto"/>
        <w:jc w:val="both"/>
        <w:rPr>
          <w:rFonts w:ascii="Arial" w:hAnsi="Arial" w:cs="Arial"/>
          <w:sz w:val="24"/>
          <w:szCs w:val="24"/>
        </w:rPr>
      </w:pPr>
      <w:proofErr w:type="spellStart"/>
      <w:r w:rsidRPr="00341B46">
        <w:rPr>
          <w:rFonts w:ascii="Arial" w:hAnsi="Arial" w:cs="Arial"/>
          <w:sz w:val="24"/>
          <w:szCs w:val="24"/>
        </w:rPr>
        <w:t>Quilovoltagem</w:t>
      </w:r>
      <w:proofErr w:type="spellEnd"/>
      <w:r w:rsidRPr="00341B46">
        <w:rPr>
          <w:rFonts w:ascii="Arial" w:hAnsi="Arial" w:cs="Arial"/>
          <w:sz w:val="24"/>
          <w:szCs w:val="24"/>
        </w:rPr>
        <w:t xml:space="preserve"> (</w:t>
      </w:r>
      <w:proofErr w:type="spellStart"/>
      <w:r w:rsidRPr="00341B46">
        <w:rPr>
          <w:rFonts w:ascii="Arial" w:hAnsi="Arial" w:cs="Arial"/>
          <w:sz w:val="24"/>
          <w:szCs w:val="24"/>
        </w:rPr>
        <w:t>kVp</w:t>
      </w:r>
      <w:proofErr w:type="spellEnd"/>
      <w:r w:rsidRPr="00341B46">
        <w:rPr>
          <w:rFonts w:ascii="Arial" w:hAnsi="Arial" w:cs="Arial"/>
          <w:sz w:val="24"/>
          <w:szCs w:val="24"/>
        </w:rPr>
        <w:t>): energia, penetração, contraste</w:t>
      </w:r>
      <w:r w:rsidR="00341B46">
        <w:rPr>
          <w:rFonts w:ascii="Arial" w:hAnsi="Arial" w:cs="Arial"/>
          <w:sz w:val="24"/>
          <w:szCs w:val="24"/>
        </w:rPr>
        <w:t>;</w:t>
      </w:r>
    </w:p>
    <w:p w14:paraId="5E268008" w14:textId="78DC5B54" w:rsidR="00F200F0" w:rsidRPr="00341B46" w:rsidRDefault="00F200F0" w:rsidP="00774417">
      <w:pPr>
        <w:pStyle w:val="PargrafodaLista"/>
        <w:numPr>
          <w:ilvl w:val="0"/>
          <w:numId w:val="80"/>
        </w:numPr>
        <w:spacing w:after="0" w:line="360" w:lineRule="auto"/>
        <w:jc w:val="both"/>
        <w:rPr>
          <w:rFonts w:ascii="Arial" w:hAnsi="Arial" w:cs="Arial"/>
          <w:sz w:val="24"/>
          <w:szCs w:val="24"/>
        </w:rPr>
      </w:pPr>
      <w:proofErr w:type="spellStart"/>
      <w:r w:rsidRPr="00341B46">
        <w:rPr>
          <w:rFonts w:ascii="Arial" w:hAnsi="Arial" w:cs="Arial"/>
          <w:sz w:val="24"/>
          <w:szCs w:val="24"/>
        </w:rPr>
        <w:t>Miliamperagem</w:t>
      </w:r>
      <w:proofErr w:type="spellEnd"/>
      <w:r w:rsidRPr="00341B46">
        <w:rPr>
          <w:rFonts w:ascii="Arial" w:hAnsi="Arial" w:cs="Arial"/>
          <w:sz w:val="24"/>
          <w:szCs w:val="24"/>
        </w:rPr>
        <w:t xml:space="preserve"> (</w:t>
      </w:r>
      <w:proofErr w:type="spellStart"/>
      <w:r w:rsidRPr="00341B46">
        <w:rPr>
          <w:rFonts w:ascii="Arial" w:hAnsi="Arial" w:cs="Arial"/>
          <w:sz w:val="24"/>
          <w:szCs w:val="24"/>
        </w:rPr>
        <w:t>mA</w:t>
      </w:r>
      <w:proofErr w:type="spellEnd"/>
      <w:r w:rsidRPr="00341B46">
        <w:rPr>
          <w:rFonts w:ascii="Arial" w:hAnsi="Arial" w:cs="Arial"/>
          <w:sz w:val="24"/>
          <w:szCs w:val="24"/>
        </w:rPr>
        <w:t>) e tempo (s): quantidade de raios X, densidade</w:t>
      </w:r>
    </w:p>
    <w:p w14:paraId="060A9FDB" w14:textId="67D35DD4" w:rsidR="00F200F0" w:rsidRPr="00341B46" w:rsidRDefault="00F200F0" w:rsidP="00774417">
      <w:pPr>
        <w:pStyle w:val="PargrafodaLista"/>
        <w:numPr>
          <w:ilvl w:val="0"/>
          <w:numId w:val="80"/>
        </w:numPr>
        <w:spacing w:after="0" w:line="360" w:lineRule="auto"/>
        <w:jc w:val="both"/>
        <w:rPr>
          <w:rFonts w:ascii="Arial" w:hAnsi="Arial" w:cs="Arial"/>
          <w:sz w:val="24"/>
          <w:szCs w:val="24"/>
        </w:rPr>
      </w:pPr>
      <w:proofErr w:type="spellStart"/>
      <w:r w:rsidRPr="00341B46">
        <w:rPr>
          <w:rFonts w:ascii="Arial" w:hAnsi="Arial" w:cs="Arial"/>
          <w:sz w:val="24"/>
          <w:szCs w:val="24"/>
        </w:rPr>
        <w:t>mAs</w:t>
      </w:r>
      <w:proofErr w:type="spellEnd"/>
      <w:r w:rsidRPr="00341B46">
        <w:rPr>
          <w:rFonts w:ascii="Arial" w:hAnsi="Arial" w:cs="Arial"/>
          <w:sz w:val="24"/>
          <w:szCs w:val="24"/>
        </w:rPr>
        <w:t>: relação com densidade</w:t>
      </w:r>
      <w:r w:rsidR="00341B46">
        <w:rPr>
          <w:rFonts w:ascii="Arial" w:hAnsi="Arial" w:cs="Arial"/>
          <w:sz w:val="24"/>
          <w:szCs w:val="24"/>
        </w:rPr>
        <w:t>;</w:t>
      </w:r>
    </w:p>
    <w:p w14:paraId="60A34C14" w14:textId="32C384C7" w:rsidR="00F200F0" w:rsidRPr="00341B46" w:rsidRDefault="00F200F0" w:rsidP="00774417">
      <w:pPr>
        <w:pStyle w:val="PargrafodaLista"/>
        <w:numPr>
          <w:ilvl w:val="0"/>
          <w:numId w:val="80"/>
        </w:numPr>
        <w:spacing w:after="0" w:line="360" w:lineRule="auto"/>
        <w:jc w:val="both"/>
        <w:rPr>
          <w:rFonts w:ascii="Arial" w:hAnsi="Arial" w:cs="Arial"/>
          <w:sz w:val="24"/>
          <w:szCs w:val="24"/>
        </w:rPr>
      </w:pPr>
      <w:r w:rsidRPr="00341B46">
        <w:rPr>
          <w:rFonts w:ascii="Arial" w:hAnsi="Arial" w:cs="Arial"/>
          <w:sz w:val="24"/>
          <w:szCs w:val="24"/>
        </w:rPr>
        <w:t>Distância foco-filme: lei do inverso do quadrado da distância</w:t>
      </w:r>
      <w:r w:rsidR="00341B46">
        <w:rPr>
          <w:rFonts w:ascii="Arial" w:hAnsi="Arial" w:cs="Arial"/>
          <w:sz w:val="24"/>
          <w:szCs w:val="24"/>
        </w:rPr>
        <w:t>;</w:t>
      </w:r>
    </w:p>
    <w:p w14:paraId="73AA8BF4" w14:textId="11C99C50" w:rsidR="00F200F0" w:rsidRPr="00341B46" w:rsidRDefault="00F200F0" w:rsidP="00774417">
      <w:pPr>
        <w:pStyle w:val="PargrafodaLista"/>
        <w:numPr>
          <w:ilvl w:val="0"/>
          <w:numId w:val="80"/>
        </w:numPr>
        <w:spacing w:after="0" w:line="360" w:lineRule="auto"/>
        <w:jc w:val="both"/>
        <w:rPr>
          <w:rFonts w:ascii="Arial" w:hAnsi="Arial" w:cs="Arial"/>
          <w:sz w:val="24"/>
          <w:szCs w:val="24"/>
        </w:rPr>
      </w:pPr>
      <w:r w:rsidRPr="00341B46">
        <w:rPr>
          <w:rFonts w:ascii="Arial" w:hAnsi="Arial" w:cs="Arial"/>
          <w:sz w:val="24"/>
          <w:szCs w:val="24"/>
        </w:rPr>
        <w:t>Filtração: endurecimento do feixe</w:t>
      </w:r>
      <w:r w:rsidR="00341B46">
        <w:rPr>
          <w:rFonts w:ascii="Arial" w:hAnsi="Arial" w:cs="Arial"/>
          <w:sz w:val="24"/>
          <w:szCs w:val="24"/>
        </w:rPr>
        <w:t>;</w:t>
      </w:r>
    </w:p>
    <w:p w14:paraId="70C81709" w14:textId="7E7E709E" w:rsidR="00F200F0" w:rsidRPr="00341B46" w:rsidRDefault="00F200F0" w:rsidP="00774417">
      <w:pPr>
        <w:pStyle w:val="PargrafodaLista"/>
        <w:numPr>
          <w:ilvl w:val="0"/>
          <w:numId w:val="80"/>
        </w:numPr>
        <w:spacing w:after="0" w:line="360" w:lineRule="auto"/>
        <w:jc w:val="both"/>
        <w:rPr>
          <w:rFonts w:ascii="Arial" w:hAnsi="Arial" w:cs="Arial"/>
          <w:sz w:val="24"/>
          <w:szCs w:val="24"/>
        </w:rPr>
      </w:pPr>
      <w:r w:rsidRPr="00341B46">
        <w:rPr>
          <w:rFonts w:ascii="Arial" w:hAnsi="Arial" w:cs="Arial"/>
          <w:sz w:val="24"/>
          <w:szCs w:val="24"/>
        </w:rPr>
        <w:t>Colimação: delimitação do campo</w:t>
      </w:r>
      <w:r w:rsidR="00341B46">
        <w:rPr>
          <w:rFonts w:ascii="Arial" w:hAnsi="Arial" w:cs="Arial"/>
          <w:sz w:val="24"/>
          <w:szCs w:val="24"/>
        </w:rPr>
        <w:t>;</w:t>
      </w:r>
    </w:p>
    <w:p w14:paraId="472896CD" w14:textId="2132643B"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Qualidade da imagem radiográfica:</w:t>
      </w:r>
    </w:p>
    <w:p w14:paraId="7B2E0AEA" w14:textId="53B34925" w:rsidR="00F200F0" w:rsidRPr="00341B46" w:rsidRDefault="00F200F0" w:rsidP="00774417">
      <w:pPr>
        <w:pStyle w:val="PargrafodaLista"/>
        <w:numPr>
          <w:ilvl w:val="0"/>
          <w:numId w:val="81"/>
        </w:numPr>
        <w:spacing w:after="0" w:line="360" w:lineRule="auto"/>
        <w:jc w:val="both"/>
        <w:rPr>
          <w:rFonts w:ascii="Arial" w:hAnsi="Arial" w:cs="Arial"/>
          <w:sz w:val="24"/>
          <w:szCs w:val="24"/>
        </w:rPr>
      </w:pPr>
      <w:r w:rsidRPr="00341B46">
        <w:rPr>
          <w:rFonts w:ascii="Arial" w:hAnsi="Arial" w:cs="Arial"/>
          <w:sz w:val="24"/>
          <w:szCs w:val="24"/>
        </w:rPr>
        <w:t>Contraste radiográfico: sujeito e de filme</w:t>
      </w:r>
      <w:r w:rsidR="00341B46">
        <w:rPr>
          <w:rFonts w:ascii="Arial" w:hAnsi="Arial" w:cs="Arial"/>
          <w:sz w:val="24"/>
          <w:szCs w:val="24"/>
        </w:rPr>
        <w:t>;</w:t>
      </w:r>
    </w:p>
    <w:p w14:paraId="3065A80C" w14:textId="2009F213" w:rsidR="00F200F0" w:rsidRPr="00341B46" w:rsidRDefault="00F200F0" w:rsidP="00774417">
      <w:pPr>
        <w:pStyle w:val="PargrafodaLista"/>
        <w:numPr>
          <w:ilvl w:val="0"/>
          <w:numId w:val="81"/>
        </w:numPr>
        <w:spacing w:after="0" w:line="360" w:lineRule="auto"/>
        <w:jc w:val="both"/>
        <w:rPr>
          <w:rFonts w:ascii="Arial" w:hAnsi="Arial" w:cs="Arial"/>
          <w:sz w:val="24"/>
          <w:szCs w:val="24"/>
        </w:rPr>
      </w:pPr>
      <w:r w:rsidRPr="00341B46">
        <w:rPr>
          <w:rFonts w:ascii="Arial" w:hAnsi="Arial" w:cs="Arial"/>
          <w:sz w:val="24"/>
          <w:szCs w:val="24"/>
        </w:rPr>
        <w:t>Densidade óptica</w:t>
      </w:r>
      <w:r w:rsidR="00341B46">
        <w:rPr>
          <w:rFonts w:ascii="Arial" w:hAnsi="Arial" w:cs="Arial"/>
          <w:sz w:val="24"/>
          <w:szCs w:val="24"/>
        </w:rPr>
        <w:t>;</w:t>
      </w:r>
    </w:p>
    <w:p w14:paraId="46ECA3B5" w14:textId="38989061" w:rsidR="00F200F0" w:rsidRPr="00341B46" w:rsidRDefault="00F200F0" w:rsidP="00774417">
      <w:pPr>
        <w:pStyle w:val="PargrafodaLista"/>
        <w:numPr>
          <w:ilvl w:val="0"/>
          <w:numId w:val="81"/>
        </w:numPr>
        <w:spacing w:after="0" w:line="360" w:lineRule="auto"/>
        <w:jc w:val="both"/>
        <w:rPr>
          <w:rFonts w:ascii="Arial" w:hAnsi="Arial" w:cs="Arial"/>
          <w:sz w:val="24"/>
          <w:szCs w:val="24"/>
        </w:rPr>
      </w:pPr>
      <w:r w:rsidRPr="00341B46">
        <w:rPr>
          <w:rFonts w:ascii="Arial" w:hAnsi="Arial" w:cs="Arial"/>
          <w:sz w:val="24"/>
          <w:szCs w:val="24"/>
        </w:rPr>
        <w:t>Resolução espacial</w:t>
      </w:r>
      <w:r w:rsidR="00341B46">
        <w:rPr>
          <w:rFonts w:ascii="Arial" w:hAnsi="Arial" w:cs="Arial"/>
          <w:sz w:val="24"/>
          <w:szCs w:val="24"/>
        </w:rPr>
        <w:t>;</w:t>
      </w:r>
    </w:p>
    <w:p w14:paraId="7F513E4D" w14:textId="4FE7AC09" w:rsidR="00F200F0" w:rsidRPr="00341B46" w:rsidRDefault="00F200F0" w:rsidP="00774417">
      <w:pPr>
        <w:pStyle w:val="PargrafodaLista"/>
        <w:numPr>
          <w:ilvl w:val="0"/>
          <w:numId w:val="81"/>
        </w:numPr>
        <w:spacing w:after="0" w:line="360" w:lineRule="auto"/>
        <w:jc w:val="both"/>
        <w:rPr>
          <w:rFonts w:ascii="Arial" w:hAnsi="Arial" w:cs="Arial"/>
          <w:sz w:val="24"/>
          <w:szCs w:val="24"/>
        </w:rPr>
      </w:pPr>
      <w:r w:rsidRPr="00341B46">
        <w:rPr>
          <w:rFonts w:ascii="Arial" w:hAnsi="Arial" w:cs="Arial"/>
          <w:sz w:val="24"/>
          <w:szCs w:val="24"/>
        </w:rPr>
        <w:t>Ruído quântico</w:t>
      </w:r>
      <w:r w:rsidR="00341B46">
        <w:rPr>
          <w:rFonts w:ascii="Arial" w:hAnsi="Arial" w:cs="Arial"/>
          <w:sz w:val="24"/>
          <w:szCs w:val="24"/>
        </w:rPr>
        <w:t>;</w:t>
      </w:r>
    </w:p>
    <w:p w14:paraId="6AD01139" w14:textId="05BFA419"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 xml:space="preserve">Grade </w:t>
      </w:r>
      <w:proofErr w:type="spellStart"/>
      <w:r w:rsidRPr="00770DB3">
        <w:rPr>
          <w:rFonts w:ascii="Arial" w:hAnsi="Arial" w:cs="Arial"/>
          <w:sz w:val="24"/>
          <w:szCs w:val="24"/>
        </w:rPr>
        <w:t>antidifusora</w:t>
      </w:r>
      <w:proofErr w:type="spellEnd"/>
      <w:r w:rsidRPr="00770DB3">
        <w:rPr>
          <w:rFonts w:ascii="Arial" w:hAnsi="Arial" w:cs="Arial"/>
          <w:sz w:val="24"/>
          <w:szCs w:val="24"/>
        </w:rPr>
        <w:t>: função, tipos, razão de grade</w:t>
      </w:r>
      <w:r w:rsidR="00341B46">
        <w:rPr>
          <w:rFonts w:ascii="Arial" w:hAnsi="Arial" w:cs="Arial"/>
          <w:sz w:val="24"/>
          <w:szCs w:val="24"/>
        </w:rPr>
        <w:t>;</w:t>
      </w:r>
    </w:p>
    <w:p w14:paraId="4B319E49" w14:textId="240709DB"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Formação da imagem radiográfica digital</w:t>
      </w:r>
      <w:r w:rsidR="00341B46">
        <w:rPr>
          <w:rFonts w:ascii="Arial" w:hAnsi="Arial" w:cs="Arial"/>
          <w:sz w:val="24"/>
          <w:szCs w:val="24"/>
        </w:rPr>
        <w:t>;</w:t>
      </w:r>
    </w:p>
    <w:p w14:paraId="4992239F" w14:textId="484C3F42"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Dosimetria das radiações:</w:t>
      </w:r>
    </w:p>
    <w:p w14:paraId="066D6115" w14:textId="3D11E7EE" w:rsidR="00F200F0" w:rsidRPr="00341B46" w:rsidRDefault="00F200F0" w:rsidP="00774417">
      <w:pPr>
        <w:pStyle w:val="PargrafodaLista"/>
        <w:numPr>
          <w:ilvl w:val="0"/>
          <w:numId w:val="82"/>
        </w:numPr>
        <w:spacing w:after="0" w:line="360" w:lineRule="auto"/>
        <w:jc w:val="both"/>
        <w:rPr>
          <w:rFonts w:ascii="Arial" w:hAnsi="Arial" w:cs="Arial"/>
          <w:sz w:val="24"/>
          <w:szCs w:val="24"/>
        </w:rPr>
      </w:pPr>
      <w:r w:rsidRPr="00341B46">
        <w:rPr>
          <w:rFonts w:ascii="Arial" w:hAnsi="Arial" w:cs="Arial"/>
          <w:sz w:val="24"/>
          <w:szCs w:val="24"/>
        </w:rPr>
        <w:t>Grandezas: exposição, dose absorvida, dose equivalente, dose efetiva</w:t>
      </w:r>
      <w:r w:rsidR="00341B46">
        <w:rPr>
          <w:rFonts w:ascii="Arial" w:hAnsi="Arial" w:cs="Arial"/>
          <w:sz w:val="24"/>
          <w:szCs w:val="24"/>
        </w:rPr>
        <w:t>;</w:t>
      </w:r>
    </w:p>
    <w:p w14:paraId="2D321FB2" w14:textId="72FB7956" w:rsidR="00F200F0" w:rsidRPr="00341B46" w:rsidRDefault="00F200F0" w:rsidP="00774417">
      <w:pPr>
        <w:pStyle w:val="PargrafodaLista"/>
        <w:numPr>
          <w:ilvl w:val="0"/>
          <w:numId w:val="82"/>
        </w:numPr>
        <w:spacing w:after="0" w:line="360" w:lineRule="auto"/>
        <w:jc w:val="both"/>
        <w:rPr>
          <w:rFonts w:ascii="Arial" w:hAnsi="Arial" w:cs="Arial"/>
          <w:sz w:val="24"/>
          <w:szCs w:val="24"/>
        </w:rPr>
      </w:pPr>
      <w:r w:rsidRPr="00341B46">
        <w:rPr>
          <w:rFonts w:ascii="Arial" w:hAnsi="Arial" w:cs="Arial"/>
          <w:sz w:val="24"/>
          <w:szCs w:val="24"/>
        </w:rPr>
        <w:t>Unidades: Roentgen (R), Gray (</w:t>
      </w:r>
      <w:proofErr w:type="spellStart"/>
      <w:r w:rsidRPr="00341B46">
        <w:rPr>
          <w:rFonts w:ascii="Arial" w:hAnsi="Arial" w:cs="Arial"/>
          <w:sz w:val="24"/>
          <w:szCs w:val="24"/>
        </w:rPr>
        <w:t>Gy</w:t>
      </w:r>
      <w:proofErr w:type="spellEnd"/>
      <w:r w:rsidRPr="00341B46">
        <w:rPr>
          <w:rFonts w:ascii="Arial" w:hAnsi="Arial" w:cs="Arial"/>
          <w:sz w:val="24"/>
          <w:szCs w:val="24"/>
        </w:rPr>
        <w:t>), Sievert (</w:t>
      </w:r>
      <w:proofErr w:type="spellStart"/>
      <w:r w:rsidRPr="00341B46">
        <w:rPr>
          <w:rFonts w:ascii="Arial" w:hAnsi="Arial" w:cs="Arial"/>
          <w:sz w:val="24"/>
          <w:szCs w:val="24"/>
        </w:rPr>
        <w:t>Sv</w:t>
      </w:r>
      <w:proofErr w:type="spellEnd"/>
      <w:r w:rsidRPr="00341B46">
        <w:rPr>
          <w:rFonts w:ascii="Arial" w:hAnsi="Arial" w:cs="Arial"/>
          <w:sz w:val="24"/>
          <w:szCs w:val="24"/>
        </w:rPr>
        <w:t>), Curie (</w:t>
      </w:r>
      <w:proofErr w:type="spellStart"/>
      <w:r w:rsidRPr="00341B46">
        <w:rPr>
          <w:rFonts w:ascii="Arial" w:hAnsi="Arial" w:cs="Arial"/>
          <w:sz w:val="24"/>
          <w:szCs w:val="24"/>
        </w:rPr>
        <w:t>Ci</w:t>
      </w:r>
      <w:proofErr w:type="spellEnd"/>
      <w:r w:rsidRPr="00341B46">
        <w:rPr>
          <w:rFonts w:ascii="Arial" w:hAnsi="Arial" w:cs="Arial"/>
          <w:sz w:val="24"/>
          <w:szCs w:val="24"/>
        </w:rPr>
        <w:t>), Becquerel (</w:t>
      </w:r>
      <w:proofErr w:type="spellStart"/>
      <w:r w:rsidRPr="00341B46">
        <w:rPr>
          <w:rFonts w:ascii="Arial" w:hAnsi="Arial" w:cs="Arial"/>
          <w:sz w:val="24"/>
          <w:szCs w:val="24"/>
        </w:rPr>
        <w:t>Bq</w:t>
      </w:r>
      <w:proofErr w:type="spellEnd"/>
      <w:r w:rsidRPr="00341B46">
        <w:rPr>
          <w:rFonts w:ascii="Arial" w:hAnsi="Arial" w:cs="Arial"/>
          <w:sz w:val="24"/>
          <w:szCs w:val="24"/>
        </w:rPr>
        <w:t>)</w:t>
      </w:r>
      <w:r w:rsidR="00341B46">
        <w:rPr>
          <w:rFonts w:ascii="Arial" w:hAnsi="Arial" w:cs="Arial"/>
          <w:sz w:val="24"/>
          <w:szCs w:val="24"/>
        </w:rPr>
        <w:t>;</w:t>
      </w:r>
    </w:p>
    <w:p w14:paraId="76F6CAEC" w14:textId="346ADD51" w:rsidR="00F200F0" w:rsidRPr="00341B46" w:rsidRDefault="00F200F0" w:rsidP="00774417">
      <w:pPr>
        <w:pStyle w:val="PargrafodaLista"/>
        <w:numPr>
          <w:ilvl w:val="0"/>
          <w:numId w:val="82"/>
        </w:numPr>
        <w:spacing w:after="0" w:line="360" w:lineRule="auto"/>
        <w:jc w:val="both"/>
        <w:rPr>
          <w:rFonts w:ascii="Arial" w:hAnsi="Arial" w:cs="Arial"/>
          <w:sz w:val="24"/>
          <w:szCs w:val="24"/>
        </w:rPr>
      </w:pPr>
      <w:r w:rsidRPr="00341B46">
        <w:rPr>
          <w:rFonts w:ascii="Arial" w:hAnsi="Arial" w:cs="Arial"/>
          <w:sz w:val="24"/>
          <w:szCs w:val="24"/>
        </w:rPr>
        <w:t>Conversões</w:t>
      </w:r>
      <w:r w:rsidR="00341B46">
        <w:rPr>
          <w:rFonts w:ascii="Arial" w:hAnsi="Arial" w:cs="Arial"/>
          <w:sz w:val="24"/>
          <w:szCs w:val="24"/>
        </w:rPr>
        <w:t>;</w:t>
      </w:r>
    </w:p>
    <w:p w14:paraId="74D3C913" w14:textId="3D165DCB"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lastRenderedPageBreak/>
        <w:t>Efeitos biológicos das radiações ionizantes:</w:t>
      </w:r>
    </w:p>
    <w:p w14:paraId="7BD5DC27" w14:textId="02B936AF" w:rsidR="00F200F0" w:rsidRPr="00341B46" w:rsidRDefault="00F200F0" w:rsidP="00774417">
      <w:pPr>
        <w:pStyle w:val="PargrafodaLista"/>
        <w:numPr>
          <w:ilvl w:val="0"/>
          <w:numId w:val="83"/>
        </w:numPr>
        <w:spacing w:after="0" w:line="360" w:lineRule="auto"/>
        <w:jc w:val="both"/>
        <w:rPr>
          <w:rFonts w:ascii="Arial" w:hAnsi="Arial" w:cs="Arial"/>
          <w:sz w:val="24"/>
          <w:szCs w:val="24"/>
        </w:rPr>
      </w:pPr>
      <w:r w:rsidRPr="00341B46">
        <w:rPr>
          <w:rFonts w:ascii="Arial" w:hAnsi="Arial" w:cs="Arial"/>
          <w:sz w:val="24"/>
          <w:szCs w:val="24"/>
        </w:rPr>
        <w:t>Efeitos determinísticos (não estocásticos): limiares de dose</w:t>
      </w:r>
      <w:r w:rsidR="00341B46">
        <w:rPr>
          <w:rFonts w:ascii="Arial" w:hAnsi="Arial" w:cs="Arial"/>
          <w:sz w:val="24"/>
          <w:szCs w:val="24"/>
        </w:rPr>
        <w:t>;</w:t>
      </w:r>
    </w:p>
    <w:p w14:paraId="566BC6EB" w14:textId="16738B47" w:rsidR="00F200F0" w:rsidRPr="00341B46" w:rsidRDefault="00F200F0" w:rsidP="00774417">
      <w:pPr>
        <w:pStyle w:val="PargrafodaLista"/>
        <w:numPr>
          <w:ilvl w:val="0"/>
          <w:numId w:val="83"/>
        </w:numPr>
        <w:spacing w:after="0" w:line="360" w:lineRule="auto"/>
        <w:jc w:val="both"/>
        <w:rPr>
          <w:rFonts w:ascii="Arial" w:hAnsi="Arial" w:cs="Arial"/>
          <w:sz w:val="24"/>
          <w:szCs w:val="24"/>
        </w:rPr>
      </w:pPr>
      <w:r w:rsidRPr="00341B46">
        <w:rPr>
          <w:rFonts w:ascii="Arial" w:hAnsi="Arial" w:cs="Arial"/>
          <w:sz w:val="24"/>
          <w:szCs w:val="24"/>
        </w:rPr>
        <w:t>Efeitos estocásticos: probabilísticos, sem limiar (câncer, efeitos genéticos)</w:t>
      </w:r>
      <w:r w:rsidR="00341B46">
        <w:rPr>
          <w:rFonts w:ascii="Arial" w:hAnsi="Arial" w:cs="Arial"/>
          <w:sz w:val="24"/>
          <w:szCs w:val="24"/>
        </w:rPr>
        <w:t>;</w:t>
      </w:r>
    </w:p>
    <w:p w14:paraId="7FBAFDDC" w14:textId="69B2E302" w:rsidR="00F200F0" w:rsidRPr="00341B46" w:rsidRDefault="00F200F0" w:rsidP="00774417">
      <w:pPr>
        <w:pStyle w:val="PargrafodaLista"/>
        <w:numPr>
          <w:ilvl w:val="0"/>
          <w:numId w:val="83"/>
        </w:numPr>
        <w:spacing w:after="0" w:line="360" w:lineRule="auto"/>
        <w:jc w:val="both"/>
        <w:rPr>
          <w:rFonts w:ascii="Arial" w:hAnsi="Arial" w:cs="Arial"/>
          <w:sz w:val="24"/>
          <w:szCs w:val="24"/>
        </w:rPr>
      </w:pPr>
      <w:proofErr w:type="spellStart"/>
      <w:r w:rsidRPr="00341B46">
        <w:rPr>
          <w:rFonts w:ascii="Arial" w:hAnsi="Arial" w:cs="Arial"/>
          <w:sz w:val="24"/>
          <w:szCs w:val="24"/>
        </w:rPr>
        <w:t>Radiosensibilidade</w:t>
      </w:r>
      <w:proofErr w:type="spellEnd"/>
      <w:r w:rsidRPr="00341B46">
        <w:rPr>
          <w:rFonts w:ascii="Arial" w:hAnsi="Arial" w:cs="Arial"/>
          <w:sz w:val="24"/>
          <w:szCs w:val="24"/>
        </w:rPr>
        <w:t xml:space="preserve"> dos tecidos</w:t>
      </w:r>
      <w:r w:rsidR="00341B46">
        <w:rPr>
          <w:rFonts w:ascii="Arial" w:hAnsi="Arial" w:cs="Arial"/>
          <w:sz w:val="24"/>
          <w:szCs w:val="24"/>
        </w:rPr>
        <w:t>;</w:t>
      </w:r>
    </w:p>
    <w:p w14:paraId="43A9CE9E" w14:textId="0EBBA7C2" w:rsidR="00F200F0" w:rsidRPr="00770DB3" w:rsidRDefault="00F200F0" w:rsidP="00774417">
      <w:pPr>
        <w:pStyle w:val="PargrafodaLista"/>
        <w:numPr>
          <w:ilvl w:val="0"/>
          <w:numId w:val="73"/>
        </w:numPr>
        <w:spacing w:after="0" w:line="360" w:lineRule="auto"/>
        <w:jc w:val="both"/>
        <w:rPr>
          <w:rFonts w:ascii="Arial" w:hAnsi="Arial" w:cs="Arial"/>
          <w:sz w:val="24"/>
          <w:szCs w:val="24"/>
        </w:rPr>
      </w:pPr>
      <w:r w:rsidRPr="00770DB3">
        <w:rPr>
          <w:rFonts w:ascii="Arial" w:hAnsi="Arial" w:cs="Arial"/>
          <w:sz w:val="24"/>
          <w:szCs w:val="24"/>
        </w:rPr>
        <w:t xml:space="preserve">Princípio ALARA (As </w:t>
      </w:r>
      <w:proofErr w:type="spellStart"/>
      <w:r w:rsidRPr="00770DB3">
        <w:rPr>
          <w:rFonts w:ascii="Arial" w:hAnsi="Arial" w:cs="Arial"/>
          <w:sz w:val="24"/>
          <w:szCs w:val="24"/>
        </w:rPr>
        <w:t>Low</w:t>
      </w:r>
      <w:proofErr w:type="spellEnd"/>
      <w:r w:rsidRPr="00770DB3">
        <w:rPr>
          <w:rFonts w:ascii="Arial" w:hAnsi="Arial" w:cs="Arial"/>
          <w:sz w:val="24"/>
          <w:szCs w:val="24"/>
        </w:rPr>
        <w:t xml:space="preserve"> As </w:t>
      </w:r>
      <w:proofErr w:type="spellStart"/>
      <w:r w:rsidRPr="00770DB3">
        <w:rPr>
          <w:rFonts w:ascii="Arial" w:hAnsi="Arial" w:cs="Arial"/>
          <w:sz w:val="24"/>
          <w:szCs w:val="24"/>
        </w:rPr>
        <w:t>Reasonably</w:t>
      </w:r>
      <w:proofErr w:type="spellEnd"/>
      <w:r w:rsidRPr="00770DB3">
        <w:rPr>
          <w:rFonts w:ascii="Arial" w:hAnsi="Arial" w:cs="Arial"/>
          <w:sz w:val="24"/>
          <w:szCs w:val="24"/>
        </w:rPr>
        <w:t xml:space="preserve"> </w:t>
      </w:r>
      <w:proofErr w:type="spellStart"/>
      <w:r w:rsidRPr="00770DB3">
        <w:rPr>
          <w:rFonts w:ascii="Arial" w:hAnsi="Arial" w:cs="Arial"/>
          <w:sz w:val="24"/>
          <w:szCs w:val="24"/>
        </w:rPr>
        <w:t>Achievable</w:t>
      </w:r>
      <w:proofErr w:type="spellEnd"/>
      <w:r w:rsidRPr="00770DB3">
        <w:rPr>
          <w:rFonts w:ascii="Arial" w:hAnsi="Arial" w:cs="Arial"/>
          <w:sz w:val="24"/>
          <w:szCs w:val="24"/>
        </w:rPr>
        <w:t>)</w:t>
      </w:r>
      <w:r w:rsidR="00341B46">
        <w:rPr>
          <w:rFonts w:ascii="Arial" w:hAnsi="Arial" w:cs="Arial"/>
          <w:sz w:val="24"/>
          <w:szCs w:val="24"/>
        </w:rPr>
        <w:t>.</w:t>
      </w:r>
    </w:p>
    <w:p w14:paraId="64685A3D" w14:textId="77777777" w:rsidR="00F200F0" w:rsidRPr="00F200F0" w:rsidRDefault="00F200F0" w:rsidP="00F200F0">
      <w:pPr>
        <w:spacing w:after="0" w:line="360" w:lineRule="auto"/>
        <w:jc w:val="both"/>
        <w:rPr>
          <w:rFonts w:ascii="Arial" w:hAnsi="Arial" w:cs="Arial"/>
          <w:sz w:val="24"/>
          <w:szCs w:val="24"/>
        </w:rPr>
      </w:pPr>
    </w:p>
    <w:p w14:paraId="02EE9E39" w14:textId="1D9A5C2E" w:rsidR="00F200F0" w:rsidRPr="00F200F0" w:rsidRDefault="00341B46"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Metodologia:</w:t>
      </w:r>
      <w:r>
        <w:rPr>
          <w:rFonts w:ascii="Arial" w:hAnsi="Arial" w:cs="Arial"/>
          <w:sz w:val="24"/>
          <w:szCs w:val="24"/>
        </w:rPr>
        <w:t xml:space="preserve"> a</w:t>
      </w:r>
      <w:r w:rsidR="00F200F0" w:rsidRPr="00F200F0">
        <w:rPr>
          <w:rFonts w:ascii="Arial" w:hAnsi="Arial" w:cs="Arial"/>
          <w:sz w:val="24"/>
          <w:szCs w:val="24"/>
        </w:rPr>
        <w:t>ulas expositivas com apresentações multimídia</w:t>
      </w:r>
      <w:r>
        <w:rPr>
          <w:rFonts w:ascii="Arial" w:hAnsi="Arial" w:cs="Arial"/>
          <w:sz w:val="24"/>
          <w:szCs w:val="24"/>
        </w:rPr>
        <w:t>; r</w:t>
      </w:r>
      <w:r w:rsidR="00F200F0" w:rsidRPr="00F200F0">
        <w:rPr>
          <w:rFonts w:ascii="Arial" w:hAnsi="Arial" w:cs="Arial"/>
          <w:sz w:val="24"/>
          <w:szCs w:val="24"/>
        </w:rPr>
        <w:t>esolução de exercícios e problemas</w:t>
      </w:r>
      <w:r>
        <w:rPr>
          <w:rFonts w:ascii="Arial" w:hAnsi="Arial" w:cs="Arial"/>
          <w:sz w:val="24"/>
          <w:szCs w:val="24"/>
        </w:rPr>
        <w:t>; d</w:t>
      </w:r>
      <w:r w:rsidR="00F200F0" w:rsidRPr="00F200F0">
        <w:rPr>
          <w:rFonts w:ascii="Arial" w:hAnsi="Arial" w:cs="Arial"/>
          <w:sz w:val="24"/>
          <w:szCs w:val="24"/>
        </w:rPr>
        <w:t>emonstrações com equipamentos e componentes radiológicos</w:t>
      </w:r>
      <w:r>
        <w:rPr>
          <w:rFonts w:ascii="Arial" w:hAnsi="Arial" w:cs="Arial"/>
          <w:sz w:val="24"/>
          <w:szCs w:val="24"/>
        </w:rPr>
        <w:t>; e</w:t>
      </w:r>
      <w:r w:rsidR="00F200F0" w:rsidRPr="00F200F0">
        <w:rPr>
          <w:rFonts w:ascii="Arial" w:hAnsi="Arial" w:cs="Arial"/>
          <w:sz w:val="24"/>
          <w:szCs w:val="24"/>
        </w:rPr>
        <w:t>xperimentos e simulações</w:t>
      </w:r>
      <w:r>
        <w:rPr>
          <w:rFonts w:ascii="Arial" w:hAnsi="Arial" w:cs="Arial"/>
          <w:sz w:val="24"/>
          <w:szCs w:val="24"/>
        </w:rPr>
        <w:t>.</w:t>
      </w:r>
    </w:p>
    <w:p w14:paraId="6F3A14B7" w14:textId="77777777" w:rsidR="00610DBD" w:rsidRPr="00243BB6" w:rsidRDefault="00610DBD" w:rsidP="00610DBD">
      <w:pPr>
        <w:spacing w:before="120" w:after="120" w:line="360" w:lineRule="auto"/>
        <w:ind w:firstLine="708"/>
        <w:jc w:val="both"/>
        <w:rPr>
          <w:bCs/>
        </w:rPr>
      </w:pPr>
      <w:r>
        <w:rPr>
          <w:rFonts w:ascii="Arial" w:hAnsi="Arial"/>
          <w:bCs/>
          <w:sz w:val="24"/>
        </w:rPr>
        <w:t>Critérios de Avaliação:</w:t>
      </w:r>
    </w:p>
    <w:p w14:paraId="2239903E" w14:textId="4ACD93D6" w:rsidR="00610DBD" w:rsidRDefault="00610DBD" w:rsidP="00610DBD">
      <w:pPr>
        <w:spacing w:before="120" w:after="120" w:line="360" w:lineRule="auto"/>
        <w:ind w:firstLine="708"/>
        <w:jc w:val="both"/>
        <w:rPr>
          <w:rFonts w:ascii="Arial" w:hAnsi="Arial"/>
          <w:sz w:val="24"/>
        </w:rPr>
      </w:pPr>
      <w:r>
        <w:rPr>
          <w:rFonts w:ascii="Arial" w:hAnsi="Arial"/>
          <w:sz w:val="24"/>
        </w:rPr>
        <w:t>Avaliação teórica bimestral presencial mista (individual): contendo questões dissertativas e testes, com valor máximo de 7,0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ou apresentação de seminário (individual ou em grupo): confecção segundo as normas da disciplina, este trabalho terá valor máximo de 3,0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Ainda são critérios de avaliação: presença, pontualidade, educação mínima necessária, responsabilidade, interesse, e principalmente ética e moral (dentro e fora das salas de aula). Fatos, intercorrências, desrespeito, invasão de </w:t>
      </w:r>
      <w:r>
        <w:rPr>
          <w:rFonts w:ascii="Arial" w:hAnsi="Arial"/>
          <w:sz w:val="24"/>
        </w:rPr>
        <w:lastRenderedPageBreak/>
        <w:t>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2C845182" w14:textId="77777777" w:rsidR="00F200F0" w:rsidRPr="00F200F0" w:rsidRDefault="00F200F0" w:rsidP="00F200F0">
      <w:pPr>
        <w:spacing w:after="0" w:line="360" w:lineRule="auto"/>
        <w:jc w:val="both"/>
        <w:rPr>
          <w:rFonts w:ascii="Arial" w:hAnsi="Arial" w:cs="Arial"/>
          <w:sz w:val="24"/>
          <w:szCs w:val="24"/>
        </w:rPr>
      </w:pPr>
    </w:p>
    <w:p w14:paraId="7E098F6E" w14:textId="61195675" w:rsidR="00F200F0" w:rsidRPr="00F200F0" w:rsidRDefault="00A275AF" w:rsidP="00F200F0">
      <w:pPr>
        <w:spacing w:after="0" w:line="360" w:lineRule="auto"/>
        <w:jc w:val="both"/>
        <w:rPr>
          <w:rFonts w:ascii="Arial" w:hAnsi="Arial" w:cs="Arial"/>
          <w:sz w:val="24"/>
          <w:szCs w:val="24"/>
        </w:rPr>
      </w:pPr>
      <w:r>
        <w:rPr>
          <w:rFonts w:ascii="Arial" w:hAnsi="Arial" w:cs="Arial"/>
          <w:sz w:val="24"/>
          <w:szCs w:val="24"/>
        </w:rPr>
        <w:t>8</w:t>
      </w:r>
      <w:r w:rsidRPr="00F200F0">
        <w:rPr>
          <w:rFonts w:ascii="Arial" w:hAnsi="Arial" w:cs="Arial"/>
          <w:sz w:val="24"/>
          <w:szCs w:val="24"/>
        </w:rPr>
        <w:t xml:space="preserve">.2.3 </w:t>
      </w:r>
      <w:r>
        <w:rPr>
          <w:rFonts w:ascii="Arial" w:hAnsi="Arial" w:cs="Arial"/>
          <w:sz w:val="24"/>
          <w:szCs w:val="24"/>
        </w:rPr>
        <w:tab/>
      </w:r>
      <w:r w:rsidR="00F200F0" w:rsidRPr="00F200F0">
        <w:rPr>
          <w:rFonts w:ascii="Arial" w:hAnsi="Arial" w:cs="Arial"/>
          <w:sz w:val="24"/>
          <w:szCs w:val="24"/>
        </w:rPr>
        <w:t>PROTEÇÃO E HIGIENE DAS RADIAÇÕES (PHR)</w:t>
      </w:r>
    </w:p>
    <w:p w14:paraId="09179DAA" w14:textId="00532B7C" w:rsidR="00F200F0" w:rsidRPr="00F200F0" w:rsidRDefault="00F200F0" w:rsidP="00F200F0">
      <w:pPr>
        <w:spacing w:after="0" w:line="360" w:lineRule="auto"/>
        <w:jc w:val="both"/>
        <w:rPr>
          <w:rFonts w:ascii="Arial" w:hAnsi="Arial" w:cs="Arial"/>
          <w:sz w:val="24"/>
          <w:szCs w:val="24"/>
        </w:rPr>
      </w:pPr>
      <w:r w:rsidRPr="00F200F0">
        <w:rPr>
          <w:rFonts w:ascii="Arial" w:hAnsi="Arial" w:cs="Arial"/>
          <w:sz w:val="24"/>
          <w:szCs w:val="24"/>
        </w:rPr>
        <w:t>Carga Horária: 60 horas (teoria)</w:t>
      </w:r>
    </w:p>
    <w:p w14:paraId="6A082812" w14:textId="77777777" w:rsidR="00F200F0" w:rsidRPr="00F200F0" w:rsidRDefault="00F200F0" w:rsidP="00F200F0">
      <w:pPr>
        <w:spacing w:after="0" w:line="360" w:lineRule="auto"/>
        <w:jc w:val="both"/>
        <w:rPr>
          <w:rFonts w:ascii="Arial" w:hAnsi="Arial" w:cs="Arial"/>
          <w:sz w:val="24"/>
          <w:szCs w:val="24"/>
        </w:rPr>
      </w:pPr>
    </w:p>
    <w:p w14:paraId="5F1940A5" w14:textId="4A4EB7B5" w:rsidR="00F200F0" w:rsidRPr="00F200F0" w:rsidRDefault="00341B46"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Ementa:</w:t>
      </w:r>
      <w:r>
        <w:rPr>
          <w:rFonts w:ascii="Arial" w:hAnsi="Arial" w:cs="Arial"/>
          <w:sz w:val="24"/>
          <w:szCs w:val="24"/>
        </w:rPr>
        <w:t xml:space="preserve"> </w:t>
      </w:r>
      <w:r w:rsidR="00F200F0" w:rsidRPr="00F200F0">
        <w:rPr>
          <w:rFonts w:ascii="Arial" w:hAnsi="Arial" w:cs="Arial"/>
          <w:sz w:val="24"/>
          <w:szCs w:val="24"/>
        </w:rPr>
        <w:t>Histórico e legislação de proteção radiológica no Brasil: CNEN, ANVISA, normas técnicas. Princípios básicos de proteção radiológica: justificação, otimização, limitação de dose. Grandezas e unidades em proteção radiológica. Limites de dose para trabalhadores e indivíduos do público. Monitoração individual e de área: dosímetros pessoais, levantamentos radiométricos. Blindagens e barreiras de proteção: materiais, cálculos básicos. Equipamentos de proteção individual (EPI) e coletiva (EPC): aventais, biombos, protetores de gônadas e tireoide. Proteção do paciente: técnicas de redução de dose, proteção de áreas sensíveis, informação e consentimento. Proteção do trabalhador: tempo, distância, blindagem. Proteção de acompanhantes e público. Classificação de áreas. Sinalização de áreas radiológicas. Plano de Proteção Radiológica (PPR). Gerenciamento de rejeitos radioativos (quando aplicável). Situações de emergência: acidentes radiológicos, condutas.</w:t>
      </w:r>
    </w:p>
    <w:p w14:paraId="66D1F472" w14:textId="77777777" w:rsidR="00F200F0" w:rsidRPr="00F200F0" w:rsidRDefault="00F200F0" w:rsidP="00F200F0">
      <w:pPr>
        <w:spacing w:after="0" w:line="360" w:lineRule="auto"/>
        <w:jc w:val="both"/>
        <w:rPr>
          <w:rFonts w:ascii="Arial" w:hAnsi="Arial" w:cs="Arial"/>
          <w:sz w:val="24"/>
          <w:szCs w:val="24"/>
        </w:rPr>
      </w:pPr>
    </w:p>
    <w:p w14:paraId="1F9BB8F2" w14:textId="2200E580" w:rsidR="00F200F0" w:rsidRPr="00F200F0" w:rsidRDefault="00A21BB8"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Objetivos:</w:t>
      </w:r>
    </w:p>
    <w:p w14:paraId="3412D53C" w14:textId="2A284090" w:rsidR="00F200F0" w:rsidRPr="00A21BB8" w:rsidRDefault="00F200F0" w:rsidP="00774417">
      <w:pPr>
        <w:pStyle w:val="PargrafodaLista"/>
        <w:numPr>
          <w:ilvl w:val="0"/>
          <w:numId w:val="84"/>
        </w:numPr>
        <w:spacing w:after="0" w:line="360" w:lineRule="auto"/>
        <w:jc w:val="both"/>
        <w:rPr>
          <w:rFonts w:ascii="Arial" w:hAnsi="Arial" w:cs="Arial"/>
          <w:sz w:val="24"/>
          <w:szCs w:val="24"/>
        </w:rPr>
      </w:pPr>
      <w:r w:rsidRPr="00A21BB8">
        <w:rPr>
          <w:rFonts w:ascii="Arial" w:hAnsi="Arial" w:cs="Arial"/>
          <w:sz w:val="24"/>
          <w:szCs w:val="24"/>
        </w:rPr>
        <w:t>Compreender os fundamentos e a legislação de proteção radiológica</w:t>
      </w:r>
      <w:r w:rsidR="002E1A45">
        <w:rPr>
          <w:rFonts w:ascii="Arial" w:hAnsi="Arial" w:cs="Arial"/>
          <w:sz w:val="24"/>
          <w:szCs w:val="24"/>
        </w:rPr>
        <w:t>;</w:t>
      </w:r>
    </w:p>
    <w:p w14:paraId="518B36E9" w14:textId="65418D1B" w:rsidR="00F200F0" w:rsidRPr="00A21BB8" w:rsidRDefault="00F200F0" w:rsidP="00774417">
      <w:pPr>
        <w:pStyle w:val="PargrafodaLista"/>
        <w:numPr>
          <w:ilvl w:val="0"/>
          <w:numId w:val="84"/>
        </w:numPr>
        <w:spacing w:after="0" w:line="360" w:lineRule="auto"/>
        <w:jc w:val="both"/>
        <w:rPr>
          <w:rFonts w:ascii="Arial" w:hAnsi="Arial" w:cs="Arial"/>
          <w:sz w:val="24"/>
          <w:szCs w:val="24"/>
        </w:rPr>
      </w:pPr>
      <w:r w:rsidRPr="00A21BB8">
        <w:rPr>
          <w:rFonts w:ascii="Arial" w:hAnsi="Arial" w:cs="Arial"/>
          <w:sz w:val="24"/>
          <w:szCs w:val="24"/>
        </w:rPr>
        <w:t>Aplicar rigorosamente os princípios de proteção radiológica na prática profissional</w:t>
      </w:r>
      <w:r w:rsidR="002E1A45">
        <w:rPr>
          <w:rFonts w:ascii="Arial" w:hAnsi="Arial" w:cs="Arial"/>
          <w:sz w:val="24"/>
          <w:szCs w:val="24"/>
        </w:rPr>
        <w:t>;</w:t>
      </w:r>
    </w:p>
    <w:p w14:paraId="64C679DC" w14:textId="1ECF38E0" w:rsidR="00F200F0" w:rsidRPr="00A21BB8" w:rsidRDefault="00F200F0" w:rsidP="00774417">
      <w:pPr>
        <w:pStyle w:val="PargrafodaLista"/>
        <w:numPr>
          <w:ilvl w:val="0"/>
          <w:numId w:val="84"/>
        </w:numPr>
        <w:spacing w:after="0" w:line="360" w:lineRule="auto"/>
        <w:jc w:val="both"/>
        <w:rPr>
          <w:rFonts w:ascii="Arial" w:hAnsi="Arial" w:cs="Arial"/>
          <w:sz w:val="24"/>
          <w:szCs w:val="24"/>
        </w:rPr>
      </w:pPr>
      <w:r w:rsidRPr="00A21BB8">
        <w:rPr>
          <w:rFonts w:ascii="Arial" w:hAnsi="Arial" w:cs="Arial"/>
          <w:sz w:val="24"/>
          <w:szCs w:val="24"/>
        </w:rPr>
        <w:t>Utilizar corretamente dosímetros e EPIs</w:t>
      </w:r>
      <w:r w:rsidR="002E1A45">
        <w:rPr>
          <w:rFonts w:ascii="Arial" w:hAnsi="Arial" w:cs="Arial"/>
          <w:sz w:val="24"/>
          <w:szCs w:val="24"/>
        </w:rPr>
        <w:t>;</w:t>
      </w:r>
    </w:p>
    <w:p w14:paraId="2D3DD85F" w14:textId="0EC5AAB7" w:rsidR="00F200F0" w:rsidRPr="00A21BB8" w:rsidRDefault="00F200F0" w:rsidP="00774417">
      <w:pPr>
        <w:pStyle w:val="PargrafodaLista"/>
        <w:numPr>
          <w:ilvl w:val="0"/>
          <w:numId w:val="84"/>
        </w:numPr>
        <w:spacing w:after="0" w:line="360" w:lineRule="auto"/>
        <w:jc w:val="both"/>
        <w:rPr>
          <w:rFonts w:ascii="Arial" w:hAnsi="Arial" w:cs="Arial"/>
          <w:sz w:val="24"/>
          <w:szCs w:val="24"/>
        </w:rPr>
      </w:pPr>
      <w:r w:rsidRPr="00A21BB8">
        <w:rPr>
          <w:rFonts w:ascii="Arial" w:hAnsi="Arial" w:cs="Arial"/>
          <w:sz w:val="24"/>
          <w:szCs w:val="24"/>
        </w:rPr>
        <w:lastRenderedPageBreak/>
        <w:t>Implementar medidas de proteção para pacientes, trabalhadores e público</w:t>
      </w:r>
      <w:r w:rsidR="002E1A45">
        <w:rPr>
          <w:rFonts w:ascii="Arial" w:hAnsi="Arial" w:cs="Arial"/>
          <w:sz w:val="24"/>
          <w:szCs w:val="24"/>
        </w:rPr>
        <w:t>;</w:t>
      </w:r>
    </w:p>
    <w:p w14:paraId="38A27A1F" w14:textId="5032F0F1" w:rsidR="00F200F0" w:rsidRPr="00A21BB8" w:rsidRDefault="00F200F0" w:rsidP="00774417">
      <w:pPr>
        <w:pStyle w:val="PargrafodaLista"/>
        <w:numPr>
          <w:ilvl w:val="0"/>
          <w:numId w:val="84"/>
        </w:numPr>
        <w:spacing w:after="0" w:line="360" w:lineRule="auto"/>
        <w:jc w:val="both"/>
        <w:rPr>
          <w:rFonts w:ascii="Arial" w:hAnsi="Arial" w:cs="Arial"/>
          <w:sz w:val="24"/>
          <w:szCs w:val="24"/>
        </w:rPr>
      </w:pPr>
      <w:r w:rsidRPr="00A21BB8">
        <w:rPr>
          <w:rFonts w:ascii="Arial" w:hAnsi="Arial" w:cs="Arial"/>
          <w:sz w:val="24"/>
          <w:szCs w:val="24"/>
        </w:rPr>
        <w:t>Atuar em conformidade com as normas da CNEN e ANVISA</w:t>
      </w:r>
      <w:r w:rsidR="002E1A45">
        <w:rPr>
          <w:rFonts w:ascii="Arial" w:hAnsi="Arial" w:cs="Arial"/>
          <w:sz w:val="24"/>
          <w:szCs w:val="24"/>
        </w:rPr>
        <w:t>.</w:t>
      </w:r>
    </w:p>
    <w:p w14:paraId="4C33C749" w14:textId="77777777" w:rsidR="00F200F0" w:rsidRPr="00F200F0" w:rsidRDefault="00F200F0" w:rsidP="00F200F0">
      <w:pPr>
        <w:spacing w:after="0" w:line="360" w:lineRule="auto"/>
        <w:jc w:val="both"/>
        <w:rPr>
          <w:rFonts w:ascii="Arial" w:hAnsi="Arial" w:cs="Arial"/>
          <w:sz w:val="24"/>
          <w:szCs w:val="24"/>
        </w:rPr>
      </w:pPr>
    </w:p>
    <w:p w14:paraId="7971150E" w14:textId="0BB20742" w:rsidR="00F200F0" w:rsidRPr="00F200F0" w:rsidRDefault="00A21BB8"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Conteúdo Programático:</w:t>
      </w:r>
      <w:r>
        <w:rPr>
          <w:rFonts w:ascii="Arial" w:hAnsi="Arial" w:cs="Arial"/>
          <w:sz w:val="24"/>
          <w:szCs w:val="24"/>
        </w:rPr>
        <w:t xml:space="preserve"> </w:t>
      </w:r>
    </w:p>
    <w:p w14:paraId="0241BC9D" w14:textId="4D522BCF"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Histórico da proteção radiológica: primeiros acidentes, evolução das normas</w:t>
      </w:r>
      <w:r w:rsidR="002E1A45">
        <w:rPr>
          <w:rFonts w:ascii="Arial" w:hAnsi="Arial" w:cs="Arial"/>
          <w:sz w:val="24"/>
          <w:szCs w:val="24"/>
        </w:rPr>
        <w:t>;</w:t>
      </w:r>
    </w:p>
    <w:p w14:paraId="2EED96B2" w14:textId="47633A5C"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Legislação brasileira:</w:t>
      </w:r>
    </w:p>
    <w:p w14:paraId="6BBB0554" w14:textId="6467915E" w:rsidR="00F200F0" w:rsidRPr="004F25D0" w:rsidRDefault="00F200F0" w:rsidP="00774417">
      <w:pPr>
        <w:pStyle w:val="PargrafodaLista"/>
        <w:numPr>
          <w:ilvl w:val="0"/>
          <w:numId w:val="86"/>
        </w:numPr>
        <w:spacing w:after="0" w:line="360" w:lineRule="auto"/>
        <w:jc w:val="both"/>
        <w:rPr>
          <w:rFonts w:ascii="Arial" w:hAnsi="Arial" w:cs="Arial"/>
          <w:sz w:val="24"/>
          <w:szCs w:val="24"/>
        </w:rPr>
      </w:pPr>
      <w:r w:rsidRPr="004F25D0">
        <w:rPr>
          <w:rFonts w:ascii="Arial" w:hAnsi="Arial" w:cs="Arial"/>
          <w:sz w:val="24"/>
          <w:szCs w:val="24"/>
        </w:rPr>
        <w:t>CNEN (Comissão Nacional de Energia Nuclear): Normas NN 3.01 (Diretrizes Básicas de Proteção Radiológica) e NN 3.05 (Requisitos de Segurança e Proteção Radiológica para Serviços de Medicina Nuclear)</w:t>
      </w:r>
      <w:r w:rsidR="002E1A45">
        <w:rPr>
          <w:rFonts w:ascii="Arial" w:hAnsi="Arial" w:cs="Arial"/>
          <w:sz w:val="24"/>
          <w:szCs w:val="24"/>
        </w:rPr>
        <w:t>;</w:t>
      </w:r>
    </w:p>
    <w:p w14:paraId="00C8501F" w14:textId="1FDE6864" w:rsidR="00F200F0" w:rsidRPr="004F25D0" w:rsidRDefault="00771ADE" w:rsidP="00774417">
      <w:pPr>
        <w:pStyle w:val="PargrafodaLista"/>
        <w:numPr>
          <w:ilvl w:val="0"/>
          <w:numId w:val="86"/>
        </w:numPr>
        <w:spacing w:after="0" w:line="360" w:lineRule="auto"/>
        <w:jc w:val="both"/>
        <w:rPr>
          <w:rFonts w:ascii="Arial" w:hAnsi="Arial" w:cs="Arial"/>
          <w:sz w:val="24"/>
          <w:szCs w:val="24"/>
        </w:rPr>
      </w:pPr>
      <w:r>
        <w:rPr>
          <w:rFonts w:ascii="Arial" w:hAnsi="Arial" w:cs="Arial"/>
          <w:sz w:val="24"/>
          <w:szCs w:val="24"/>
        </w:rPr>
        <w:t>ANVISA: Portaria RDC</w:t>
      </w:r>
      <w:r w:rsidR="00A02EDB">
        <w:rPr>
          <w:rFonts w:ascii="Arial" w:hAnsi="Arial" w:cs="Arial"/>
          <w:sz w:val="24"/>
          <w:szCs w:val="24"/>
        </w:rPr>
        <w:t xml:space="preserve"> 611/2022</w:t>
      </w:r>
    </w:p>
    <w:p w14:paraId="1FB65841" w14:textId="71909C84" w:rsidR="00F200F0" w:rsidRPr="004F25D0" w:rsidRDefault="00F200F0" w:rsidP="00774417">
      <w:pPr>
        <w:pStyle w:val="PargrafodaLista"/>
        <w:numPr>
          <w:ilvl w:val="0"/>
          <w:numId w:val="86"/>
        </w:numPr>
        <w:spacing w:after="0" w:line="360" w:lineRule="auto"/>
        <w:jc w:val="both"/>
        <w:rPr>
          <w:rFonts w:ascii="Arial" w:hAnsi="Arial" w:cs="Arial"/>
          <w:sz w:val="24"/>
          <w:szCs w:val="24"/>
        </w:rPr>
      </w:pPr>
      <w:r w:rsidRPr="004F25D0">
        <w:rPr>
          <w:rFonts w:ascii="Arial" w:hAnsi="Arial" w:cs="Arial"/>
          <w:sz w:val="24"/>
          <w:szCs w:val="24"/>
        </w:rPr>
        <w:t>Resoluções do CONTER sobre proteção radiológica</w:t>
      </w:r>
      <w:r w:rsidR="002E1A45">
        <w:rPr>
          <w:rFonts w:ascii="Arial" w:hAnsi="Arial" w:cs="Arial"/>
          <w:sz w:val="24"/>
          <w:szCs w:val="24"/>
        </w:rPr>
        <w:t>;</w:t>
      </w:r>
    </w:p>
    <w:p w14:paraId="316488C9" w14:textId="53D1562F"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Organismos internacionais: ICRP (</w:t>
      </w:r>
      <w:proofErr w:type="spellStart"/>
      <w:r w:rsidRPr="004F25D0">
        <w:rPr>
          <w:rFonts w:ascii="Arial" w:hAnsi="Arial" w:cs="Arial"/>
          <w:sz w:val="24"/>
          <w:szCs w:val="24"/>
        </w:rPr>
        <w:t>International</w:t>
      </w:r>
      <w:proofErr w:type="spellEnd"/>
      <w:r w:rsidRPr="004F25D0">
        <w:rPr>
          <w:rFonts w:ascii="Arial" w:hAnsi="Arial" w:cs="Arial"/>
          <w:sz w:val="24"/>
          <w:szCs w:val="24"/>
        </w:rPr>
        <w:t xml:space="preserve"> Commission </w:t>
      </w:r>
      <w:proofErr w:type="spellStart"/>
      <w:r w:rsidRPr="004F25D0">
        <w:rPr>
          <w:rFonts w:ascii="Arial" w:hAnsi="Arial" w:cs="Arial"/>
          <w:sz w:val="24"/>
          <w:szCs w:val="24"/>
        </w:rPr>
        <w:t>on</w:t>
      </w:r>
      <w:proofErr w:type="spellEnd"/>
      <w:r w:rsidRPr="004F25D0">
        <w:rPr>
          <w:rFonts w:ascii="Arial" w:hAnsi="Arial" w:cs="Arial"/>
          <w:sz w:val="24"/>
          <w:szCs w:val="24"/>
        </w:rPr>
        <w:t xml:space="preserve"> </w:t>
      </w:r>
      <w:proofErr w:type="spellStart"/>
      <w:r w:rsidRPr="004F25D0">
        <w:rPr>
          <w:rFonts w:ascii="Arial" w:hAnsi="Arial" w:cs="Arial"/>
          <w:sz w:val="24"/>
          <w:szCs w:val="24"/>
        </w:rPr>
        <w:t>Radiological</w:t>
      </w:r>
      <w:proofErr w:type="spellEnd"/>
      <w:r w:rsidRPr="004F25D0">
        <w:rPr>
          <w:rFonts w:ascii="Arial" w:hAnsi="Arial" w:cs="Arial"/>
          <w:sz w:val="24"/>
          <w:szCs w:val="24"/>
        </w:rPr>
        <w:t xml:space="preserve"> </w:t>
      </w:r>
      <w:proofErr w:type="spellStart"/>
      <w:r w:rsidRPr="004F25D0">
        <w:rPr>
          <w:rFonts w:ascii="Arial" w:hAnsi="Arial" w:cs="Arial"/>
          <w:sz w:val="24"/>
          <w:szCs w:val="24"/>
        </w:rPr>
        <w:t>Protection</w:t>
      </w:r>
      <w:proofErr w:type="spellEnd"/>
      <w:r w:rsidRPr="004F25D0">
        <w:rPr>
          <w:rFonts w:ascii="Arial" w:hAnsi="Arial" w:cs="Arial"/>
          <w:sz w:val="24"/>
          <w:szCs w:val="24"/>
        </w:rPr>
        <w:t>), IAEA (</w:t>
      </w:r>
      <w:proofErr w:type="spellStart"/>
      <w:r w:rsidRPr="004F25D0">
        <w:rPr>
          <w:rFonts w:ascii="Arial" w:hAnsi="Arial" w:cs="Arial"/>
          <w:sz w:val="24"/>
          <w:szCs w:val="24"/>
        </w:rPr>
        <w:t>International</w:t>
      </w:r>
      <w:proofErr w:type="spellEnd"/>
      <w:r w:rsidRPr="004F25D0">
        <w:rPr>
          <w:rFonts w:ascii="Arial" w:hAnsi="Arial" w:cs="Arial"/>
          <w:sz w:val="24"/>
          <w:szCs w:val="24"/>
        </w:rPr>
        <w:t xml:space="preserve"> Atomic Energy </w:t>
      </w:r>
      <w:proofErr w:type="spellStart"/>
      <w:r w:rsidRPr="004F25D0">
        <w:rPr>
          <w:rFonts w:ascii="Arial" w:hAnsi="Arial" w:cs="Arial"/>
          <w:sz w:val="24"/>
          <w:szCs w:val="24"/>
        </w:rPr>
        <w:t>Agency</w:t>
      </w:r>
      <w:proofErr w:type="spellEnd"/>
      <w:r w:rsidRPr="004F25D0">
        <w:rPr>
          <w:rFonts w:ascii="Arial" w:hAnsi="Arial" w:cs="Arial"/>
          <w:sz w:val="24"/>
          <w:szCs w:val="24"/>
        </w:rPr>
        <w:t>)</w:t>
      </w:r>
      <w:r w:rsidR="002E1A45">
        <w:rPr>
          <w:rFonts w:ascii="Arial" w:hAnsi="Arial" w:cs="Arial"/>
          <w:sz w:val="24"/>
          <w:szCs w:val="24"/>
        </w:rPr>
        <w:t>;</w:t>
      </w:r>
    </w:p>
    <w:p w14:paraId="78E05DD2" w14:textId="5BB846A1"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Princípios básicos de proteção radiológica:</w:t>
      </w:r>
    </w:p>
    <w:p w14:paraId="527C3ED5" w14:textId="20E42803" w:rsidR="00F200F0" w:rsidRPr="004F25D0" w:rsidRDefault="00F200F0" w:rsidP="00774417">
      <w:pPr>
        <w:pStyle w:val="PargrafodaLista"/>
        <w:numPr>
          <w:ilvl w:val="0"/>
          <w:numId w:val="87"/>
        </w:numPr>
        <w:spacing w:after="0" w:line="360" w:lineRule="auto"/>
        <w:jc w:val="both"/>
        <w:rPr>
          <w:rFonts w:ascii="Arial" w:hAnsi="Arial" w:cs="Arial"/>
          <w:sz w:val="24"/>
          <w:szCs w:val="24"/>
        </w:rPr>
      </w:pPr>
      <w:r w:rsidRPr="004F25D0">
        <w:rPr>
          <w:rFonts w:ascii="Arial" w:hAnsi="Arial" w:cs="Arial"/>
          <w:sz w:val="24"/>
          <w:szCs w:val="24"/>
        </w:rPr>
        <w:t>Justificação: benefício supera risco</w:t>
      </w:r>
      <w:r w:rsidR="002E1A45">
        <w:rPr>
          <w:rFonts w:ascii="Arial" w:hAnsi="Arial" w:cs="Arial"/>
          <w:sz w:val="24"/>
          <w:szCs w:val="24"/>
        </w:rPr>
        <w:t>;</w:t>
      </w:r>
    </w:p>
    <w:p w14:paraId="03834514" w14:textId="6BDFB3E2" w:rsidR="00F200F0" w:rsidRPr="004F25D0" w:rsidRDefault="00F200F0" w:rsidP="00774417">
      <w:pPr>
        <w:pStyle w:val="PargrafodaLista"/>
        <w:numPr>
          <w:ilvl w:val="0"/>
          <w:numId w:val="87"/>
        </w:numPr>
        <w:spacing w:after="0" w:line="360" w:lineRule="auto"/>
        <w:jc w:val="both"/>
        <w:rPr>
          <w:rFonts w:ascii="Arial" w:hAnsi="Arial" w:cs="Arial"/>
          <w:sz w:val="24"/>
          <w:szCs w:val="24"/>
        </w:rPr>
      </w:pPr>
      <w:r w:rsidRPr="004F25D0">
        <w:rPr>
          <w:rFonts w:ascii="Arial" w:hAnsi="Arial" w:cs="Arial"/>
          <w:sz w:val="24"/>
          <w:szCs w:val="24"/>
        </w:rPr>
        <w:t xml:space="preserve">Otimização: ALARA (As </w:t>
      </w:r>
      <w:proofErr w:type="spellStart"/>
      <w:r w:rsidRPr="004F25D0">
        <w:rPr>
          <w:rFonts w:ascii="Arial" w:hAnsi="Arial" w:cs="Arial"/>
          <w:sz w:val="24"/>
          <w:szCs w:val="24"/>
        </w:rPr>
        <w:t>Low</w:t>
      </w:r>
      <w:proofErr w:type="spellEnd"/>
      <w:r w:rsidRPr="004F25D0">
        <w:rPr>
          <w:rFonts w:ascii="Arial" w:hAnsi="Arial" w:cs="Arial"/>
          <w:sz w:val="24"/>
          <w:szCs w:val="24"/>
        </w:rPr>
        <w:t xml:space="preserve"> As </w:t>
      </w:r>
      <w:proofErr w:type="spellStart"/>
      <w:r w:rsidRPr="004F25D0">
        <w:rPr>
          <w:rFonts w:ascii="Arial" w:hAnsi="Arial" w:cs="Arial"/>
          <w:sz w:val="24"/>
          <w:szCs w:val="24"/>
        </w:rPr>
        <w:t>Reasonably</w:t>
      </w:r>
      <w:proofErr w:type="spellEnd"/>
      <w:r w:rsidRPr="004F25D0">
        <w:rPr>
          <w:rFonts w:ascii="Arial" w:hAnsi="Arial" w:cs="Arial"/>
          <w:sz w:val="24"/>
          <w:szCs w:val="24"/>
        </w:rPr>
        <w:t xml:space="preserve"> </w:t>
      </w:r>
      <w:proofErr w:type="spellStart"/>
      <w:r w:rsidRPr="004F25D0">
        <w:rPr>
          <w:rFonts w:ascii="Arial" w:hAnsi="Arial" w:cs="Arial"/>
          <w:sz w:val="24"/>
          <w:szCs w:val="24"/>
        </w:rPr>
        <w:t>Achievable</w:t>
      </w:r>
      <w:proofErr w:type="spellEnd"/>
      <w:r w:rsidRPr="004F25D0">
        <w:rPr>
          <w:rFonts w:ascii="Arial" w:hAnsi="Arial" w:cs="Arial"/>
          <w:sz w:val="24"/>
          <w:szCs w:val="24"/>
        </w:rPr>
        <w:t>)</w:t>
      </w:r>
      <w:r w:rsidR="002E1A45">
        <w:rPr>
          <w:rFonts w:ascii="Arial" w:hAnsi="Arial" w:cs="Arial"/>
          <w:sz w:val="24"/>
          <w:szCs w:val="24"/>
        </w:rPr>
        <w:t>;</w:t>
      </w:r>
    </w:p>
    <w:p w14:paraId="5DFDBF9E" w14:textId="0004D92B" w:rsidR="00F200F0" w:rsidRPr="004F25D0" w:rsidRDefault="00F200F0" w:rsidP="00774417">
      <w:pPr>
        <w:pStyle w:val="PargrafodaLista"/>
        <w:numPr>
          <w:ilvl w:val="0"/>
          <w:numId w:val="87"/>
        </w:numPr>
        <w:spacing w:after="0" w:line="360" w:lineRule="auto"/>
        <w:jc w:val="both"/>
        <w:rPr>
          <w:rFonts w:ascii="Arial" w:hAnsi="Arial" w:cs="Arial"/>
          <w:sz w:val="24"/>
          <w:szCs w:val="24"/>
        </w:rPr>
      </w:pPr>
      <w:r w:rsidRPr="004F25D0">
        <w:rPr>
          <w:rFonts w:ascii="Arial" w:hAnsi="Arial" w:cs="Arial"/>
          <w:sz w:val="24"/>
          <w:szCs w:val="24"/>
        </w:rPr>
        <w:t>Limitação de dose: limites estabelecidos</w:t>
      </w:r>
      <w:r w:rsidR="002E1A45">
        <w:rPr>
          <w:rFonts w:ascii="Arial" w:hAnsi="Arial" w:cs="Arial"/>
          <w:sz w:val="24"/>
          <w:szCs w:val="24"/>
        </w:rPr>
        <w:t>;</w:t>
      </w:r>
    </w:p>
    <w:p w14:paraId="6AAD08CE" w14:textId="18835A7E"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Grandezas e unidades em proteção radiológica:</w:t>
      </w:r>
    </w:p>
    <w:p w14:paraId="0B37C312" w14:textId="550C0808" w:rsidR="00F200F0" w:rsidRPr="004F25D0" w:rsidRDefault="00F200F0" w:rsidP="00774417">
      <w:pPr>
        <w:pStyle w:val="PargrafodaLista"/>
        <w:numPr>
          <w:ilvl w:val="0"/>
          <w:numId w:val="88"/>
        </w:numPr>
        <w:spacing w:after="0" w:line="360" w:lineRule="auto"/>
        <w:jc w:val="both"/>
        <w:rPr>
          <w:rFonts w:ascii="Arial" w:hAnsi="Arial" w:cs="Arial"/>
          <w:sz w:val="24"/>
          <w:szCs w:val="24"/>
        </w:rPr>
      </w:pPr>
      <w:r w:rsidRPr="004F25D0">
        <w:rPr>
          <w:rFonts w:ascii="Arial" w:hAnsi="Arial" w:cs="Arial"/>
          <w:sz w:val="24"/>
          <w:szCs w:val="24"/>
        </w:rPr>
        <w:t>Dose absorvida (</w:t>
      </w:r>
      <w:proofErr w:type="spellStart"/>
      <w:r w:rsidRPr="004F25D0">
        <w:rPr>
          <w:rFonts w:ascii="Arial" w:hAnsi="Arial" w:cs="Arial"/>
          <w:sz w:val="24"/>
          <w:szCs w:val="24"/>
        </w:rPr>
        <w:t>Gy</w:t>
      </w:r>
      <w:proofErr w:type="spellEnd"/>
      <w:r w:rsidRPr="004F25D0">
        <w:rPr>
          <w:rFonts w:ascii="Arial" w:hAnsi="Arial" w:cs="Arial"/>
          <w:sz w:val="24"/>
          <w:szCs w:val="24"/>
        </w:rPr>
        <w:t>)</w:t>
      </w:r>
      <w:r w:rsidR="002E1A45">
        <w:rPr>
          <w:rFonts w:ascii="Arial" w:hAnsi="Arial" w:cs="Arial"/>
          <w:sz w:val="24"/>
          <w:szCs w:val="24"/>
        </w:rPr>
        <w:t>;</w:t>
      </w:r>
    </w:p>
    <w:p w14:paraId="75434328" w14:textId="499D0AB3" w:rsidR="00F200F0" w:rsidRPr="004F25D0" w:rsidRDefault="00F200F0" w:rsidP="00774417">
      <w:pPr>
        <w:pStyle w:val="PargrafodaLista"/>
        <w:numPr>
          <w:ilvl w:val="0"/>
          <w:numId w:val="88"/>
        </w:numPr>
        <w:spacing w:after="0" w:line="360" w:lineRule="auto"/>
        <w:jc w:val="both"/>
        <w:rPr>
          <w:rFonts w:ascii="Arial" w:hAnsi="Arial" w:cs="Arial"/>
          <w:sz w:val="24"/>
          <w:szCs w:val="24"/>
        </w:rPr>
      </w:pPr>
      <w:r w:rsidRPr="004F25D0">
        <w:rPr>
          <w:rFonts w:ascii="Arial" w:hAnsi="Arial" w:cs="Arial"/>
          <w:sz w:val="24"/>
          <w:szCs w:val="24"/>
        </w:rPr>
        <w:t>Dose equivalente (</w:t>
      </w:r>
      <w:proofErr w:type="spellStart"/>
      <w:r w:rsidRPr="004F25D0">
        <w:rPr>
          <w:rFonts w:ascii="Arial" w:hAnsi="Arial" w:cs="Arial"/>
          <w:sz w:val="24"/>
          <w:szCs w:val="24"/>
        </w:rPr>
        <w:t>Sv</w:t>
      </w:r>
      <w:proofErr w:type="spellEnd"/>
      <w:r w:rsidRPr="004F25D0">
        <w:rPr>
          <w:rFonts w:ascii="Arial" w:hAnsi="Arial" w:cs="Arial"/>
          <w:sz w:val="24"/>
          <w:szCs w:val="24"/>
        </w:rPr>
        <w:t>)</w:t>
      </w:r>
      <w:r w:rsidR="002E1A45">
        <w:rPr>
          <w:rFonts w:ascii="Arial" w:hAnsi="Arial" w:cs="Arial"/>
          <w:sz w:val="24"/>
          <w:szCs w:val="24"/>
        </w:rPr>
        <w:t>;</w:t>
      </w:r>
    </w:p>
    <w:p w14:paraId="30744986" w14:textId="28B05D08" w:rsidR="00F200F0" w:rsidRPr="004F25D0" w:rsidRDefault="00F200F0" w:rsidP="00774417">
      <w:pPr>
        <w:pStyle w:val="PargrafodaLista"/>
        <w:numPr>
          <w:ilvl w:val="0"/>
          <w:numId w:val="88"/>
        </w:numPr>
        <w:spacing w:after="0" w:line="360" w:lineRule="auto"/>
        <w:jc w:val="both"/>
        <w:rPr>
          <w:rFonts w:ascii="Arial" w:hAnsi="Arial" w:cs="Arial"/>
          <w:sz w:val="24"/>
          <w:szCs w:val="24"/>
        </w:rPr>
      </w:pPr>
      <w:r w:rsidRPr="004F25D0">
        <w:rPr>
          <w:rFonts w:ascii="Arial" w:hAnsi="Arial" w:cs="Arial"/>
          <w:sz w:val="24"/>
          <w:szCs w:val="24"/>
        </w:rPr>
        <w:t>Dose efetiva (</w:t>
      </w:r>
      <w:proofErr w:type="spellStart"/>
      <w:r w:rsidRPr="004F25D0">
        <w:rPr>
          <w:rFonts w:ascii="Arial" w:hAnsi="Arial" w:cs="Arial"/>
          <w:sz w:val="24"/>
          <w:szCs w:val="24"/>
        </w:rPr>
        <w:t>Sv</w:t>
      </w:r>
      <w:proofErr w:type="spellEnd"/>
      <w:r w:rsidRPr="004F25D0">
        <w:rPr>
          <w:rFonts w:ascii="Arial" w:hAnsi="Arial" w:cs="Arial"/>
          <w:sz w:val="24"/>
          <w:szCs w:val="24"/>
        </w:rPr>
        <w:t>)</w:t>
      </w:r>
      <w:r w:rsidR="002E1A45">
        <w:rPr>
          <w:rFonts w:ascii="Arial" w:hAnsi="Arial" w:cs="Arial"/>
          <w:sz w:val="24"/>
          <w:szCs w:val="24"/>
        </w:rPr>
        <w:t>;</w:t>
      </w:r>
    </w:p>
    <w:p w14:paraId="7835540C" w14:textId="530FE477"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Limites de dose:</w:t>
      </w:r>
    </w:p>
    <w:p w14:paraId="30E63D4E" w14:textId="10EDB3E2" w:rsidR="00F200F0" w:rsidRPr="004F25D0" w:rsidRDefault="00F200F0" w:rsidP="00774417">
      <w:pPr>
        <w:pStyle w:val="PargrafodaLista"/>
        <w:numPr>
          <w:ilvl w:val="0"/>
          <w:numId w:val="89"/>
        </w:numPr>
        <w:spacing w:after="0" w:line="360" w:lineRule="auto"/>
        <w:jc w:val="both"/>
        <w:rPr>
          <w:rFonts w:ascii="Arial" w:hAnsi="Arial" w:cs="Arial"/>
          <w:sz w:val="24"/>
          <w:szCs w:val="24"/>
        </w:rPr>
      </w:pPr>
      <w:r w:rsidRPr="004F25D0">
        <w:rPr>
          <w:rFonts w:ascii="Arial" w:hAnsi="Arial" w:cs="Arial"/>
          <w:sz w:val="24"/>
          <w:szCs w:val="24"/>
        </w:rPr>
        <w:t xml:space="preserve">Trabalhadores </w:t>
      </w:r>
      <w:proofErr w:type="spellStart"/>
      <w:r w:rsidRPr="004F25D0">
        <w:rPr>
          <w:rFonts w:ascii="Arial" w:hAnsi="Arial" w:cs="Arial"/>
          <w:sz w:val="24"/>
          <w:szCs w:val="24"/>
        </w:rPr>
        <w:t>ocupacionalmente</w:t>
      </w:r>
      <w:proofErr w:type="spellEnd"/>
      <w:r w:rsidRPr="004F25D0">
        <w:rPr>
          <w:rFonts w:ascii="Arial" w:hAnsi="Arial" w:cs="Arial"/>
          <w:sz w:val="24"/>
          <w:szCs w:val="24"/>
        </w:rPr>
        <w:t xml:space="preserve"> expostos: 20 </w:t>
      </w:r>
      <w:proofErr w:type="spellStart"/>
      <w:r w:rsidRPr="004F25D0">
        <w:rPr>
          <w:rFonts w:ascii="Arial" w:hAnsi="Arial" w:cs="Arial"/>
          <w:sz w:val="24"/>
          <w:szCs w:val="24"/>
        </w:rPr>
        <w:t>mSv</w:t>
      </w:r>
      <w:proofErr w:type="spellEnd"/>
      <w:r w:rsidRPr="004F25D0">
        <w:rPr>
          <w:rFonts w:ascii="Arial" w:hAnsi="Arial" w:cs="Arial"/>
          <w:sz w:val="24"/>
          <w:szCs w:val="24"/>
        </w:rPr>
        <w:t xml:space="preserve">/ano (média 5 anos), 50 </w:t>
      </w:r>
      <w:proofErr w:type="spellStart"/>
      <w:r w:rsidRPr="004F25D0">
        <w:rPr>
          <w:rFonts w:ascii="Arial" w:hAnsi="Arial" w:cs="Arial"/>
          <w:sz w:val="24"/>
          <w:szCs w:val="24"/>
        </w:rPr>
        <w:t>mSv</w:t>
      </w:r>
      <w:proofErr w:type="spellEnd"/>
      <w:r w:rsidRPr="004F25D0">
        <w:rPr>
          <w:rFonts w:ascii="Arial" w:hAnsi="Arial" w:cs="Arial"/>
          <w:sz w:val="24"/>
          <w:szCs w:val="24"/>
        </w:rPr>
        <w:t>/ano (limite anual)</w:t>
      </w:r>
      <w:r w:rsidR="002E1A45">
        <w:rPr>
          <w:rFonts w:ascii="Arial" w:hAnsi="Arial" w:cs="Arial"/>
          <w:sz w:val="24"/>
          <w:szCs w:val="24"/>
        </w:rPr>
        <w:t>;</w:t>
      </w:r>
    </w:p>
    <w:p w14:paraId="0BCAB760" w14:textId="0A1A8C84" w:rsidR="00F200F0" w:rsidRPr="004F25D0" w:rsidRDefault="00F200F0" w:rsidP="00774417">
      <w:pPr>
        <w:pStyle w:val="PargrafodaLista"/>
        <w:numPr>
          <w:ilvl w:val="0"/>
          <w:numId w:val="89"/>
        </w:numPr>
        <w:spacing w:after="0" w:line="360" w:lineRule="auto"/>
        <w:jc w:val="both"/>
        <w:rPr>
          <w:rFonts w:ascii="Arial" w:hAnsi="Arial" w:cs="Arial"/>
          <w:sz w:val="24"/>
          <w:szCs w:val="24"/>
        </w:rPr>
      </w:pPr>
      <w:r w:rsidRPr="004F25D0">
        <w:rPr>
          <w:rFonts w:ascii="Arial" w:hAnsi="Arial" w:cs="Arial"/>
          <w:sz w:val="24"/>
          <w:szCs w:val="24"/>
        </w:rPr>
        <w:t xml:space="preserve">Indivíduos do público: 1 </w:t>
      </w:r>
      <w:proofErr w:type="spellStart"/>
      <w:r w:rsidRPr="004F25D0">
        <w:rPr>
          <w:rFonts w:ascii="Arial" w:hAnsi="Arial" w:cs="Arial"/>
          <w:sz w:val="24"/>
          <w:szCs w:val="24"/>
        </w:rPr>
        <w:t>mSv</w:t>
      </w:r>
      <w:proofErr w:type="spellEnd"/>
      <w:r w:rsidRPr="004F25D0">
        <w:rPr>
          <w:rFonts w:ascii="Arial" w:hAnsi="Arial" w:cs="Arial"/>
          <w:sz w:val="24"/>
          <w:szCs w:val="24"/>
        </w:rPr>
        <w:t>/ano</w:t>
      </w:r>
      <w:r w:rsidR="002E1A45">
        <w:rPr>
          <w:rFonts w:ascii="Arial" w:hAnsi="Arial" w:cs="Arial"/>
          <w:sz w:val="24"/>
          <w:szCs w:val="24"/>
        </w:rPr>
        <w:t>;</w:t>
      </w:r>
    </w:p>
    <w:p w14:paraId="7AE98FC6" w14:textId="378D6C43" w:rsidR="00F200F0" w:rsidRPr="004F25D0" w:rsidRDefault="00F200F0" w:rsidP="00774417">
      <w:pPr>
        <w:pStyle w:val="PargrafodaLista"/>
        <w:numPr>
          <w:ilvl w:val="0"/>
          <w:numId w:val="89"/>
        </w:numPr>
        <w:spacing w:after="0" w:line="360" w:lineRule="auto"/>
        <w:jc w:val="both"/>
        <w:rPr>
          <w:rFonts w:ascii="Arial" w:hAnsi="Arial" w:cs="Arial"/>
          <w:sz w:val="24"/>
          <w:szCs w:val="24"/>
        </w:rPr>
      </w:pPr>
      <w:r w:rsidRPr="004F25D0">
        <w:rPr>
          <w:rFonts w:ascii="Arial" w:hAnsi="Arial" w:cs="Arial"/>
          <w:sz w:val="24"/>
          <w:szCs w:val="24"/>
        </w:rPr>
        <w:t xml:space="preserve">Gestantes (trabalhadoras): 1 </w:t>
      </w:r>
      <w:proofErr w:type="spellStart"/>
      <w:r w:rsidRPr="004F25D0">
        <w:rPr>
          <w:rFonts w:ascii="Arial" w:hAnsi="Arial" w:cs="Arial"/>
          <w:sz w:val="24"/>
          <w:szCs w:val="24"/>
        </w:rPr>
        <w:t>mSv</w:t>
      </w:r>
      <w:proofErr w:type="spellEnd"/>
      <w:r w:rsidRPr="004F25D0">
        <w:rPr>
          <w:rFonts w:ascii="Arial" w:hAnsi="Arial" w:cs="Arial"/>
          <w:sz w:val="24"/>
          <w:szCs w:val="24"/>
        </w:rPr>
        <w:t xml:space="preserve"> no período gestacional</w:t>
      </w:r>
      <w:r w:rsidR="002E1A45">
        <w:rPr>
          <w:rFonts w:ascii="Arial" w:hAnsi="Arial" w:cs="Arial"/>
          <w:sz w:val="24"/>
          <w:szCs w:val="24"/>
        </w:rPr>
        <w:t>;</w:t>
      </w:r>
    </w:p>
    <w:p w14:paraId="6D3D9E15" w14:textId="477F04AE" w:rsidR="00F200F0" w:rsidRPr="004F25D0" w:rsidRDefault="00F200F0" w:rsidP="00774417">
      <w:pPr>
        <w:pStyle w:val="PargrafodaLista"/>
        <w:numPr>
          <w:ilvl w:val="0"/>
          <w:numId w:val="89"/>
        </w:numPr>
        <w:spacing w:after="0" w:line="360" w:lineRule="auto"/>
        <w:jc w:val="both"/>
        <w:rPr>
          <w:rFonts w:ascii="Arial" w:hAnsi="Arial" w:cs="Arial"/>
          <w:sz w:val="24"/>
          <w:szCs w:val="24"/>
        </w:rPr>
      </w:pPr>
      <w:r w:rsidRPr="004F25D0">
        <w:rPr>
          <w:rFonts w:ascii="Arial" w:hAnsi="Arial" w:cs="Arial"/>
          <w:sz w:val="24"/>
          <w:szCs w:val="24"/>
        </w:rPr>
        <w:t>Cristalino, pele, extremidades: limites específicos</w:t>
      </w:r>
      <w:r w:rsidR="002E1A45">
        <w:rPr>
          <w:rFonts w:ascii="Arial" w:hAnsi="Arial" w:cs="Arial"/>
          <w:sz w:val="24"/>
          <w:szCs w:val="24"/>
        </w:rPr>
        <w:t>;</w:t>
      </w:r>
    </w:p>
    <w:p w14:paraId="6FE66EE8" w14:textId="452CF577"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Monitoração individual:</w:t>
      </w:r>
    </w:p>
    <w:p w14:paraId="7639AE0B" w14:textId="6EE365D8" w:rsidR="00F200F0" w:rsidRPr="004F25D0" w:rsidRDefault="00F200F0" w:rsidP="00774417">
      <w:pPr>
        <w:pStyle w:val="PargrafodaLista"/>
        <w:numPr>
          <w:ilvl w:val="0"/>
          <w:numId w:val="90"/>
        </w:numPr>
        <w:spacing w:after="0" w:line="360" w:lineRule="auto"/>
        <w:jc w:val="both"/>
        <w:rPr>
          <w:rFonts w:ascii="Arial" w:hAnsi="Arial" w:cs="Arial"/>
          <w:sz w:val="24"/>
          <w:szCs w:val="24"/>
        </w:rPr>
      </w:pPr>
      <w:r w:rsidRPr="004F25D0">
        <w:rPr>
          <w:rFonts w:ascii="Arial" w:hAnsi="Arial" w:cs="Arial"/>
          <w:sz w:val="24"/>
          <w:szCs w:val="24"/>
        </w:rPr>
        <w:lastRenderedPageBreak/>
        <w:t>Dosímetros pessoais: tipos (filme, TLD, OSL), uso correto, leitura, registro</w:t>
      </w:r>
      <w:r w:rsidR="002E1A45">
        <w:rPr>
          <w:rFonts w:ascii="Arial" w:hAnsi="Arial" w:cs="Arial"/>
          <w:sz w:val="24"/>
          <w:szCs w:val="24"/>
        </w:rPr>
        <w:t>;</w:t>
      </w:r>
    </w:p>
    <w:p w14:paraId="1DD6CE44" w14:textId="24C6F91F" w:rsidR="00F200F0" w:rsidRPr="004F25D0" w:rsidRDefault="00F200F0" w:rsidP="00774417">
      <w:pPr>
        <w:pStyle w:val="PargrafodaLista"/>
        <w:numPr>
          <w:ilvl w:val="0"/>
          <w:numId w:val="90"/>
        </w:numPr>
        <w:spacing w:after="0" w:line="360" w:lineRule="auto"/>
        <w:jc w:val="both"/>
        <w:rPr>
          <w:rFonts w:ascii="Arial" w:hAnsi="Arial" w:cs="Arial"/>
          <w:sz w:val="24"/>
          <w:szCs w:val="24"/>
        </w:rPr>
      </w:pPr>
      <w:r w:rsidRPr="004F25D0">
        <w:rPr>
          <w:rFonts w:ascii="Arial" w:hAnsi="Arial" w:cs="Arial"/>
          <w:sz w:val="24"/>
          <w:szCs w:val="24"/>
        </w:rPr>
        <w:t>Obrigatoriedade de uso</w:t>
      </w:r>
      <w:r w:rsidR="002E1A45">
        <w:rPr>
          <w:rFonts w:ascii="Arial" w:hAnsi="Arial" w:cs="Arial"/>
          <w:sz w:val="24"/>
          <w:szCs w:val="24"/>
        </w:rPr>
        <w:t>;</w:t>
      </w:r>
    </w:p>
    <w:p w14:paraId="54B3BA54" w14:textId="003577C2"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Monitoração de área:</w:t>
      </w:r>
    </w:p>
    <w:p w14:paraId="0E000821" w14:textId="004FD23D" w:rsidR="00F200F0" w:rsidRPr="004F25D0" w:rsidRDefault="00F200F0" w:rsidP="00774417">
      <w:pPr>
        <w:pStyle w:val="PargrafodaLista"/>
        <w:numPr>
          <w:ilvl w:val="0"/>
          <w:numId w:val="91"/>
        </w:numPr>
        <w:spacing w:after="0" w:line="360" w:lineRule="auto"/>
        <w:jc w:val="both"/>
        <w:rPr>
          <w:rFonts w:ascii="Arial" w:hAnsi="Arial" w:cs="Arial"/>
          <w:sz w:val="24"/>
          <w:szCs w:val="24"/>
        </w:rPr>
      </w:pPr>
      <w:r w:rsidRPr="004F25D0">
        <w:rPr>
          <w:rFonts w:ascii="Arial" w:hAnsi="Arial" w:cs="Arial"/>
          <w:sz w:val="24"/>
          <w:szCs w:val="24"/>
        </w:rPr>
        <w:t>Levantamentos radiométricos</w:t>
      </w:r>
      <w:r w:rsidR="002E1A45">
        <w:rPr>
          <w:rFonts w:ascii="Arial" w:hAnsi="Arial" w:cs="Arial"/>
          <w:sz w:val="24"/>
          <w:szCs w:val="24"/>
        </w:rPr>
        <w:t>;</w:t>
      </w:r>
    </w:p>
    <w:p w14:paraId="324484C6" w14:textId="11411593" w:rsidR="00F200F0" w:rsidRPr="004F25D0" w:rsidRDefault="00F200F0" w:rsidP="00774417">
      <w:pPr>
        <w:pStyle w:val="PargrafodaLista"/>
        <w:numPr>
          <w:ilvl w:val="0"/>
          <w:numId w:val="91"/>
        </w:numPr>
        <w:spacing w:after="0" w:line="360" w:lineRule="auto"/>
        <w:jc w:val="both"/>
        <w:rPr>
          <w:rFonts w:ascii="Arial" w:hAnsi="Arial" w:cs="Arial"/>
          <w:sz w:val="24"/>
          <w:szCs w:val="24"/>
        </w:rPr>
      </w:pPr>
      <w:r w:rsidRPr="004F25D0">
        <w:rPr>
          <w:rFonts w:ascii="Arial" w:hAnsi="Arial" w:cs="Arial"/>
          <w:sz w:val="24"/>
          <w:szCs w:val="24"/>
        </w:rPr>
        <w:t>Medidores de taxa de dose</w:t>
      </w:r>
      <w:r w:rsidR="002E1A45">
        <w:rPr>
          <w:rFonts w:ascii="Arial" w:hAnsi="Arial" w:cs="Arial"/>
          <w:sz w:val="24"/>
          <w:szCs w:val="24"/>
        </w:rPr>
        <w:t>;</w:t>
      </w:r>
    </w:p>
    <w:p w14:paraId="09A66EE8" w14:textId="4D5A326D"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Proteção do trabalhador:</w:t>
      </w:r>
    </w:p>
    <w:p w14:paraId="50F97EFD" w14:textId="08E570B7" w:rsidR="00F200F0" w:rsidRPr="004F25D0" w:rsidRDefault="00F200F0" w:rsidP="00774417">
      <w:pPr>
        <w:pStyle w:val="PargrafodaLista"/>
        <w:numPr>
          <w:ilvl w:val="0"/>
          <w:numId w:val="92"/>
        </w:numPr>
        <w:spacing w:after="0" w:line="360" w:lineRule="auto"/>
        <w:jc w:val="both"/>
        <w:rPr>
          <w:rFonts w:ascii="Arial" w:hAnsi="Arial" w:cs="Arial"/>
          <w:sz w:val="24"/>
          <w:szCs w:val="24"/>
        </w:rPr>
      </w:pPr>
      <w:r w:rsidRPr="004F25D0">
        <w:rPr>
          <w:rFonts w:ascii="Arial" w:hAnsi="Arial" w:cs="Arial"/>
          <w:sz w:val="24"/>
          <w:szCs w:val="24"/>
        </w:rPr>
        <w:t>Tempo: minimizar tempo de exposição</w:t>
      </w:r>
      <w:r w:rsidR="002E1A45">
        <w:rPr>
          <w:rFonts w:ascii="Arial" w:hAnsi="Arial" w:cs="Arial"/>
          <w:sz w:val="24"/>
          <w:szCs w:val="24"/>
        </w:rPr>
        <w:t>;</w:t>
      </w:r>
    </w:p>
    <w:p w14:paraId="0E899F68" w14:textId="6521C2D3" w:rsidR="00F200F0" w:rsidRPr="004F25D0" w:rsidRDefault="00F200F0" w:rsidP="00774417">
      <w:pPr>
        <w:pStyle w:val="PargrafodaLista"/>
        <w:numPr>
          <w:ilvl w:val="0"/>
          <w:numId w:val="92"/>
        </w:numPr>
        <w:spacing w:after="0" w:line="360" w:lineRule="auto"/>
        <w:jc w:val="both"/>
        <w:rPr>
          <w:rFonts w:ascii="Arial" w:hAnsi="Arial" w:cs="Arial"/>
          <w:sz w:val="24"/>
          <w:szCs w:val="24"/>
        </w:rPr>
      </w:pPr>
      <w:r w:rsidRPr="004F25D0">
        <w:rPr>
          <w:rFonts w:ascii="Arial" w:hAnsi="Arial" w:cs="Arial"/>
          <w:sz w:val="24"/>
          <w:szCs w:val="24"/>
        </w:rPr>
        <w:t>Distância: afastar-se da fonte (lei do inverso do quadrado)</w:t>
      </w:r>
      <w:r w:rsidR="002E1A45">
        <w:rPr>
          <w:rFonts w:ascii="Arial" w:hAnsi="Arial" w:cs="Arial"/>
          <w:sz w:val="24"/>
          <w:szCs w:val="24"/>
        </w:rPr>
        <w:t>;</w:t>
      </w:r>
    </w:p>
    <w:p w14:paraId="50B5170C" w14:textId="5B3BFA57" w:rsidR="00F200F0" w:rsidRPr="004F25D0" w:rsidRDefault="00F200F0" w:rsidP="00774417">
      <w:pPr>
        <w:pStyle w:val="PargrafodaLista"/>
        <w:numPr>
          <w:ilvl w:val="0"/>
          <w:numId w:val="92"/>
        </w:numPr>
        <w:spacing w:after="0" w:line="360" w:lineRule="auto"/>
        <w:jc w:val="both"/>
        <w:rPr>
          <w:rFonts w:ascii="Arial" w:hAnsi="Arial" w:cs="Arial"/>
          <w:sz w:val="24"/>
          <w:szCs w:val="24"/>
        </w:rPr>
      </w:pPr>
      <w:r w:rsidRPr="004F25D0">
        <w:rPr>
          <w:rFonts w:ascii="Arial" w:hAnsi="Arial" w:cs="Arial"/>
          <w:sz w:val="24"/>
          <w:szCs w:val="24"/>
        </w:rPr>
        <w:t>Blindagem: barreiras estruturais e EPIs</w:t>
      </w:r>
      <w:r w:rsidR="002E1A45">
        <w:rPr>
          <w:rFonts w:ascii="Arial" w:hAnsi="Arial" w:cs="Arial"/>
          <w:sz w:val="24"/>
          <w:szCs w:val="24"/>
        </w:rPr>
        <w:t>;</w:t>
      </w:r>
    </w:p>
    <w:p w14:paraId="4E41FF06" w14:textId="201E0DE7"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Blindagens e barreiras:</w:t>
      </w:r>
    </w:p>
    <w:p w14:paraId="54E176F3" w14:textId="26FFB7EB" w:rsidR="00F200F0" w:rsidRPr="004F25D0" w:rsidRDefault="00F200F0" w:rsidP="00774417">
      <w:pPr>
        <w:pStyle w:val="PargrafodaLista"/>
        <w:numPr>
          <w:ilvl w:val="0"/>
          <w:numId w:val="93"/>
        </w:numPr>
        <w:spacing w:after="0" w:line="360" w:lineRule="auto"/>
        <w:jc w:val="both"/>
        <w:rPr>
          <w:rFonts w:ascii="Arial" w:hAnsi="Arial" w:cs="Arial"/>
          <w:sz w:val="24"/>
          <w:szCs w:val="24"/>
        </w:rPr>
      </w:pPr>
      <w:r w:rsidRPr="004F25D0">
        <w:rPr>
          <w:rFonts w:ascii="Arial" w:hAnsi="Arial" w:cs="Arial"/>
          <w:sz w:val="24"/>
          <w:szCs w:val="24"/>
        </w:rPr>
        <w:t xml:space="preserve">Materiais: chumbo, concreto, vidro </w:t>
      </w:r>
      <w:proofErr w:type="spellStart"/>
      <w:r w:rsidRPr="004F25D0">
        <w:rPr>
          <w:rFonts w:ascii="Arial" w:hAnsi="Arial" w:cs="Arial"/>
          <w:sz w:val="24"/>
          <w:szCs w:val="24"/>
        </w:rPr>
        <w:t>plumbífero</w:t>
      </w:r>
      <w:proofErr w:type="spellEnd"/>
      <w:r w:rsidR="002E1A45">
        <w:rPr>
          <w:rFonts w:ascii="Arial" w:hAnsi="Arial" w:cs="Arial"/>
          <w:sz w:val="24"/>
          <w:szCs w:val="24"/>
        </w:rPr>
        <w:t>;</w:t>
      </w:r>
    </w:p>
    <w:p w14:paraId="689D2616" w14:textId="3B3F83D2" w:rsidR="00F200F0" w:rsidRPr="004F25D0" w:rsidRDefault="00F200F0" w:rsidP="00774417">
      <w:pPr>
        <w:pStyle w:val="PargrafodaLista"/>
        <w:numPr>
          <w:ilvl w:val="0"/>
          <w:numId w:val="93"/>
        </w:numPr>
        <w:spacing w:after="0" w:line="360" w:lineRule="auto"/>
        <w:jc w:val="both"/>
        <w:rPr>
          <w:rFonts w:ascii="Arial" w:hAnsi="Arial" w:cs="Arial"/>
          <w:sz w:val="24"/>
          <w:szCs w:val="24"/>
        </w:rPr>
      </w:pPr>
      <w:r w:rsidRPr="004F25D0">
        <w:rPr>
          <w:rFonts w:ascii="Arial" w:hAnsi="Arial" w:cs="Arial"/>
          <w:sz w:val="24"/>
          <w:szCs w:val="24"/>
        </w:rPr>
        <w:t>Barreiras primárias e secundárias</w:t>
      </w:r>
      <w:r w:rsidR="002E1A45">
        <w:rPr>
          <w:rFonts w:ascii="Arial" w:hAnsi="Arial" w:cs="Arial"/>
          <w:sz w:val="24"/>
          <w:szCs w:val="24"/>
        </w:rPr>
        <w:t>;</w:t>
      </w:r>
    </w:p>
    <w:p w14:paraId="6FCB03B7" w14:textId="0EB0D3C7" w:rsidR="00F200F0" w:rsidRPr="004F25D0" w:rsidRDefault="00F200F0" w:rsidP="00774417">
      <w:pPr>
        <w:pStyle w:val="PargrafodaLista"/>
        <w:numPr>
          <w:ilvl w:val="0"/>
          <w:numId w:val="93"/>
        </w:numPr>
        <w:spacing w:after="0" w:line="360" w:lineRule="auto"/>
        <w:jc w:val="both"/>
        <w:rPr>
          <w:rFonts w:ascii="Arial" w:hAnsi="Arial" w:cs="Arial"/>
          <w:sz w:val="24"/>
          <w:szCs w:val="24"/>
        </w:rPr>
      </w:pPr>
      <w:r w:rsidRPr="004F25D0">
        <w:rPr>
          <w:rFonts w:ascii="Arial" w:hAnsi="Arial" w:cs="Arial"/>
          <w:sz w:val="24"/>
          <w:szCs w:val="24"/>
        </w:rPr>
        <w:t>Espessuras necessárias</w:t>
      </w:r>
      <w:r w:rsidR="002E1A45">
        <w:rPr>
          <w:rFonts w:ascii="Arial" w:hAnsi="Arial" w:cs="Arial"/>
          <w:sz w:val="24"/>
          <w:szCs w:val="24"/>
        </w:rPr>
        <w:t>;</w:t>
      </w:r>
    </w:p>
    <w:p w14:paraId="5A5A68A2" w14:textId="11866548"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Equipamentos de Proteção Individual (EPI):</w:t>
      </w:r>
    </w:p>
    <w:p w14:paraId="596CF115" w14:textId="30B92D85" w:rsidR="00F200F0" w:rsidRPr="004F25D0" w:rsidRDefault="00F200F0" w:rsidP="00774417">
      <w:pPr>
        <w:pStyle w:val="PargrafodaLista"/>
        <w:numPr>
          <w:ilvl w:val="0"/>
          <w:numId w:val="94"/>
        </w:numPr>
        <w:spacing w:after="0" w:line="360" w:lineRule="auto"/>
        <w:jc w:val="both"/>
        <w:rPr>
          <w:rFonts w:ascii="Arial" w:hAnsi="Arial" w:cs="Arial"/>
          <w:sz w:val="24"/>
          <w:szCs w:val="24"/>
        </w:rPr>
      </w:pPr>
      <w:r w:rsidRPr="004F25D0">
        <w:rPr>
          <w:rFonts w:ascii="Arial" w:hAnsi="Arial" w:cs="Arial"/>
          <w:sz w:val="24"/>
          <w:szCs w:val="24"/>
        </w:rPr>
        <w:t xml:space="preserve">Aventais </w:t>
      </w:r>
      <w:proofErr w:type="spellStart"/>
      <w:r w:rsidRPr="004F25D0">
        <w:rPr>
          <w:rFonts w:ascii="Arial" w:hAnsi="Arial" w:cs="Arial"/>
          <w:sz w:val="24"/>
          <w:szCs w:val="24"/>
        </w:rPr>
        <w:t>plumbíferos</w:t>
      </w:r>
      <w:proofErr w:type="spellEnd"/>
      <w:r w:rsidRPr="004F25D0">
        <w:rPr>
          <w:rFonts w:ascii="Arial" w:hAnsi="Arial" w:cs="Arial"/>
          <w:sz w:val="24"/>
          <w:szCs w:val="24"/>
        </w:rPr>
        <w:t>: equivalência em chumbo (0,25 mm, 0,5 mm)</w:t>
      </w:r>
      <w:r w:rsidR="002E1A45">
        <w:rPr>
          <w:rFonts w:ascii="Arial" w:hAnsi="Arial" w:cs="Arial"/>
          <w:sz w:val="24"/>
          <w:szCs w:val="24"/>
        </w:rPr>
        <w:t>;</w:t>
      </w:r>
    </w:p>
    <w:p w14:paraId="4369917D" w14:textId="4B1411F2" w:rsidR="00F200F0" w:rsidRPr="004F25D0" w:rsidRDefault="00F200F0" w:rsidP="00774417">
      <w:pPr>
        <w:pStyle w:val="PargrafodaLista"/>
        <w:numPr>
          <w:ilvl w:val="0"/>
          <w:numId w:val="94"/>
        </w:numPr>
        <w:spacing w:after="0" w:line="360" w:lineRule="auto"/>
        <w:jc w:val="both"/>
        <w:rPr>
          <w:rFonts w:ascii="Arial" w:hAnsi="Arial" w:cs="Arial"/>
          <w:sz w:val="24"/>
          <w:szCs w:val="24"/>
        </w:rPr>
      </w:pPr>
      <w:r w:rsidRPr="004F25D0">
        <w:rPr>
          <w:rFonts w:ascii="Arial" w:hAnsi="Arial" w:cs="Arial"/>
          <w:sz w:val="24"/>
          <w:szCs w:val="24"/>
        </w:rPr>
        <w:t>Protetores de tireoide</w:t>
      </w:r>
      <w:r w:rsidR="002E1A45">
        <w:rPr>
          <w:rFonts w:ascii="Arial" w:hAnsi="Arial" w:cs="Arial"/>
          <w:sz w:val="24"/>
          <w:szCs w:val="24"/>
        </w:rPr>
        <w:t>;</w:t>
      </w:r>
    </w:p>
    <w:p w14:paraId="43FF409A" w14:textId="5C014774" w:rsidR="00F200F0" w:rsidRPr="004F25D0" w:rsidRDefault="00F200F0" w:rsidP="00774417">
      <w:pPr>
        <w:pStyle w:val="PargrafodaLista"/>
        <w:numPr>
          <w:ilvl w:val="0"/>
          <w:numId w:val="94"/>
        </w:numPr>
        <w:spacing w:after="0" w:line="360" w:lineRule="auto"/>
        <w:jc w:val="both"/>
        <w:rPr>
          <w:rFonts w:ascii="Arial" w:hAnsi="Arial" w:cs="Arial"/>
          <w:sz w:val="24"/>
          <w:szCs w:val="24"/>
        </w:rPr>
      </w:pPr>
      <w:r w:rsidRPr="004F25D0">
        <w:rPr>
          <w:rFonts w:ascii="Arial" w:hAnsi="Arial" w:cs="Arial"/>
          <w:sz w:val="24"/>
          <w:szCs w:val="24"/>
        </w:rPr>
        <w:t xml:space="preserve">Óculos </w:t>
      </w:r>
      <w:proofErr w:type="spellStart"/>
      <w:r w:rsidRPr="004F25D0">
        <w:rPr>
          <w:rFonts w:ascii="Arial" w:hAnsi="Arial" w:cs="Arial"/>
          <w:sz w:val="24"/>
          <w:szCs w:val="24"/>
        </w:rPr>
        <w:t>plumbíferos</w:t>
      </w:r>
      <w:proofErr w:type="spellEnd"/>
      <w:r w:rsidR="002E1A45">
        <w:rPr>
          <w:rFonts w:ascii="Arial" w:hAnsi="Arial" w:cs="Arial"/>
          <w:sz w:val="24"/>
          <w:szCs w:val="24"/>
        </w:rPr>
        <w:t>;</w:t>
      </w:r>
    </w:p>
    <w:p w14:paraId="325E25C5" w14:textId="381F257A" w:rsidR="00F200F0" w:rsidRPr="004F25D0" w:rsidRDefault="00F200F0" w:rsidP="00774417">
      <w:pPr>
        <w:pStyle w:val="PargrafodaLista"/>
        <w:numPr>
          <w:ilvl w:val="0"/>
          <w:numId w:val="94"/>
        </w:numPr>
        <w:spacing w:after="0" w:line="360" w:lineRule="auto"/>
        <w:jc w:val="both"/>
        <w:rPr>
          <w:rFonts w:ascii="Arial" w:hAnsi="Arial" w:cs="Arial"/>
          <w:sz w:val="24"/>
          <w:szCs w:val="24"/>
        </w:rPr>
      </w:pPr>
      <w:r w:rsidRPr="004F25D0">
        <w:rPr>
          <w:rFonts w:ascii="Arial" w:hAnsi="Arial" w:cs="Arial"/>
          <w:sz w:val="24"/>
          <w:szCs w:val="24"/>
        </w:rPr>
        <w:t xml:space="preserve">Luvas </w:t>
      </w:r>
      <w:proofErr w:type="spellStart"/>
      <w:r w:rsidRPr="004F25D0">
        <w:rPr>
          <w:rFonts w:ascii="Arial" w:hAnsi="Arial" w:cs="Arial"/>
          <w:sz w:val="24"/>
          <w:szCs w:val="24"/>
        </w:rPr>
        <w:t>plumbíferas</w:t>
      </w:r>
      <w:proofErr w:type="spellEnd"/>
      <w:r w:rsidR="002E1A45">
        <w:rPr>
          <w:rFonts w:ascii="Arial" w:hAnsi="Arial" w:cs="Arial"/>
          <w:sz w:val="24"/>
          <w:szCs w:val="24"/>
        </w:rPr>
        <w:t>;</w:t>
      </w:r>
    </w:p>
    <w:p w14:paraId="60DBB787" w14:textId="1DED8839" w:rsidR="00F200F0" w:rsidRPr="004F25D0" w:rsidRDefault="00F200F0" w:rsidP="00774417">
      <w:pPr>
        <w:pStyle w:val="PargrafodaLista"/>
        <w:numPr>
          <w:ilvl w:val="0"/>
          <w:numId w:val="94"/>
        </w:numPr>
        <w:spacing w:after="0" w:line="360" w:lineRule="auto"/>
        <w:jc w:val="both"/>
        <w:rPr>
          <w:rFonts w:ascii="Arial" w:hAnsi="Arial" w:cs="Arial"/>
          <w:sz w:val="24"/>
          <w:szCs w:val="24"/>
        </w:rPr>
      </w:pPr>
      <w:r w:rsidRPr="004F25D0">
        <w:rPr>
          <w:rFonts w:ascii="Arial" w:hAnsi="Arial" w:cs="Arial"/>
          <w:sz w:val="24"/>
          <w:szCs w:val="24"/>
        </w:rPr>
        <w:t>Protetor de gônadas</w:t>
      </w:r>
      <w:r w:rsidR="002E1A45">
        <w:rPr>
          <w:rFonts w:ascii="Arial" w:hAnsi="Arial" w:cs="Arial"/>
          <w:sz w:val="24"/>
          <w:szCs w:val="24"/>
        </w:rPr>
        <w:t>;</w:t>
      </w:r>
    </w:p>
    <w:p w14:paraId="681CA263" w14:textId="3C8FB073" w:rsidR="00F200F0" w:rsidRPr="004F25D0" w:rsidRDefault="00F200F0" w:rsidP="00774417">
      <w:pPr>
        <w:pStyle w:val="PargrafodaLista"/>
        <w:numPr>
          <w:ilvl w:val="0"/>
          <w:numId w:val="94"/>
        </w:numPr>
        <w:spacing w:after="0" w:line="360" w:lineRule="auto"/>
        <w:jc w:val="both"/>
        <w:rPr>
          <w:rFonts w:ascii="Arial" w:hAnsi="Arial" w:cs="Arial"/>
          <w:sz w:val="24"/>
          <w:szCs w:val="24"/>
        </w:rPr>
      </w:pPr>
      <w:r w:rsidRPr="004F25D0">
        <w:rPr>
          <w:rFonts w:ascii="Arial" w:hAnsi="Arial" w:cs="Arial"/>
          <w:sz w:val="24"/>
          <w:szCs w:val="24"/>
        </w:rPr>
        <w:t>Cuidados e manutenção dos EPIs</w:t>
      </w:r>
      <w:r w:rsidR="002E1A45">
        <w:rPr>
          <w:rFonts w:ascii="Arial" w:hAnsi="Arial" w:cs="Arial"/>
          <w:sz w:val="24"/>
          <w:szCs w:val="24"/>
        </w:rPr>
        <w:t>;</w:t>
      </w:r>
    </w:p>
    <w:p w14:paraId="2D8EA2D5" w14:textId="3DE34887"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Equipamentos de Proteção Coletiva (EPC):</w:t>
      </w:r>
    </w:p>
    <w:p w14:paraId="54098A50" w14:textId="6F70F907" w:rsidR="00F200F0" w:rsidRPr="004F25D0" w:rsidRDefault="00F200F0" w:rsidP="00774417">
      <w:pPr>
        <w:pStyle w:val="PargrafodaLista"/>
        <w:numPr>
          <w:ilvl w:val="0"/>
          <w:numId w:val="95"/>
        </w:numPr>
        <w:spacing w:after="0" w:line="360" w:lineRule="auto"/>
        <w:jc w:val="both"/>
        <w:rPr>
          <w:rFonts w:ascii="Arial" w:hAnsi="Arial" w:cs="Arial"/>
          <w:sz w:val="24"/>
          <w:szCs w:val="24"/>
        </w:rPr>
      </w:pPr>
      <w:r w:rsidRPr="004F25D0">
        <w:rPr>
          <w:rFonts w:ascii="Arial" w:hAnsi="Arial" w:cs="Arial"/>
          <w:sz w:val="24"/>
          <w:szCs w:val="24"/>
        </w:rPr>
        <w:t>Biombos móveis</w:t>
      </w:r>
      <w:r w:rsidR="002E1A45">
        <w:rPr>
          <w:rFonts w:ascii="Arial" w:hAnsi="Arial" w:cs="Arial"/>
          <w:sz w:val="24"/>
          <w:szCs w:val="24"/>
        </w:rPr>
        <w:t>;</w:t>
      </w:r>
    </w:p>
    <w:p w14:paraId="0D0BFD1A" w14:textId="5C0E65CC" w:rsidR="00F200F0" w:rsidRPr="004F25D0" w:rsidRDefault="00F200F0" w:rsidP="00774417">
      <w:pPr>
        <w:pStyle w:val="PargrafodaLista"/>
        <w:numPr>
          <w:ilvl w:val="0"/>
          <w:numId w:val="95"/>
        </w:numPr>
        <w:spacing w:after="0" w:line="360" w:lineRule="auto"/>
        <w:jc w:val="both"/>
        <w:rPr>
          <w:rFonts w:ascii="Arial" w:hAnsi="Arial" w:cs="Arial"/>
          <w:sz w:val="24"/>
          <w:szCs w:val="24"/>
        </w:rPr>
      </w:pPr>
      <w:r w:rsidRPr="004F25D0">
        <w:rPr>
          <w:rFonts w:ascii="Arial" w:hAnsi="Arial" w:cs="Arial"/>
          <w:sz w:val="24"/>
          <w:szCs w:val="24"/>
        </w:rPr>
        <w:t>Cabines blindadas</w:t>
      </w:r>
      <w:r w:rsidR="002E1A45">
        <w:rPr>
          <w:rFonts w:ascii="Arial" w:hAnsi="Arial" w:cs="Arial"/>
          <w:sz w:val="24"/>
          <w:szCs w:val="24"/>
        </w:rPr>
        <w:t>;</w:t>
      </w:r>
    </w:p>
    <w:p w14:paraId="1FF9805A" w14:textId="2F641E73" w:rsidR="00F200F0" w:rsidRPr="004F25D0" w:rsidRDefault="00F200F0" w:rsidP="00774417">
      <w:pPr>
        <w:pStyle w:val="PargrafodaLista"/>
        <w:numPr>
          <w:ilvl w:val="0"/>
          <w:numId w:val="95"/>
        </w:numPr>
        <w:spacing w:after="0" w:line="360" w:lineRule="auto"/>
        <w:jc w:val="both"/>
        <w:rPr>
          <w:rFonts w:ascii="Arial" w:hAnsi="Arial" w:cs="Arial"/>
          <w:sz w:val="24"/>
          <w:szCs w:val="24"/>
        </w:rPr>
      </w:pPr>
      <w:r w:rsidRPr="004F25D0">
        <w:rPr>
          <w:rFonts w:ascii="Arial" w:hAnsi="Arial" w:cs="Arial"/>
          <w:sz w:val="24"/>
          <w:szCs w:val="24"/>
        </w:rPr>
        <w:t>Comandos à distância</w:t>
      </w:r>
      <w:r w:rsidR="002E1A45">
        <w:rPr>
          <w:rFonts w:ascii="Arial" w:hAnsi="Arial" w:cs="Arial"/>
          <w:sz w:val="24"/>
          <w:szCs w:val="24"/>
        </w:rPr>
        <w:t>;</w:t>
      </w:r>
    </w:p>
    <w:p w14:paraId="41BDAF1F" w14:textId="3D89B8B1"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Proteção do paciente:</w:t>
      </w:r>
    </w:p>
    <w:p w14:paraId="24F41B78" w14:textId="2EF0E55D" w:rsidR="00F200F0" w:rsidRPr="004F25D0" w:rsidRDefault="00F200F0" w:rsidP="00774417">
      <w:pPr>
        <w:pStyle w:val="PargrafodaLista"/>
        <w:numPr>
          <w:ilvl w:val="0"/>
          <w:numId w:val="96"/>
        </w:numPr>
        <w:spacing w:after="0" w:line="360" w:lineRule="auto"/>
        <w:jc w:val="both"/>
        <w:rPr>
          <w:rFonts w:ascii="Arial" w:hAnsi="Arial" w:cs="Arial"/>
          <w:sz w:val="24"/>
          <w:szCs w:val="24"/>
        </w:rPr>
      </w:pPr>
      <w:r w:rsidRPr="004F25D0">
        <w:rPr>
          <w:rFonts w:ascii="Arial" w:hAnsi="Arial" w:cs="Arial"/>
          <w:sz w:val="24"/>
          <w:szCs w:val="24"/>
        </w:rPr>
        <w:t>Justificação do exame: indicação clínica adequada</w:t>
      </w:r>
      <w:r w:rsidR="002E1A45">
        <w:rPr>
          <w:rFonts w:ascii="Arial" w:hAnsi="Arial" w:cs="Arial"/>
          <w:sz w:val="24"/>
          <w:szCs w:val="24"/>
        </w:rPr>
        <w:t>;</w:t>
      </w:r>
    </w:p>
    <w:p w14:paraId="43CE90F4" w14:textId="6A9BF47A" w:rsidR="00F200F0" w:rsidRPr="004F25D0" w:rsidRDefault="00F200F0" w:rsidP="00774417">
      <w:pPr>
        <w:pStyle w:val="PargrafodaLista"/>
        <w:numPr>
          <w:ilvl w:val="0"/>
          <w:numId w:val="96"/>
        </w:numPr>
        <w:spacing w:after="0" w:line="360" w:lineRule="auto"/>
        <w:jc w:val="both"/>
        <w:rPr>
          <w:rFonts w:ascii="Arial" w:hAnsi="Arial" w:cs="Arial"/>
          <w:sz w:val="24"/>
          <w:szCs w:val="24"/>
        </w:rPr>
      </w:pPr>
      <w:r w:rsidRPr="004F25D0">
        <w:rPr>
          <w:rFonts w:ascii="Arial" w:hAnsi="Arial" w:cs="Arial"/>
          <w:sz w:val="24"/>
          <w:szCs w:val="24"/>
        </w:rPr>
        <w:t>Otimização técnica: fatores técnicos corretos, colimação rigorosa, filtração</w:t>
      </w:r>
      <w:r w:rsidR="002E1A45">
        <w:rPr>
          <w:rFonts w:ascii="Arial" w:hAnsi="Arial" w:cs="Arial"/>
          <w:sz w:val="24"/>
          <w:szCs w:val="24"/>
        </w:rPr>
        <w:t>;</w:t>
      </w:r>
    </w:p>
    <w:p w14:paraId="669BA99E" w14:textId="7BFEE866" w:rsidR="00F200F0" w:rsidRPr="004F25D0" w:rsidRDefault="00F200F0" w:rsidP="00774417">
      <w:pPr>
        <w:pStyle w:val="PargrafodaLista"/>
        <w:numPr>
          <w:ilvl w:val="0"/>
          <w:numId w:val="96"/>
        </w:numPr>
        <w:spacing w:after="0" w:line="360" w:lineRule="auto"/>
        <w:jc w:val="both"/>
        <w:rPr>
          <w:rFonts w:ascii="Arial" w:hAnsi="Arial" w:cs="Arial"/>
          <w:sz w:val="24"/>
          <w:szCs w:val="24"/>
        </w:rPr>
      </w:pPr>
      <w:r w:rsidRPr="004F25D0">
        <w:rPr>
          <w:rFonts w:ascii="Arial" w:hAnsi="Arial" w:cs="Arial"/>
          <w:sz w:val="24"/>
          <w:szCs w:val="24"/>
        </w:rPr>
        <w:t xml:space="preserve">Proteção de áreas </w:t>
      </w:r>
      <w:proofErr w:type="spellStart"/>
      <w:r w:rsidRPr="004F25D0">
        <w:rPr>
          <w:rFonts w:ascii="Arial" w:hAnsi="Arial" w:cs="Arial"/>
          <w:sz w:val="24"/>
          <w:szCs w:val="24"/>
        </w:rPr>
        <w:t>radiosensíveis</w:t>
      </w:r>
      <w:proofErr w:type="spellEnd"/>
      <w:r w:rsidRPr="004F25D0">
        <w:rPr>
          <w:rFonts w:ascii="Arial" w:hAnsi="Arial" w:cs="Arial"/>
          <w:sz w:val="24"/>
          <w:szCs w:val="24"/>
        </w:rPr>
        <w:t>: gônadas, tireoide, mamas, olhos</w:t>
      </w:r>
      <w:r w:rsidR="002E1A45">
        <w:rPr>
          <w:rFonts w:ascii="Arial" w:hAnsi="Arial" w:cs="Arial"/>
          <w:sz w:val="24"/>
          <w:szCs w:val="24"/>
        </w:rPr>
        <w:t>;</w:t>
      </w:r>
    </w:p>
    <w:p w14:paraId="7CC70F73" w14:textId="7D268976" w:rsidR="00F200F0" w:rsidRPr="004F25D0" w:rsidRDefault="00F200F0" w:rsidP="00774417">
      <w:pPr>
        <w:pStyle w:val="PargrafodaLista"/>
        <w:numPr>
          <w:ilvl w:val="0"/>
          <w:numId w:val="96"/>
        </w:numPr>
        <w:spacing w:after="0" w:line="360" w:lineRule="auto"/>
        <w:jc w:val="both"/>
        <w:rPr>
          <w:rFonts w:ascii="Arial" w:hAnsi="Arial" w:cs="Arial"/>
          <w:sz w:val="24"/>
          <w:szCs w:val="24"/>
        </w:rPr>
      </w:pPr>
      <w:r w:rsidRPr="004F25D0">
        <w:rPr>
          <w:rFonts w:ascii="Arial" w:hAnsi="Arial" w:cs="Arial"/>
          <w:sz w:val="24"/>
          <w:szCs w:val="24"/>
        </w:rPr>
        <w:lastRenderedPageBreak/>
        <w:t>Proteção de gestantes: verificação de gravidez, avaliação risco-benefício</w:t>
      </w:r>
      <w:r w:rsidR="002E1A45">
        <w:rPr>
          <w:rFonts w:ascii="Arial" w:hAnsi="Arial" w:cs="Arial"/>
          <w:sz w:val="24"/>
          <w:szCs w:val="24"/>
        </w:rPr>
        <w:t>;</w:t>
      </w:r>
    </w:p>
    <w:p w14:paraId="7BA8B50C" w14:textId="4A74702C" w:rsidR="00F200F0" w:rsidRPr="004F25D0" w:rsidRDefault="00F200F0" w:rsidP="00774417">
      <w:pPr>
        <w:pStyle w:val="PargrafodaLista"/>
        <w:numPr>
          <w:ilvl w:val="0"/>
          <w:numId w:val="96"/>
        </w:numPr>
        <w:spacing w:after="0" w:line="360" w:lineRule="auto"/>
        <w:jc w:val="both"/>
        <w:rPr>
          <w:rFonts w:ascii="Arial" w:hAnsi="Arial" w:cs="Arial"/>
          <w:sz w:val="24"/>
          <w:szCs w:val="24"/>
        </w:rPr>
      </w:pPr>
      <w:r w:rsidRPr="004F25D0">
        <w:rPr>
          <w:rFonts w:ascii="Arial" w:hAnsi="Arial" w:cs="Arial"/>
          <w:sz w:val="24"/>
          <w:szCs w:val="24"/>
        </w:rPr>
        <w:t>Imobilização adequada: evitar repetições</w:t>
      </w:r>
      <w:r w:rsidR="002E1A45">
        <w:rPr>
          <w:rFonts w:ascii="Arial" w:hAnsi="Arial" w:cs="Arial"/>
          <w:sz w:val="24"/>
          <w:szCs w:val="24"/>
        </w:rPr>
        <w:t>;</w:t>
      </w:r>
    </w:p>
    <w:p w14:paraId="12367A62" w14:textId="70002F02" w:rsidR="00F200F0" w:rsidRPr="004F25D0" w:rsidRDefault="00F200F0" w:rsidP="00774417">
      <w:pPr>
        <w:pStyle w:val="PargrafodaLista"/>
        <w:numPr>
          <w:ilvl w:val="0"/>
          <w:numId w:val="96"/>
        </w:numPr>
        <w:spacing w:after="0" w:line="360" w:lineRule="auto"/>
        <w:jc w:val="both"/>
        <w:rPr>
          <w:rFonts w:ascii="Arial" w:hAnsi="Arial" w:cs="Arial"/>
          <w:sz w:val="24"/>
          <w:szCs w:val="24"/>
        </w:rPr>
      </w:pPr>
      <w:r w:rsidRPr="004F25D0">
        <w:rPr>
          <w:rFonts w:ascii="Arial" w:hAnsi="Arial" w:cs="Arial"/>
          <w:sz w:val="24"/>
          <w:szCs w:val="24"/>
        </w:rPr>
        <w:t>Informação ao paciente: esclarecimento sobre o exame</w:t>
      </w:r>
      <w:r w:rsidR="002E1A45">
        <w:rPr>
          <w:rFonts w:ascii="Arial" w:hAnsi="Arial" w:cs="Arial"/>
          <w:sz w:val="24"/>
          <w:szCs w:val="24"/>
        </w:rPr>
        <w:t>;</w:t>
      </w:r>
    </w:p>
    <w:p w14:paraId="4F01C02B" w14:textId="5AE526D9"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Proteção de acompanhantes:</w:t>
      </w:r>
    </w:p>
    <w:p w14:paraId="1135FECD" w14:textId="52185690" w:rsidR="00F200F0" w:rsidRPr="004F25D0" w:rsidRDefault="00F200F0" w:rsidP="00774417">
      <w:pPr>
        <w:pStyle w:val="PargrafodaLista"/>
        <w:numPr>
          <w:ilvl w:val="0"/>
          <w:numId w:val="97"/>
        </w:numPr>
        <w:spacing w:after="0" w:line="360" w:lineRule="auto"/>
        <w:jc w:val="both"/>
        <w:rPr>
          <w:rFonts w:ascii="Arial" w:hAnsi="Arial" w:cs="Arial"/>
          <w:sz w:val="24"/>
          <w:szCs w:val="24"/>
        </w:rPr>
      </w:pPr>
      <w:r w:rsidRPr="004F25D0">
        <w:rPr>
          <w:rFonts w:ascii="Arial" w:hAnsi="Arial" w:cs="Arial"/>
          <w:sz w:val="24"/>
          <w:szCs w:val="24"/>
        </w:rPr>
        <w:t>Quando necessário: crianças, idosos, pacientes especiais</w:t>
      </w:r>
      <w:r w:rsidR="002E1A45">
        <w:rPr>
          <w:rFonts w:ascii="Arial" w:hAnsi="Arial" w:cs="Arial"/>
          <w:sz w:val="24"/>
          <w:szCs w:val="24"/>
        </w:rPr>
        <w:t>;</w:t>
      </w:r>
    </w:p>
    <w:p w14:paraId="5F7CB565" w14:textId="0ABDAF74" w:rsidR="00F200F0" w:rsidRPr="004F25D0" w:rsidRDefault="00F200F0" w:rsidP="00774417">
      <w:pPr>
        <w:pStyle w:val="PargrafodaLista"/>
        <w:numPr>
          <w:ilvl w:val="0"/>
          <w:numId w:val="97"/>
        </w:numPr>
        <w:spacing w:after="0" w:line="360" w:lineRule="auto"/>
        <w:jc w:val="both"/>
        <w:rPr>
          <w:rFonts w:ascii="Arial" w:hAnsi="Arial" w:cs="Arial"/>
          <w:sz w:val="24"/>
          <w:szCs w:val="24"/>
        </w:rPr>
      </w:pPr>
      <w:r w:rsidRPr="004F25D0">
        <w:rPr>
          <w:rFonts w:ascii="Arial" w:hAnsi="Arial" w:cs="Arial"/>
          <w:sz w:val="24"/>
          <w:szCs w:val="24"/>
        </w:rPr>
        <w:t>Uso de EPIs pelos acompanhantes</w:t>
      </w:r>
      <w:r w:rsidR="002E1A45">
        <w:rPr>
          <w:rFonts w:ascii="Arial" w:hAnsi="Arial" w:cs="Arial"/>
          <w:sz w:val="24"/>
          <w:szCs w:val="24"/>
        </w:rPr>
        <w:t>;</w:t>
      </w:r>
    </w:p>
    <w:p w14:paraId="4E47C300" w14:textId="2A00A027" w:rsidR="00F200F0" w:rsidRPr="004F25D0" w:rsidRDefault="00F200F0" w:rsidP="00774417">
      <w:pPr>
        <w:pStyle w:val="PargrafodaLista"/>
        <w:numPr>
          <w:ilvl w:val="0"/>
          <w:numId w:val="97"/>
        </w:numPr>
        <w:spacing w:after="0" w:line="360" w:lineRule="auto"/>
        <w:jc w:val="both"/>
        <w:rPr>
          <w:rFonts w:ascii="Arial" w:hAnsi="Arial" w:cs="Arial"/>
          <w:sz w:val="24"/>
          <w:szCs w:val="24"/>
        </w:rPr>
      </w:pPr>
      <w:r w:rsidRPr="004F25D0">
        <w:rPr>
          <w:rFonts w:ascii="Arial" w:hAnsi="Arial" w:cs="Arial"/>
          <w:sz w:val="24"/>
          <w:szCs w:val="24"/>
        </w:rPr>
        <w:t>Orientações</w:t>
      </w:r>
      <w:r w:rsidR="002E1A45">
        <w:rPr>
          <w:rFonts w:ascii="Arial" w:hAnsi="Arial" w:cs="Arial"/>
          <w:sz w:val="24"/>
          <w:szCs w:val="24"/>
        </w:rPr>
        <w:t>;</w:t>
      </w:r>
    </w:p>
    <w:p w14:paraId="3210B2A3" w14:textId="59644555"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Classificação de áreas:</w:t>
      </w:r>
    </w:p>
    <w:p w14:paraId="45A1F6AC" w14:textId="750CB5AE" w:rsidR="00F200F0" w:rsidRPr="004F25D0" w:rsidRDefault="00F200F0" w:rsidP="00774417">
      <w:pPr>
        <w:pStyle w:val="PargrafodaLista"/>
        <w:numPr>
          <w:ilvl w:val="0"/>
          <w:numId w:val="98"/>
        </w:numPr>
        <w:spacing w:after="0" w:line="360" w:lineRule="auto"/>
        <w:jc w:val="both"/>
        <w:rPr>
          <w:rFonts w:ascii="Arial" w:hAnsi="Arial" w:cs="Arial"/>
          <w:sz w:val="24"/>
          <w:szCs w:val="24"/>
        </w:rPr>
      </w:pPr>
      <w:r w:rsidRPr="004F25D0">
        <w:rPr>
          <w:rFonts w:ascii="Arial" w:hAnsi="Arial" w:cs="Arial"/>
          <w:sz w:val="24"/>
          <w:szCs w:val="24"/>
        </w:rPr>
        <w:t>Área controlada</w:t>
      </w:r>
      <w:r w:rsidR="002E1A45">
        <w:rPr>
          <w:rFonts w:ascii="Arial" w:hAnsi="Arial" w:cs="Arial"/>
          <w:sz w:val="24"/>
          <w:szCs w:val="24"/>
        </w:rPr>
        <w:t>;</w:t>
      </w:r>
    </w:p>
    <w:p w14:paraId="71810E0E" w14:textId="03A2D94A" w:rsidR="00F200F0" w:rsidRPr="004F25D0" w:rsidRDefault="00F200F0" w:rsidP="00774417">
      <w:pPr>
        <w:pStyle w:val="PargrafodaLista"/>
        <w:numPr>
          <w:ilvl w:val="0"/>
          <w:numId w:val="98"/>
        </w:numPr>
        <w:spacing w:after="0" w:line="360" w:lineRule="auto"/>
        <w:jc w:val="both"/>
        <w:rPr>
          <w:rFonts w:ascii="Arial" w:hAnsi="Arial" w:cs="Arial"/>
          <w:sz w:val="24"/>
          <w:szCs w:val="24"/>
        </w:rPr>
      </w:pPr>
      <w:r w:rsidRPr="004F25D0">
        <w:rPr>
          <w:rFonts w:ascii="Arial" w:hAnsi="Arial" w:cs="Arial"/>
          <w:sz w:val="24"/>
          <w:szCs w:val="24"/>
        </w:rPr>
        <w:t>Área supervisionada</w:t>
      </w:r>
      <w:r w:rsidR="002E1A45">
        <w:rPr>
          <w:rFonts w:ascii="Arial" w:hAnsi="Arial" w:cs="Arial"/>
          <w:sz w:val="24"/>
          <w:szCs w:val="24"/>
        </w:rPr>
        <w:t>;</w:t>
      </w:r>
    </w:p>
    <w:p w14:paraId="7F052CAA" w14:textId="19768FC7" w:rsidR="00F200F0" w:rsidRPr="004F25D0" w:rsidRDefault="00F200F0" w:rsidP="00774417">
      <w:pPr>
        <w:pStyle w:val="PargrafodaLista"/>
        <w:numPr>
          <w:ilvl w:val="0"/>
          <w:numId w:val="98"/>
        </w:numPr>
        <w:spacing w:after="0" w:line="360" w:lineRule="auto"/>
        <w:jc w:val="both"/>
        <w:rPr>
          <w:rFonts w:ascii="Arial" w:hAnsi="Arial" w:cs="Arial"/>
          <w:sz w:val="24"/>
          <w:szCs w:val="24"/>
        </w:rPr>
      </w:pPr>
      <w:r w:rsidRPr="004F25D0">
        <w:rPr>
          <w:rFonts w:ascii="Arial" w:hAnsi="Arial" w:cs="Arial"/>
          <w:sz w:val="24"/>
          <w:szCs w:val="24"/>
        </w:rPr>
        <w:t>Área livre</w:t>
      </w:r>
      <w:r w:rsidR="002E1A45">
        <w:rPr>
          <w:rFonts w:ascii="Arial" w:hAnsi="Arial" w:cs="Arial"/>
          <w:sz w:val="24"/>
          <w:szCs w:val="24"/>
        </w:rPr>
        <w:t>;</w:t>
      </w:r>
    </w:p>
    <w:p w14:paraId="048F6016" w14:textId="747678FE"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Sinalização de áreas radiológicas: símbolo internacional de radiação ionizante, placas de advertência</w:t>
      </w:r>
      <w:r w:rsidR="002E1A45">
        <w:rPr>
          <w:rFonts w:ascii="Arial" w:hAnsi="Arial" w:cs="Arial"/>
          <w:sz w:val="24"/>
          <w:szCs w:val="24"/>
        </w:rPr>
        <w:t>;</w:t>
      </w:r>
    </w:p>
    <w:p w14:paraId="0B65D5E1" w14:textId="56C99528"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Plano de Proteção Radiológica (PPR):</w:t>
      </w:r>
    </w:p>
    <w:p w14:paraId="5CCAE0D1" w14:textId="000C8EDB" w:rsidR="00F200F0" w:rsidRPr="004F25D0" w:rsidRDefault="00F200F0" w:rsidP="00774417">
      <w:pPr>
        <w:pStyle w:val="PargrafodaLista"/>
        <w:numPr>
          <w:ilvl w:val="0"/>
          <w:numId w:val="99"/>
        </w:numPr>
        <w:spacing w:after="0" w:line="360" w:lineRule="auto"/>
        <w:jc w:val="both"/>
        <w:rPr>
          <w:rFonts w:ascii="Arial" w:hAnsi="Arial" w:cs="Arial"/>
          <w:sz w:val="24"/>
          <w:szCs w:val="24"/>
        </w:rPr>
      </w:pPr>
      <w:r w:rsidRPr="004F25D0">
        <w:rPr>
          <w:rFonts w:ascii="Arial" w:hAnsi="Arial" w:cs="Arial"/>
          <w:sz w:val="24"/>
          <w:szCs w:val="24"/>
        </w:rPr>
        <w:t>Estrutura e conteúdo</w:t>
      </w:r>
      <w:r w:rsidR="002E1A45">
        <w:rPr>
          <w:rFonts w:ascii="Arial" w:hAnsi="Arial" w:cs="Arial"/>
          <w:sz w:val="24"/>
          <w:szCs w:val="24"/>
        </w:rPr>
        <w:t>;</w:t>
      </w:r>
    </w:p>
    <w:p w14:paraId="6E1FA816" w14:textId="7CD10E4B" w:rsidR="00F200F0" w:rsidRPr="004F25D0" w:rsidRDefault="00F200F0" w:rsidP="00774417">
      <w:pPr>
        <w:pStyle w:val="PargrafodaLista"/>
        <w:numPr>
          <w:ilvl w:val="0"/>
          <w:numId w:val="99"/>
        </w:numPr>
        <w:spacing w:after="0" w:line="360" w:lineRule="auto"/>
        <w:jc w:val="both"/>
        <w:rPr>
          <w:rFonts w:ascii="Arial" w:hAnsi="Arial" w:cs="Arial"/>
          <w:sz w:val="24"/>
          <w:szCs w:val="24"/>
        </w:rPr>
      </w:pPr>
      <w:r w:rsidRPr="004F25D0">
        <w:rPr>
          <w:rFonts w:ascii="Arial" w:hAnsi="Arial" w:cs="Arial"/>
          <w:sz w:val="24"/>
          <w:szCs w:val="24"/>
        </w:rPr>
        <w:t>Responsabilidades do Supervisor de Proteção Radiológica</w:t>
      </w:r>
      <w:r w:rsidR="002E1A45">
        <w:rPr>
          <w:rFonts w:ascii="Arial" w:hAnsi="Arial" w:cs="Arial"/>
          <w:sz w:val="24"/>
          <w:szCs w:val="24"/>
        </w:rPr>
        <w:t>;</w:t>
      </w:r>
    </w:p>
    <w:p w14:paraId="4F803EFD" w14:textId="721F1B1A"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Programa de Garantia de Qualidade em radiodiagnóstico:</w:t>
      </w:r>
    </w:p>
    <w:p w14:paraId="05FD5870" w14:textId="7B1E4FED" w:rsidR="00F200F0" w:rsidRPr="004F25D0" w:rsidRDefault="00F200F0" w:rsidP="00774417">
      <w:pPr>
        <w:pStyle w:val="PargrafodaLista"/>
        <w:numPr>
          <w:ilvl w:val="0"/>
          <w:numId w:val="100"/>
        </w:numPr>
        <w:spacing w:after="0" w:line="360" w:lineRule="auto"/>
        <w:jc w:val="both"/>
        <w:rPr>
          <w:rFonts w:ascii="Arial" w:hAnsi="Arial" w:cs="Arial"/>
          <w:sz w:val="24"/>
          <w:szCs w:val="24"/>
        </w:rPr>
      </w:pPr>
      <w:r w:rsidRPr="004F25D0">
        <w:rPr>
          <w:rFonts w:ascii="Arial" w:hAnsi="Arial" w:cs="Arial"/>
          <w:sz w:val="24"/>
          <w:szCs w:val="24"/>
        </w:rPr>
        <w:t>Controle de qualidade de equipamentos</w:t>
      </w:r>
      <w:r w:rsidR="002E1A45">
        <w:rPr>
          <w:rFonts w:ascii="Arial" w:hAnsi="Arial" w:cs="Arial"/>
          <w:sz w:val="24"/>
          <w:szCs w:val="24"/>
        </w:rPr>
        <w:t>;</w:t>
      </w:r>
    </w:p>
    <w:p w14:paraId="63368312" w14:textId="54ED2850" w:rsidR="00F200F0" w:rsidRPr="004F25D0" w:rsidRDefault="00F200F0" w:rsidP="00774417">
      <w:pPr>
        <w:pStyle w:val="PargrafodaLista"/>
        <w:numPr>
          <w:ilvl w:val="0"/>
          <w:numId w:val="100"/>
        </w:numPr>
        <w:spacing w:after="0" w:line="360" w:lineRule="auto"/>
        <w:jc w:val="both"/>
        <w:rPr>
          <w:rFonts w:ascii="Arial" w:hAnsi="Arial" w:cs="Arial"/>
          <w:sz w:val="24"/>
          <w:szCs w:val="24"/>
        </w:rPr>
      </w:pPr>
      <w:r w:rsidRPr="004F25D0">
        <w:rPr>
          <w:rFonts w:ascii="Arial" w:hAnsi="Arial" w:cs="Arial"/>
          <w:sz w:val="24"/>
          <w:szCs w:val="24"/>
        </w:rPr>
        <w:t>Testes periódicos</w:t>
      </w:r>
      <w:r w:rsidR="002E1A45">
        <w:rPr>
          <w:rFonts w:ascii="Arial" w:hAnsi="Arial" w:cs="Arial"/>
          <w:sz w:val="24"/>
          <w:szCs w:val="24"/>
        </w:rPr>
        <w:t>;</w:t>
      </w:r>
    </w:p>
    <w:p w14:paraId="3D4F4732" w14:textId="7B8630A9"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Rejeitos radioativos (quando aplicável):</w:t>
      </w:r>
    </w:p>
    <w:p w14:paraId="256B1418" w14:textId="29307096" w:rsidR="00F200F0" w:rsidRPr="004F25D0" w:rsidRDefault="00F200F0" w:rsidP="00774417">
      <w:pPr>
        <w:pStyle w:val="PargrafodaLista"/>
        <w:numPr>
          <w:ilvl w:val="0"/>
          <w:numId w:val="101"/>
        </w:numPr>
        <w:spacing w:after="0" w:line="360" w:lineRule="auto"/>
        <w:jc w:val="both"/>
        <w:rPr>
          <w:rFonts w:ascii="Arial" w:hAnsi="Arial" w:cs="Arial"/>
          <w:sz w:val="24"/>
          <w:szCs w:val="24"/>
        </w:rPr>
      </w:pPr>
      <w:r w:rsidRPr="004F25D0">
        <w:rPr>
          <w:rFonts w:ascii="Arial" w:hAnsi="Arial" w:cs="Arial"/>
          <w:sz w:val="24"/>
          <w:szCs w:val="24"/>
        </w:rPr>
        <w:t>Classificação</w:t>
      </w:r>
      <w:r w:rsidR="002E1A45">
        <w:rPr>
          <w:rFonts w:ascii="Arial" w:hAnsi="Arial" w:cs="Arial"/>
          <w:sz w:val="24"/>
          <w:szCs w:val="24"/>
        </w:rPr>
        <w:t>;</w:t>
      </w:r>
    </w:p>
    <w:p w14:paraId="17EEA8C6" w14:textId="425BF712" w:rsidR="00F200F0" w:rsidRPr="004F25D0" w:rsidRDefault="00F200F0" w:rsidP="00774417">
      <w:pPr>
        <w:pStyle w:val="PargrafodaLista"/>
        <w:numPr>
          <w:ilvl w:val="0"/>
          <w:numId w:val="101"/>
        </w:numPr>
        <w:spacing w:after="0" w:line="360" w:lineRule="auto"/>
        <w:jc w:val="both"/>
        <w:rPr>
          <w:rFonts w:ascii="Arial" w:hAnsi="Arial" w:cs="Arial"/>
          <w:sz w:val="24"/>
          <w:szCs w:val="24"/>
        </w:rPr>
      </w:pPr>
      <w:r w:rsidRPr="004F25D0">
        <w:rPr>
          <w:rFonts w:ascii="Arial" w:hAnsi="Arial" w:cs="Arial"/>
          <w:sz w:val="24"/>
          <w:szCs w:val="24"/>
        </w:rPr>
        <w:t>Gerenciamento e descarte</w:t>
      </w:r>
      <w:r w:rsidR="002E1A45">
        <w:rPr>
          <w:rFonts w:ascii="Arial" w:hAnsi="Arial" w:cs="Arial"/>
          <w:sz w:val="24"/>
          <w:szCs w:val="24"/>
        </w:rPr>
        <w:t>;</w:t>
      </w:r>
    </w:p>
    <w:p w14:paraId="39CD756B" w14:textId="17D484DE" w:rsidR="00F200F0" w:rsidRPr="004F25D0" w:rsidRDefault="00F200F0" w:rsidP="00774417">
      <w:pPr>
        <w:pStyle w:val="PargrafodaLista"/>
        <w:numPr>
          <w:ilvl w:val="0"/>
          <w:numId w:val="85"/>
        </w:numPr>
        <w:spacing w:after="0" w:line="360" w:lineRule="auto"/>
        <w:jc w:val="both"/>
        <w:rPr>
          <w:rFonts w:ascii="Arial" w:hAnsi="Arial" w:cs="Arial"/>
          <w:sz w:val="24"/>
          <w:szCs w:val="24"/>
        </w:rPr>
      </w:pPr>
      <w:r w:rsidRPr="004F25D0">
        <w:rPr>
          <w:rFonts w:ascii="Arial" w:hAnsi="Arial" w:cs="Arial"/>
          <w:sz w:val="24"/>
          <w:szCs w:val="24"/>
        </w:rPr>
        <w:t>Situações de emergência:</w:t>
      </w:r>
    </w:p>
    <w:p w14:paraId="1A1E5A46" w14:textId="5D223971" w:rsidR="00F200F0" w:rsidRPr="004F25D0" w:rsidRDefault="00F200F0" w:rsidP="00774417">
      <w:pPr>
        <w:pStyle w:val="PargrafodaLista"/>
        <w:numPr>
          <w:ilvl w:val="0"/>
          <w:numId w:val="102"/>
        </w:numPr>
        <w:spacing w:after="0" w:line="360" w:lineRule="auto"/>
        <w:jc w:val="both"/>
        <w:rPr>
          <w:rFonts w:ascii="Arial" w:hAnsi="Arial" w:cs="Arial"/>
          <w:sz w:val="24"/>
          <w:szCs w:val="24"/>
        </w:rPr>
      </w:pPr>
      <w:r w:rsidRPr="004F25D0">
        <w:rPr>
          <w:rFonts w:ascii="Arial" w:hAnsi="Arial" w:cs="Arial"/>
          <w:sz w:val="24"/>
          <w:szCs w:val="24"/>
        </w:rPr>
        <w:t>Acidentes radiológicos: tipos, condutas</w:t>
      </w:r>
      <w:r w:rsidR="002E1A45">
        <w:rPr>
          <w:rFonts w:ascii="Arial" w:hAnsi="Arial" w:cs="Arial"/>
          <w:sz w:val="24"/>
          <w:szCs w:val="24"/>
        </w:rPr>
        <w:t>;</w:t>
      </w:r>
    </w:p>
    <w:p w14:paraId="1979DF16" w14:textId="05027DF8" w:rsidR="00F200F0" w:rsidRPr="004F25D0" w:rsidRDefault="00F200F0" w:rsidP="00774417">
      <w:pPr>
        <w:pStyle w:val="PargrafodaLista"/>
        <w:numPr>
          <w:ilvl w:val="0"/>
          <w:numId w:val="102"/>
        </w:numPr>
        <w:spacing w:after="0" w:line="360" w:lineRule="auto"/>
        <w:jc w:val="both"/>
        <w:rPr>
          <w:rFonts w:ascii="Arial" w:hAnsi="Arial" w:cs="Arial"/>
          <w:sz w:val="24"/>
          <w:szCs w:val="24"/>
        </w:rPr>
      </w:pPr>
      <w:r w:rsidRPr="004F25D0">
        <w:rPr>
          <w:rFonts w:ascii="Arial" w:hAnsi="Arial" w:cs="Arial"/>
          <w:sz w:val="24"/>
          <w:szCs w:val="24"/>
        </w:rPr>
        <w:t>Primeiros socorros em casos de contaminação</w:t>
      </w:r>
      <w:r w:rsidR="002E1A45">
        <w:rPr>
          <w:rFonts w:ascii="Arial" w:hAnsi="Arial" w:cs="Arial"/>
          <w:sz w:val="24"/>
          <w:szCs w:val="24"/>
        </w:rPr>
        <w:t>;</w:t>
      </w:r>
    </w:p>
    <w:p w14:paraId="7370168C" w14:textId="4BA7455F" w:rsidR="00F200F0" w:rsidRPr="004F25D0" w:rsidRDefault="00F200F0" w:rsidP="00774417">
      <w:pPr>
        <w:pStyle w:val="PargrafodaLista"/>
        <w:numPr>
          <w:ilvl w:val="0"/>
          <w:numId w:val="102"/>
        </w:numPr>
        <w:spacing w:after="0" w:line="360" w:lineRule="auto"/>
        <w:jc w:val="both"/>
        <w:rPr>
          <w:rFonts w:ascii="Arial" w:hAnsi="Arial" w:cs="Arial"/>
          <w:sz w:val="24"/>
          <w:szCs w:val="24"/>
        </w:rPr>
      </w:pPr>
      <w:r w:rsidRPr="004F25D0">
        <w:rPr>
          <w:rFonts w:ascii="Arial" w:hAnsi="Arial" w:cs="Arial"/>
          <w:sz w:val="24"/>
          <w:szCs w:val="24"/>
        </w:rPr>
        <w:t>Notificação de acidentes</w:t>
      </w:r>
      <w:r w:rsidR="002E1A45">
        <w:rPr>
          <w:rFonts w:ascii="Arial" w:hAnsi="Arial" w:cs="Arial"/>
          <w:sz w:val="24"/>
          <w:szCs w:val="24"/>
        </w:rPr>
        <w:t>.</w:t>
      </w:r>
    </w:p>
    <w:p w14:paraId="2E1DE49C" w14:textId="77777777" w:rsidR="00F200F0" w:rsidRPr="00F200F0" w:rsidRDefault="00F200F0" w:rsidP="00F200F0">
      <w:pPr>
        <w:spacing w:after="0" w:line="360" w:lineRule="auto"/>
        <w:jc w:val="both"/>
        <w:rPr>
          <w:rFonts w:ascii="Arial" w:hAnsi="Arial" w:cs="Arial"/>
          <w:sz w:val="24"/>
          <w:szCs w:val="24"/>
        </w:rPr>
      </w:pPr>
    </w:p>
    <w:p w14:paraId="7C18F687" w14:textId="6220E6DC" w:rsidR="00F200F0" w:rsidRPr="00F200F0" w:rsidRDefault="00F200F0" w:rsidP="004F25D0">
      <w:pPr>
        <w:spacing w:after="0" w:line="360" w:lineRule="auto"/>
        <w:ind w:firstLine="708"/>
        <w:jc w:val="both"/>
        <w:rPr>
          <w:rFonts w:ascii="Arial" w:hAnsi="Arial" w:cs="Arial"/>
          <w:sz w:val="24"/>
          <w:szCs w:val="24"/>
        </w:rPr>
      </w:pPr>
      <w:r w:rsidRPr="00F200F0">
        <w:rPr>
          <w:rFonts w:ascii="Arial" w:hAnsi="Arial" w:cs="Arial"/>
          <w:sz w:val="24"/>
          <w:szCs w:val="24"/>
        </w:rPr>
        <w:lastRenderedPageBreak/>
        <w:t>Metodologia:</w:t>
      </w:r>
      <w:r w:rsidR="004F25D0">
        <w:rPr>
          <w:rFonts w:ascii="Arial" w:hAnsi="Arial" w:cs="Arial"/>
          <w:sz w:val="24"/>
          <w:szCs w:val="24"/>
        </w:rPr>
        <w:t xml:space="preserve"> a</w:t>
      </w:r>
      <w:r w:rsidRPr="00F200F0">
        <w:rPr>
          <w:rFonts w:ascii="Arial" w:hAnsi="Arial" w:cs="Arial"/>
          <w:sz w:val="24"/>
          <w:szCs w:val="24"/>
        </w:rPr>
        <w:t>ulas expositivas</w:t>
      </w:r>
      <w:r w:rsidR="004F25D0">
        <w:rPr>
          <w:rFonts w:ascii="Arial" w:hAnsi="Arial" w:cs="Arial"/>
          <w:sz w:val="24"/>
          <w:szCs w:val="24"/>
        </w:rPr>
        <w:t>; l</w:t>
      </w:r>
      <w:r w:rsidRPr="00F200F0">
        <w:rPr>
          <w:rFonts w:ascii="Arial" w:hAnsi="Arial" w:cs="Arial"/>
          <w:sz w:val="24"/>
          <w:szCs w:val="24"/>
        </w:rPr>
        <w:t>eitura e discussão de normas e legislação</w:t>
      </w:r>
      <w:r w:rsidR="004F25D0">
        <w:rPr>
          <w:rFonts w:ascii="Arial" w:hAnsi="Arial" w:cs="Arial"/>
          <w:sz w:val="24"/>
          <w:szCs w:val="24"/>
        </w:rPr>
        <w:t>; d</w:t>
      </w:r>
      <w:r w:rsidRPr="00F200F0">
        <w:rPr>
          <w:rFonts w:ascii="Arial" w:hAnsi="Arial" w:cs="Arial"/>
          <w:sz w:val="24"/>
          <w:szCs w:val="24"/>
        </w:rPr>
        <w:t>emonstrações práticas com dosímetros e EPIs</w:t>
      </w:r>
      <w:r w:rsidR="004F25D0">
        <w:rPr>
          <w:rFonts w:ascii="Arial" w:hAnsi="Arial" w:cs="Arial"/>
          <w:sz w:val="24"/>
          <w:szCs w:val="24"/>
        </w:rPr>
        <w:t>; s</w:t>
      </w:r>
      <w:r w:rsidRPr="00F200F0">
        <w:rPr>
          <w:rFonts w:ascii="Arial" w:hAnsi="Arial" w:cs="Arial"/>
          <w:sz w:val="24"/>
          <w:szCs w:val="24"/>
        </w:rPr>
        <w:t>imulações de situações de risco</w:t>
      </w:r>
      <w:r w:rsidR="004F25D0">
        <w:rPr>
          <w:rFonts w:ascii="Arial" w:hAnsi="Arial" w:cs="Arial"/>
          <w:sz w:val="24"/>
          <w:szCs w:val="24"/>
        </w:rPr>
        <w:t>; v</w:t>
      </w:r>
      <w:r w:rsidRPr="00F200F0">
        <w:rPr>
          <w:rFonts w:ascii="Arial" w:hAnsi="Arial" w:cs="Arial"/>
          <w:sz w:val="24"/>
          <w:szCs w:val="24"/>
        </w:rPr>
        <w:t>isitas técnicas a serviços de radiologia (quando possível)</w:t>
      </w:r>
      <w:r w:rsidR="004F25D0">
        <w:rPr>
          <w:rFonts w:ascii="Arial" w:hAnsi="Arial" w:cs="Arial"/>
          <w:sz w:val="24"/>
          <w:szCs w:val="24"/>
        </w:rPr>
        <w:t>.</w:t>
      </w:r>
    </w:p>
    <w:p w14:paraId="2B9A9C67" w14:textId="77777777" w:rsidR="00610DBD" w:rsidRPr="00243BB6" w:rsidRDefault="00610DBD" w:rsidP="00610DBD">
      <w:pPr>
        <w:spacing w:before="120" w:after="120" w:line="360" w:lineRule="auto"/>
        <w:ind w:firstLine="708"/>
        <w:jc w:val="both"/>
        <w:rPr>
          <w:bCs/>
        </w:rPr>
      </w:pPr>
      <w:r>
        <w:rPr>
          <w:rFonts w:ascii="Arial" w:hAnsi="Arial"/>
          <w:bCs/>
          <w:sz w:val="24"/>
        </w:rPr>
        <w:t>Critérios de Avaliação:</w:t>
      </w:r>
    </w:p>
    <w:p w14:paraId="656ED569" w14:textId="5D83AD01" w:rsidR="00610DBD" w:rsidRDefault="00610DBD" w:rsidP="00610DBD">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com valor máximo de 7,0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ou apresentação de seminário (individual ou em grupo): confecção segundo as normas da disciplina, este trabalho terá valor máximo de 3,0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3A98C931" w14:textId="77777777" w:rsidR="00F200F0" w:rsidRPr="00F200F0" w:rsidRDefault="00F200F0" w:rsidP="00F200F0">
      <w:pPr>
        <w:spacing w:after="0" w:line="360" w:lineRule="auto"/>
        <w:jc w:val="both"/>
        <w:rPr>
          <w:rFonts w:ascii="Arial" w:hAnsi="Arial" w:cs="Arial"/>
          <w:sz w:val="24"/>
          <w:szCs w:val="24"/>
        </w:rPr>
      </w:pPr>
    </w:p>
    <w:p w14:paraId="1740B88B" w14:textId="12F2CFC8" w:rsidR="00F200F0" w:rsidRPr="00F200F0" w:rsidRDefault="00556960" w:rsidP="00F200F0">
      <w:pPr>
        <w:spacing w:after="0" w:line="360" w:lineRule="auto"/>
        <w:jc w:val="both"/>
        <w:rPr>
          <w:rFonts w:ascii="Arial" w:hAnsi="Arial" w:cs="Arial"/>
          <w:sz w:val="24"/>
          <w:szCs w:val="24"/>
        </w:rPr>
      </w:pPr>
      <w:r>
        <w:rPr>
          <w:rFonts w:ascii="Arial" w:hAnsi="Arial" w:cs="Arial"/>
          <w:sz w:val="24"/>
          <w:szCs w:val="24"/>
        </w:rPr>
        <w:t>8</w:t>
      </w:r>
      <w:r w:rsidR="00F200F0" w:rsidRPr="00F200F0">
        <w:rPr>
          <w:rFonts w:ascii="Arial" w:hAnsi="Arial" w:cs="Arial"/>
          <w:sz w:val="24"/>
          <w:szCs w:val="24"/>
        </w:rPr>
        <w:t xml:space="preserve">.2.4 </w:t>
      </w:r>
      <w:r w:rsidR="00350DFC">
        <w:rPr>
          <w:rFonts w:ascii="Arial" w:hAnsi="Arial" w:cs="Arial"/>
          <w:sz w:val="24"/>
          <w:szCs w:val="24"/>
        </w:rPr>
        <w:tab/>
      </w:r>
      <w:r w:rsidR="00F200F0" w:rsidRPr="00F200F0">
        <w:rPr>
          <w:rFonts w:ascii="Arial" w:hAnsi="Arial" w:cs="Arial"/>
          <w:sz w:val="24"/>
          <w:szCs w:val="24"/>
        </w:rPr>
        <w:t>BIOSSEGURANÇA E CONTROLE DE INFECÇÃO</w:t>
      </w:r>
    </w:p>
    <w:p w14:paraId="4534A10C" w14:textId="1699F6F2" w:rsidR="00F200F0" w:rsidRPr="00F200F0" w:rsidRDefault="00F200F0" w:rsidP="00F200F0">
      <w:pPr>
        <w:spacing w:after="0" w:line="360" w:lineRule="auto"/>
        <w:jc w:val="both"/>
        <w:rPr>
          <w:rFonts w:ascii="Arial" w:hAnsi="Arial" w:cs="Arial"/>
          <w:sz w:val="24"/>
          <w:szCs w:val="24"/>
        </w:rPr>
      </w:pPr>
      <w:r w:rsidRPr="00F200F0">
        <w:rPr>
          <w:rFonts w:ascii="Arial" w:hAnsi="Arial" w:cs="Arial"/>
          <w:sz w:val="24"/>
          <w:szCs w:val="24"/>
        </w:rPr>
        <w:t>Carga Horária: 30 horas (teoria)</w:t>
      </w:r>
    </w:p>
    <w:p w14:paraId="0F1323E0" w14:textId="77777777" w:rsidR="00F200F0" w:rsidRPr="00F200F0" w:rsidRDefault="00F200F0" w:rsidP="00F200F0">
      <w:pPr>
        <w:spacing w:after="0" w:line="360" w:lineRule="auto"/>
        <w:jc w:val="both"/>
        <w:rPr>
          <w:rFonts w:ascii="Arial" w:hAnsi="Arial" w:cs="Arial"/>
          <w:sz w:val="24"/>
          <w:szCs w:val="24"/>
        </w:rPr>
      </w:pPr>
    </w:p>
    <w:p w14:paraId="6F5E8FEE" w14:textId="7FA2B30F" w:rsidR="00F200F0" w:rsidRPr="00F200F0" w:rsidRDefault="002E1A45"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Ementa:</w:t>
      </w:r>
      <w:r>
        <w:rPr>
          <w:rFonts w:ascii="Arial" w:hAnsi="Arial" w:cs="Arial"/>
          <w:sz w:val="24"/>
          <w:szCs w:val="24"/>
        </w:rPr>
        <w:t xml:space="preserve"> </w:t>
      </w:r>
      <w:r w:rsidR="00F200F0" w:rsidRPr="00F200F0">
        <w:rPr>
          <w:rFonts w:ascii="Arial" w:hAnsi="Arial" w:cs="Arial"/>
          <w:sz w:val="24"/>
          <w:szCs w:val="24"/>
        </w:rPr>
        <w:t>Conceitos de biossegurança em serviços de saúde. Cadeia epidemiológica: agente, hospedeiro, meio ambiente. Vias de transmissão de infecções: contato, gotículas, aerossóis. Precauções padrão e precauções específicas. Higiene das mãos: técnicas e importância. Equipamentos de Proteção Individual (EPIs) em biossegurança: luvas, máscaras, aventais, gorros, óculos. Limpeza, desinfecção e esterilização de materiais e superfícies. Gerenciamento de resíduos de serviços de saúde (GRSS): classificação (Grupos A, B, C, D, E), segregação, acondicionamento, descarte. Biossegurança em radiologia: higienização de equipamentos (mesas, grades, chassis, receptores digitais), barreiras de proteção em exames invasivos, prevenção de infecções cruzadas. Imunização de profissionais de saúde: vacinas obrigatórias e recomendadas. Exposição ocupacional a material biológico: acidentes com perfurocortantes, condutas pós-exposição.</w:t>
      </w:r>
    </w:p>
    <w:p w14:paraId="19C49593" w14:textId="77777777" w:rsidR="00F200F0" w:rsidRPr="00F200F0" w:rsidRDefault="00F200F0" w:rsidP="00F200F0">
      <w:pPr>
        <w:spacing w:after="0" w:line="360" w:lineRule="auto"/>
        <w:jc w:val="both"/>
        <w:rPr>
          <w:rFonts w:ascii="Arial" w:hAnsi="Arial" w:cs="Arial"/>
          <w:sz w:val="24"/>
          <w:szCs w:val="24"/>
        </w:rPr>
      </w:pPr>
    </w:p>
    <w:p w14:paraId="25AAE279" w14:textId="15A3C17F" w:rsidR="00F200F0" w:rsidRPr="00F200F0" w:rsidRDefault="002E1A45"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Objetivos:</w:t>
      </w:r>
    </w:p>
    <w:p w14:paraId="27BF0D08" w14:textId="6B1D22C7" w:rsidR="00F200F0" w:rsidRPr="002E1A45" w:rsidRDefault="00F200F0" w:rsidP="00774417">
      <w:pPr>
        <w:pStyle w:val="PargrafodaLista"/>
        <w:numPr>
          <w:ilvl w:val="0"/>
          <w:numId w:val="103"/>
        </w:numPr>
        <w:spacing w:after="0" w:line="360" w:lineRule="auto"/>
        <w:jc w:val="both"/>
        <w:rPr>
          <w:rFonts w:ascii="Arial" w:hAnsi="Arial" w:cs="Arial"/>
          <w:sz w:val="24"/>
          <w:szCs w:val="24"/>
        </w:rPr>
      </w:pPr>
      <w:r w:rsidRPr="002E1A45">
        <w:rPr>
          <w:rFonts w:ascii="Arial" w:hAnsi="Arial" w:cs="Arial"/>
          <w:sz w:val="24"/>
          <w:szCs w:val="24"/>
        </w:rPr>
        <w:t>Compreender os princípios de biossegurança em serviços de saúde</w:t>
      </w:r>
      <w:r w:rsidR="002E1A45">
        <w:rPr>
          <w:rFonts w:ascii="Arial" w:hAnsi="Arial" w:cs="Arial"/>
          <w:sz w:val="24"/>
          <w:szCs w:val="24"/>
        </w:rPr>
        <w:t>;</w:t>
      </w:r>
    </w:p>
    <w:p w14:paraId="6763B3E9" w14:textId="57CC2141" w:rsidR="00F200F0" w:rsidRPr="002E1A45" w:rsidRDefault="00F200F0" w:rsidP="00774417">
      <w:pPr>
        <w:pStyle w:val="PargrafodaLista"/>
        <w:numPr>
          <w:ilvl w:val="0"/>
          <w:numId w:val="103"/>
        </w:numPr>
        <w:spacing w:after="0" w:line="360" w:lineRule="auto"/>
        <w:jc w:val="both"/>
        <w:rPr>
          <w:rFonts w:ascii="Arial" w:hAnsi="Arial" w:cs="Arial"/>
          <w:sz w:val="24"/>
          <w:szCs w:val="24"/>
        </w:rPr>
      </w:pPr>
      <w:r w:rsidRPr="002E1A45">
        <w:rPr>
          <w:rFonts w:ascii="Arial" w:hAnsi="Arial" w:cs="Arial"/>
          <w:sz w:val="24"/>
          <w:szCs w:val="24"/>
        </w:rPr>
        <w:t>Aplicar precauções padrão e específicas na prática radiológica</w:t>
      </w:r>
      <w:r w:rsidR="002E1A45">
        <w:rPr>
          <w:rFonts w:ascii="Arial" w:hAnsi="Arial" w:cs="Arial"/>
          <w:sz w:val="24"/>
          <w:szCs w:val="24"/>
        </w:rPr>
        <w:t>;</w:t>
      </w:r>
    </w:p>
    <w:p w14:paraId="76F9E0D6" w14:textId="4D24A948" w:rsidR="00F200F0" w:rsidRPr="002E1A45" w:rsidRDefault="00F200F0" w:rsidP="00774417">
      <w:pPr>
        <w:pStyle w:val="PargrafodaLista"/>
        <w:numPr>
          <w:ilvl w:val="0"/>
          <w:numId w:val="103"/>
        </w:numPr>
        <w:spacing w:after="0" w:line="360" w:lineRule="auto"/>
        <w:jc w:val="both"/>
        <w:rPr>
          <w:rFonts w:ascii="Arial" w:hAnsi="Arial" w:cs="Arial"/>
          <w:sz w:val="24"/>
          <w:szCs w:val="24"/>
        </w:rPr>
      </w:pPr>
      <w:r w:rsidRPr="002E1A45">
        <w:rPr>
          <w:rFonts w:ascii="Arial" w:hAnsi="Arial" w:cs="Arial"/>
          <w:sz w:val="24"/>
          <w:szCs w:val="24"/>
        </w:rPr>
        <w:t>Prevenir infecções cruzadas em ambientes de radiologia</w:t>
      </w:r>
      <w:r w:rsidR="002E1A45">
        <w:rPr>
          <w:rFonts w:ascii="Arial" w:hAnsi="Arial" w:cs="Arial"/>
          <w:sz w:val="24"/>
          <w:szCs w:val="24"/>
        </w:rPr>
        <w:t>;</w:t>
      </w:r>
    </w:p>
    <w:p w14:paraId="6B3360DC" w14:textId="127F13DD" w:rsidR="00F200F0" w:rsidRPr="002E1A45" w:rsidRDefault="00F200F0" w:rsidP="00774417">
      <w:pPr>
        <w:pStyle w:val="PargrafodaLista"/>
        <w:numPr>
          <w:ilvl w:val="0"/>
          <w:numId w:val="103"/>
        </w:numPr>
        <w:spacing w:after="0" w:line="360" w:lineRule="auto"/>
        <w:jc w:val="both"/>
        <w:rPr>
          <w:rFonts w:ascii="Arial" w:hAnsi="Arial" w:cs="Arial"/>
          <w:sz w:val="24"/>
          <w:szCs w:val="24"/>
        </w:rPr>
      </w:pPr>
      <w:r w:rsidRPr="002E1A45">
        <w:rPr>
          <w:rFonts w:ascii="Arial" w:hAnsi="Arial" w:cs="Arial"/>
          <w:sz w:val="24"/>
          <w:szCs w:val="24"/>
        </w:rPr>
        <w:t>Gerenciar adequadamente resíduos de serviços de saúde</w:t>
      </w:r>
      <w:r w:rsidR="002E1A45">
        <w:rPr>
          <w:rFonts w:ascii="Arial" w:hAnsi="Arial" w:cs="Arial"/>
          <w:sz w:val="24"/>
          <w:szCs w:val="24"/>
        </w:rPr>
        <w:t>;</w:t>
      </w:r>
    </w:p>
    <w:p w14:paraId="2D17C026" w14:textId="3029BD8F" w:rsidR="00F200F0" w:rsidRPr="002E1A45" w:rsidRDefault="00F200F0" w:rsidP="00774417">
      <w:pPr>
        <w:pStyle w:val="PargrafodaLista"/>
        <w:numPr>
          <w:ilvl w:val="0"/>
          <w:numId w:val="103"/>
        </w:numPr>
        <w:spacing w:after="0" w:line="360" w:lineRule="auto"/>
        <w:jc w:val="both"/>
        <w:rPr>
          <w:rFonts w:ascii="Arial" w:hAnsi="Arial" w:cs="Arial"/>
          <w:sz w:val="24"/>
          <w:szCs w:val="24"/>
        </w:rPr>
      </w:pPr>
      <w:r w:rsidRPr="002E1A45">
        <w:rPr>
          <w:rFonts w:ascii="Arial" w:hAnsi="Arial" w:cs="Arial"/>
          <w:sz w:val="24"/>
          <w:szCs w:val="24"/>
        </w:rPr>
        <w:t>Agir corretamente em casos de exposição ocupacional</w:t>
      </w:r>
      <w:r w:rsidR="002E1A45">
        <w:rPr>
          <w:rFonts w:ascii="Arial" w:hAnsi="Arial" w:cs="Arial"/>
          <w:sz w:val="24"/>
          <w:szCs w:val="24"/>
        </w:rPr>
        <w:t>.</w:t>
      </w:r>
    </w:p>
    <w:p w14:paraId="03333EC3" w14:textId="77777777" w:rsidR="00F200F0" w:rsidRPr="00F200F0" w:rsidRDefault="00F200F0" w:rsidP="00F200F0">
      <w:pPr>
        <w:spacing w:after="0" w:line="360" w:lineRule="auto"/>
        <w:jc w:val="both"/>
        <w:rPr>
          <w:rFonts w:ascii="Arial" w:hAnsi="Arial" w:cs="Arial"/>
          <w:sz w:val="24"/>
          <w:szCs w:val="24"/>
        </w:rPr>
      </w:pPr>
    </w:p>
    <w:p w14:paraId="5FFB60DB" w14:textId="6C838D2C" w:rsidR="00F200F0" w:rsidRPr="00F200F0" w:rsidRDefault="002E1A45"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Conteúdo Programático:</w:t>
      </w:r>
    </w:p>
    <w:p w14:paraId="49BF9D3C" w14:textId="7D277CD8"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Conceitos de biossegurança: definição, importância, legislação (NR 32)</w:t>
      </w:r>
      <w:r w:rsidR="00A0468B">
        <w:rPr>
          <w:rFonts w:ascii="Arial" w:hAnsi="Arial" w:cs="Arial"/>
          <w:sz w:val="24"/>
          <w:szCs w:val="24"/>
        </w:rPr>
        <w:t>;</w:t>
      </w:r>
    </w:p>
    <w:p w14:paraId="56FFD1F3" w14:textId="7243F33B"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Cadeia de transmissão de infecções:</w:t>
      </w:r>
    </w:p>
    <w:p w14:paraId="2F26383C" w14:textId="6EED535E" w:rsidR="00F200F0" w:rsidRPr="00A0468B" w:rsidRDefault="00F200F0" w:rsidP="00774417">
      <w:pPr>
        <w:pStyle w:val="PargrafodaLista"/>
        <w:numPr>
          <w:ilvl w:val="0"/>
          <w:numId w:val="105"/>
        </w:numPr>
        <w:spacing w:after="0" w:line="360" w:lineRule="auto"/>
        <w:jc w:val="both"/>
        <w:rPr>
          <w:rFonts w:ascii="Arial" w:hAnsi="Arial" w:cs="Arial"/>
          <w:sz w:val="24"/>
          <w:szCs w:val="24"/>
        </w:rPr>
      </w:pPr>
      <w:r w:rsidRPr="00A0468B">
        <w:rPr>
          <w:rFonts w:ascii="Arial" w:hAnsi="Arial" w:cs="Arial"/>
          <w:sz w:val="24"/>
          <w:szCs w:val="24"/>
        </w:rPr>
        <w:t>Agente infeccioso: bactérias, vírus, fungos, parasitas</w:t>
      </w:r>
      <w:r w:rsidR="00A0468B">
        <w:rPr>
          <w:rFonts w:ascii="Arial" w:hAnsi="Arial" w:cs="Arial"/>
          <w:sz w:val="24"/>
          <w:szCs w:val="24"/>
        </w:rPr>
        <w:t>;</w:t>
      </w:r>
    </w:p>
    <w:p w14:paraId="68483148" w14:textId="21A42261" w:rsidR="00F200F0" w:rsidRPr="00A0468B" w:rsidRDefault="00F200F0" w:rsidP="00774417">
      <w:pPr>
        <w:pStyle w:val="PargrafodaLista"/>
        <w:numPr>
          <w:ilvl w:val="0"/>
          <w:numId w:val="105"/>
        </w:numPr>
        <w:spacing w:after="0" w:line="360" w:lineRule="auto"/>
        <w:jc w:val="both"/>
        <w:rPr>
          <w:rFonts w:ascii="Arial" w:hAnsi="Arial" w:cs="Arial"/>
          <w:sz w:val="24"/>
          <w:szCs w:val="24"/>
        </w:rPr>
      </w:pPr>
      <w:r w:rsidRPr="00A0468B">
        <w:rPr>
          <w:rFonts w:ascii="Arial" w:hAnsi="Arial" w:cs="Arial"/>
          <w:sz w:val="24"/>
          <w:szCs w:val="24"/>
        </w:rPr>
        <w:t>Reservatório</w:t>
      </w:r>
      <w:r w:rsidR="00A0468B">
        <w:rPr>
          <w:rFonts w:ascii="Arial" w:hAnsi="Arial" w:cs="Arial"/>
          <w:sz w:val="24"/>
          <w:szCs w:val="24"/>
        </w:rPr>
        <w:t>;</w:t>
      </w:r>
    </w:p>
    <w:p w14:paraId="34978F0B" w14:textId="30C7A600" w:rsidR="00F200F0" w:rsidRPr="00A0468B" w:rsidRDefault="00F200F0" w:rsidP="00774417">
      <w:pPr>
        <w:pStyle w:val="PargrafodaLista"/>
        <w:numPr>
          <w:ilvl w:val="0"/>
          <w:numId w:val="105"/>
        </w:numPr>
        <w:spacing w:after="0" w:line="360" w:lineRule="auto"/>
        <w:jc w:val="both"/>
        <w:rPr>
          <w:rFonts w:ascii="Arial" w:hAnsi="Arial" w:cs="Arial"/>
          <w:sz w:val="24"/>
          <w:szCs w:val="24"/>
        </w:rPr>
      </w:pPr>
      <w:r w:rsidRPr="00A0468B">
        <w:rPr>
          <w:rFonts w:ascii="Arial" w:hAnsi="Arial" w:cs="Arial"/>
          <w:sz w:val="24"/>
          <w:szCs w:val="24"/>
        </w:rPr>
        <w:t>Porta de saída</w:t>
      </w:r>
      <w:r w:rsidR="00A0468B">
        <w:rPr>
          <w:rFonts w:ascii="Arial" w:hAnsi="Arial" w:cs="Arial"/>
          <w:sz w:val="24"/>
          <w:szCs w:val="24"/>
        </w:rPr>
        <w:t>;</w:t>
      </w:r>
    </w:p>
    <w:p w14:paraId="35576473" w14:textId="763821C4" w:rsidR="00F200F0" w:rsidRPr="00A0468B" w:rsidRDefault="00F200F0" w:rsidP="00774417">
      <w:pPr>
        <w:pStyle w:val="PargrafodaLista"/>
        <w:numPr>
          <w:ilvl w:val="0"/>
          <w:numId w:val="105"/>
        </w:numPr>
        <w:spacing w:after="0" w:line="360" w:lineRule="auto"/>
        <w:jc w:val="both"/>
        <w:rPr>
          <w:rFonts w:ascii="Arial" w:hAnsi="Arial" w:cs="Arial"/>
          <w:sz w:val="24"/>
          <w:szCs w:val="24"/>
        </w:rPr>
      </w:pPr>
      <w:r w:rsidRPr="00A0468B">
        <w:rPr>
          <w:rFonts w:ascii="Arial" w:hAnsi="Arial" w:cs="Arial"/>
          <w:sz w:val="24"/>
          <w:szCs w:val="24"/>
        </w:rPr>
        <w:lastRenderedPageBreak/>
        <w:t>Via de transmissão</w:t>
      </w:r>
      <w:r w:rsidR="00A0468B">
        <w:rPr>
          <w:rFonts w:ascii="Arial" w:hAnsi="Arial" w:cs="Arial"/>
          <w:sz w:val="24"/>
          <w:szCs w:val="24"/>
        </w:rPr>
        <w:t>;</w:t>
      </w:r>
    </w:p>
    <w:p w14:paraId="74B5663E" w14:textId="62745F40" w:rsidR="00F200F0" w:rsidRPr="00A0468B" w:rsidRDefault="00F200F0" w:rsidP="00774417">
      <w:pPr>
        <w:pStyle w:val="PargrafodaLista"/>
        <w:numPr>
          <w:ilvl w:val="0"/>
          <w:numId w:val="105"/>
        </w:numPr>
        <w:spacing w:after="0" w:line="360" w:lineRule="auto"/>
        <w:jc w:val="both"/>
        <w:rPr>
          <w:rFonts w:ascii="Arial" w:hAnsi="Arial" w:cs="Arial"/>
          <w:sz w:val="24"/>
          <w:szCs w:val="24"/>
        </w:rPr>
      </w:pPr>
      <w:r w:rsidRPr="00A0468B">
        <w:rPr>
          <w:rFonts w:ascii="Arial" w:hAnsi="Arial" w:cs="Arial"/>
          <w:sz w:val="24"/>
          <w:szCs w:val="24"/>
        </w:rPr>
        <w:t>Porta de entrada</w:t>
      </w:r>
      <w:r w:rsidR="00A0468B">
        <w:rPr>
          <w:rFonts w:ascii="Arial" w:hAnsi="Arial" w:cs="Arial"/>
          <w:sz w:val="24"/>
          <w:szCs w:val="24"/>
        </w:rPr>
        <w:t>;</w:t>
      </w:r>
    </w:p>
    <w:p w14:paraId="6E2049E3" w14:textId="25770E9E" w:rsidR="00F200F0" w:rsidRPr="00A0468B" w:rsidRDefault="00F200F0" w:rsidP="00774417">
      <w:pPr>
        <w:pStyle w:val="PargrafodaLista"/>
        <w:numPr>
          <w:ilvl w:val="0"/>
          <w:numId w:val="105"/>
        </w:numPr>
        <w:spacing w:after="0" w:line="360" w:lineRule="auto"/>
        <w:jc w:val="both"/>
        <w:rPr>
          <w:rFonts w:ascii="Arial" w:hAnsi="Arial" w:cs="Arial"/>
          <w:sz w:val="24"/>
          <w:szCs w:val="24"/>
        </w:rPr>
      </w:pPr>
      <w:r w:rsidRPr="00A0468B">
        <w:rPr>
          <w:rFonts w:ascii="Arial" w:hAnsi="Arial" w:cs="Arial"/>
          <w:sz w:val="24"/>
          <w:szCs w:val="24"/>
        </w:rPr>
        <w:t>Hospedeiro suscetível</w:t>
      </w:r>
      <w:r w:rsidR="00A0468B">
        <w:rPr>
          <w:rFonts w:ascii="Arial" w:hAnsi="Arial" w:cs="Arial"/>
          <w:sz w:val="24"/>
          <w:szCs w:val="24"/>
        </w:rPr>
        <w:t>;</w:t>
      </w:r>
    </w:p>
    <w:p w14:paraId="67BF82EC" w14:textId="7F0C81A8"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Vias de transmissão:</w:t>
      </w:r>
    </w:p>
    <w:p w14:paraId="390E8282" w14:textId="63787A3E" w:rsidR="00F200F0" w:rsidRPr="00A0468B" w:rsidRDefault="00F200F0" w:rsidP="00774417">
      <w:pPr>
        <w:pStyle w:val="PargrafodaLista"/>
        <w:numPr>
          <w:ilvl w:val="0"/>
          <w:numId w:val="106"/>
        </w:numPr>
        <w:spacing w:after="0" w:line="360" w:lineRule="auto"/>
        <w:jc w:val="both"/>
        <w:rPr>
          <w:rFonts w:ascii="Arial" w:hAnsi="Arial" w:cs="Arial"/>
          <w:sz w:val="24"/>
          <w:szCs w:val="24"/>
        </w:rPr>
      </w:pPr>
      <w:r w:rsidRPr="00A0468B">
        <w:rPr>
          <w:rFonts w:ascii="Arial" w:hAnsi="Arial" w:cs="Arial"/>
          <w:sz w:val="24"/>
          <w:szCs w:val="24"/>
        </w:rPr>
        <w:t>Contato direto e indireto</w:t>
      </w:r>
      <w:r w:rsidR="00A0468B">
        <w:rPr>
          <w:rFonts w:ascii="Arial" w:hAnsi="Arial" w:cs="Arial"/>
          <w:sz w:val="24"/>
          <w:szCs w:val="24"/>
        </w:rPr>
        <w:t>;</w:t>
      </w:r>
    </w:p>
    <w:p w14:paraId="7CB188D8" w14:textId="1FF69B3B" w:rsidR="00F200F0" w:rsidRPr="00A0468B" w:rsidRDefault="00F200F0" w:rsidP="00774417">
      <w:pPr>
        <w:pStyle w:val="PargrafodaLista"/>
        <w:numPr>
          <w:ilvl w:val="0"/>
          <w:numId w:val="106"/>
        </w:numPr>
        <w:spacing w:after="0" w:line="360" w:lineRule="auto"/>
        <w:jc w:val="both"/>
        <w:rPr>
          <w:rFonts w:ascii="Arial" w:hAnsi="Arial" w:cs="Arial"/>
          <w:sz w:val="24"/>
          <w:szCs w:val="24"/>
        </w:rPr>
      </w:pPr>
      <w:r w:rsidRPr="00A0468B">
        <w:rPr>
          <w:rFonts w:ascii="Arial" w:hAnsi="Arial" w:cs="Arial"/>
          <w:sz w:val="24"/>
          <w:szCs w:val="24"/>
        </w:rPr>
        <w:t>Gotículas</w:t>
      </w:r>
      <w:r w:rsidR="00A0468B">
        <w:rPr>
          <w:rFonts w:ascii="Arial" w:hAnsi="Arial" w:cs="Arial"/>
          <w:sz w:val="24"/>
          <w:szCs w:val="24"/>
        </w:rPr>
        <w:t>;</w:t>
      </w:r>
    </w:p>
    <w:p w14:paraId="41DBBB95" w14:textId="52ADDFD4" w:rsidR="00F200F0" w:rsidRPr="00A0468B" w:rsidRDefault="00F200F0" w:rsidP="00774417">
      <w:pPr>
        <w:pStyle w:val="PargrafodaLista"/>
        <w:numPr>
          <w:ilvl w:val="0"/>
          <w:numId w:val="106"/>
        </w:numPr>
        <w:spacing w:after="0" w:line="360" w:lineRule="auto"/>
        <w:jc w:val="both"/>
        <w:rPr>
          <w:rFonts w:ascii="Arial" w:hAnsi="Arial" w:cs="Arial"/>
          <w:sz w:val="24"/>
          <w:szCs w:val="24"/>
        </w:rPr>
      </w:pPr>
      <w:r w:rsidRPr="00A0468B">
        <w:rPr>
          <w:rFonts w:ascii="Arial" w:hAnsi="Arial" w:cs="Arial"/>
          <w:sz w:val="24"/>
          <w:szCs w:val="24"/>
        </w:rPr>
        <w:t>Aerossóis (via aérea)</w:t>
      </w:r>
      <w:r w:rsidR="00A0468B">
        <w:rPr>
          <w:rFonts w:ascii="Arial" w:hAnsi="Arial" w:cs="Arial"/>
          <w:sz w:val="24"/>
          <w:szCs w:val="24"/>
        </w:rPr>
        <w:t>;</w:t>
      </w:r>
    </w:p>
    <w:p w14:paraId="25B81960" w14:textId="7370A719" w:rsidR="00F200F0" w:rsidRPr="00A0468B" w:rsidRDefault="00F200F0" w:rsidP="00774417">
      <w:pPr>
        <w:pStyle w:val="PargrafodaLista"/>
        <w:numPr>
          <w:ilvl w:val="0"/>
          <w:numId w:val="106"/>
        </w:numPr>
        <w:spacing w:after="0" w:line="360" w:lineRule="auto"/>
        <w:jc w:val="both"/>
        <w:rPr>
          <w:rFonts w:ascii="Arial" w:hAnsi="Arial" w:cs="Arial"/>
          <w:sz w:val="24"/>
          <w:szCs w:val="24"/>
        </w:rPr>
      </w:pPr>
      <w:r w:rsidRPr="00A0468B">
        <w:rPr>
          <w:rFonts w:ascii="Arial" w:hAnsi="Arial" w:cs="Arial"/>
          <w:sz w:val="24"/>
          <w:szCs w:val="24"/>
        </w:rPr>
        <w:t>Veículos (alimentos, água, objetos)</w:t>
      </w:r>
      <w:r w:rsidR="00A0468B">
        <w:rPr>
          <w:rFonts w:ascii="Arial" w:hAnsi="Arial" w:cs="Arial"/>
          <w:sz w:val="24"/>
          <w:szCs w:val="24"/>
        </w:rPr>
        <w:t>;</w:t>
      </w:r>
    </w:p>
    <w:p w14:paraId="22B22DFA" w14:textId="43C7572D" w:rsidR="00F200F0" w:rsidRPr="00A0468B" w:rsidRDefault="00F200F0" w:rsidP="00774417">
      <w:pPr>
        <w:pStyle w:val="PargrafodaLista"/>
        <w:numPr>
          <w:ilvl w:val="0"/>
          <w:numId w:val="106"/>
        </w:numPr>
        <w:spacing w:after="0" w:line="360" w:lineRule="auto"/>
        <w:jc w:val="both"/>
        <w:rPr>
          <w:rFonts w:ascii="Arial" w:hAnsi="Arial" w:cs="Arial"/>
          <w:sz w:val="24"/>
          <w:szCs w:val="24"/>
        </w:rPr>
      </w:pPr>
      <w:r w:rsidRPr="00A0468B">
        <w:rPr>
          <w:rFonts w:ascii="Arial" w:hAnsi="Arial" w:cs="Arial"/>
          <w:sz w:val="24"/>
          <w:szCs w:val="24"/>
        </w:rPr>
        <w:t>Vetores</w:t>
      </w:r>
      <w:r w:rsidR="00A0468B">
        <w:rPr>
          <w:rFonts w:ascii="Arial" w:hAnsi="Arial" w:cs="Arial"/>
          <w:sz w:val="24"/>
          <w:szCs w:val="24"/>
        </w:rPr>
        <w:t>;</w:t>
      </w:r>
    </w:p>
    <w:p w14:paraId="289A88D8" w14:textId="0DB60C80"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Precauções padrão:</w:t>
      </w:r>
    </w:p>
    <w:p w14:paraId="4B8082B6" w14:textId="5168452B" w:rsidR="00F200F0" w:rsidRPr="00A0468B" w:rsidRDefault="00F200F0" w:rsidP="00774417">
      <w:pPr>
        <w:pStyle w:val="PargrafodaLista"/>
        <w:numPr>
          <w:ilvl w:val="0"/>
          <w:numId w:val="107"/>
        </w:numPr>
        <w:spacing w:after="0" w:line="360" w:lineRule="auto"/>
        <w:jc w:val="both"/>
        <w:rPr>
          <w:rFonts w:ascii="Arial" w:hAnsi="Arial" w:cs="Arial"/>
          <w:sz w:val="24"/>
          <w:szCs w:val="24"/>
        </w:rPr>
      </w:pPr>
      <w:r w:rsidRPr="00A0468B">
        <w:rPr>
          <w:rFonts w:ascii="Arial" w:hAnsi="Arial" w:cs="Arial"/>
          <w:sz w:val="24"/>
          <w:szCs w:val="24"/>
        </w:rPr>
        <w:t>Higiene das mãos</w:t>
      </w:r>
      <w:r w:rsidR="00A0468B">
        <w:rPr>
          <w:rFonts w:ascii="Arial" w:hAnsi="Arial" w:cs="Arial"/>
          <w:sz w:val="24"/>
          <w:szCs w:val="24"/>
        </w:rPr>
        <w:t>;</w:t>
      </w:r>
    </w:p>
    <w:p w14:paraId="1C235B75" w14:textId="28326B13" w:rsidR="00F200F0" w:rsidRPr="00A0468B" w:rsidRDefault="00F200F0" w:rsidP="00774417">
      <w:pPr>
        <w:pStyle w:val="PargrafodaLista"/>
        <w:numPr>
          <w:ilvl w:val="0"/>
          <w:numId w:val="107"/>
        </w:numPr>
        <w:spacing w:after="0" w:line="360" w:lineRule="auto"/>
        <w:jc w:val="both"/>
        <w:rPr>
          <w:rFonts w:ascii="Arial" w:hAnsi="Arial" w:cs="Arial"/>
          <w:sz w:val="24"/>
          <w:szCs w:val="24"/>
        </w:rPr>
      </w:pPr>
      <w:r w:rsidRPr="00A0468B">
        <w:rPr>
          <w:rFonts w:ascii="Arial" w:hAnsi="Arial" w:cs="Arial"/>
          <w:sz w:val="24"/>
          <w:szCs w:val="24"/>
        </w:rPr>
        <w:t>Uso de EPIs</w:t>
      </w:r>
      <w:r w:rsidR="00A0468B">
        <w:rPr>
          <w:rFonts w:ascii="Arial" w:hAnsi="Arial" w:cs="Arial"/>
          <w:sz w:val="24"/>
          <w:szCs w:val="24"/>
        </w:rPr>
        <w:t>;</w:t>
      </w:r>
    </w:p>
    <w:p w14:paraId="13785B18" w14:textId="31427352" w:rsidR="00F200F0" w:rsidRPr="00A0468B" w:rsidRDefault="00F200F0" w:rsidP="00774417">
      <w:pPr>
        <w:pStyle w:val="PargrafodaLista"/>
        <w:numPr>
          <w:ilvl w:val="0"/>
          <w:numId w:val="107"/>
        </w:numPr>
        <w:spacing w:after="0" w:line="360" w:lineRule="auto"/>
        <w:jc w:val="both"/>
        <w:rPr>
          <w:rFonts w:ascii="Arial" w:hAnsi="Arial" w:cs="Arial"/>
          <w:sz w:val="24"/>
          <w:szCs w:val="24"/>
        </w:rPr>
      </w:pPr>
      <w:r w:rsidRPr="00A0468B">
        <w:rPr>
          <w:rFonts w:ascii="Arial" w:hAnsi="Arial" w:cs="Arial"/>
          <w:sz w:val="24"/>
          <w:szCs w:val="24"/>
        </w:rPr>
        <w:t>Cuidados com materiais perfurocortantes</w:t>
      </w:r>
      <w:r w:rsidR="00A0468B">
        <w:rPr>
          <w:rFonts w:ascii="Arial" w:hAnsi="Arial" w:cs="Arial"/>
          <w:sz w:val="24"/>
          <w:szCs w:val="24"/>
        </w:rPr>
        <w:t>;</w:t>
      </w:r>
    </w:p>
    <w:p w14:paraId="0B4B550E" w14:textId="5D4EEC33" w:rsidR="00F200F0" w:rsidRPr="00A0468B" w:rsidRDefault="00F200F0" w:rsidP="00774417">
      <w:pPr>
        <w:pStyle w:val="PargrafodaLista"/>
        <w:numPr>
          <w:ilvl w:val="0"/>
          <w:numId w:val="107"/>
        </w:numPr>
        <w:spacing w:after="0" w:line="360" w:lineRule="auto"/>
        <w:jc w:val="both"/>
        <w:rPr>
          <w:rFonts w:ascii="Arial" w:hAnsi="Arial" w:cs="Arial"/>
          <w:sz w:val="24"/>
          <w:szCs w:val="24"/>
        </w:rPr>
      </w:pPr>
      <w:r w:rsidRPr="00A0468B">
        <w:rPr>
          <w:rFonts w:ascii="Arial" w:hAnsi="Arial" w:cs="Arial"/>
          <w:sz w:val="24"/>
          <w:szCs w:val="24"/>
        </w:rPr>
        <w:t>Limpeza e desinfecção de superfícies</w:t>
      </w:r>
      <w:r w:rsidR="00A0468B">
        <w:rPr>
          <w:rFonts w:ascii="Arial" w:hAnsi="Arial" w:cs="Arial"/>
          <w:sz w:val="24"/>
          <w:szCs w:val="24"/>
        </w:rPr>
        <w:t>;</w:t>
      </w:r>
    </w:p>
    <w:p w14:paraId="640AA970" w14:textId="37C85172" w:rsidR="00F200F0" w:rsidRPr="00A0468B" w:rsidRDefault="00F200F0" w:rsidP="00774417">
      <w:pPr>
        <w:pStyle w:val="PargrafodaLista"/>
        <w:numPr>
          <w:ilvl w:val="0"/>
          <w:numId w:val="107"/>
        </w:numPr>
        <w:spacing w:after="0" w:line="360" w:lineRule="auto"/>
        <w:jc w:val="both"/>
        <w:rPr>
          <w:rFonts w:ascii="Arial" w:hAnsi="Arial" w:cs="Arial"/>
          <w:sz w:val="24"/>
          <w:szCs w:val="24"/>
        </w:rPr>
      </w:pPr>
      <w:r w:rsidRPr="00A0468B">
        <w:rPr>
          <w:rFonts w:ascii="Arial" w:hAnsi="Arial" w:cs="Arial"/>
          <w:sz w:val="24"/>
          <w:szCs w:val="24"/>
        </w:rPr>
        <w:t>Gerenciamento de resíduos</w:t>
      </w:r>
      <w:r w:rsidR="00A0468B">
        <w:rPr>
          <w:rFonts w:ascii="Arial" w:hAnsi="Arial" w:cs="Arial"/>
          <w:sz w:val="24"/>
          <w:szCs w:val="24"/>
        </w:rPr>
        <w:t>;</w:t>
      </w:r>
    </w:p>
    <w:p w14:paraId="0813261A" w14:textId="362D65BD"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Precauções específicas:</w:t>
      </w:r>
    </w:p>
    <w:p w14:paraId="61A962F3" w14:textId="1AE951FE" w:rsidR="00F200F0" w:rsidRPr="00A0468B" w:rsidRDefault="00F200F0" w:rsidP="00774417">
      <w:pPr>
        <w:pStyle w:val="PargrafodaLista"/>
        <w:numPr>
          <w:ilvl w:val="0"/>
          <w:numId w:val="108"/>
        </w:numPr>
        <w:spacing w:after="0" w:line="360" w:lineRule="auto"/>
        <w:jc w:val="both"/>
        <w:rPr>
          <w:rFonts w:ascii="Arial" w:hAnsi="Arial" w:cs="Arial"/>
          <w:sz w:val="24"/>
          <w:szCs w:val="24"/>
        </w:rPr>
      </w:pPr>
      <w:r w:rsidRPr="00A0468B">
        <w:rPr>
          <w:rFonts w:ascii="Arial" w:hAnsi="Arial" w:cs="Arial"/>
          <w:sz w:val="24"/>
          <w:szCs w:val="24"/>
        </w:rPr>
        <w:t>Precauções de contato</w:t>
      </w:r>
      <w:r w:rsidR="00A0468B">
        <w:rPr>
          <w:rFonts w:ascii="Arial" w:hAnsi="Arial" w:cs="Arial"/>
          <w:sz w:val="24"/>
          <w:szCs w:val="24"/>
        </w:rPr>
        <w:t>;</w:t>
      </w:r>
    </w:p>
    <w:p w14:paraId="3A45E443" w14:textId="03FB2D02" w:rsidR="00F200F0" w:rsidRPr="00A0468B" w:rsidRDefault="00F200F0" w:rsidP="00774417">
      <w:pPr>
        <w:pStyle w:val="PargrafodaLista"/>
        <w:numPr>
          <w:ilvl w:val="0"/>
          <w:numId w:val="108"/>
        </w:numPr>
        <w:spacing w:after="0" w:line="360" w:lineRule="auto"/>
        <w:jc w:val="both"/>
        <w:rPr>
          <w:rFonts w:ascii="Arial" w:hAnsi="Arial" w:cs="Arial"/>
          <w:sz w:val="24"/>
          <w:szCs w:val="24"/>
        </w:rPr>
      </w:pPr>
      <w:r w:rsidRPr="00A0468B">
        <w:rPr>
          <w:rFonts w:ascii="Arial" w:hAnsi="Arial" w:cs="Arial"/>
          <w:sz w:val="24"/>
          <w:szCs w:val="24"/>
        </w:rPr>
        <w:t>Precauções de gotículas</w:t>
      </w:r>
      <w:r w:rsidR="00A0468B">
        <w:rPr>
          <w:rFonts w:ascii="Arial" w:hAnsi="Arial" w:cs="Arial"/>
          <w:sz w:val="24"/>
          <w:szCs w:val="24"/>
        </w:rPr>
        <w:t>;</w:t>
      </w:r>
    </w:p>
    <w:p w14:paraId="2652ABF8" w14:textId="55FA4DE3" w:rsidR="00F200F0" w:rsidRPr="00A0468B" w:rsidRDefault="00F200F0" w:rsidP="00774417">
      <w:pPr>
        <w:pStyle w:val="PargrafodaLista"/>
        <w:numPr>
          <w:ilvl w:val="0"/>
          <w:numId w:val="108"/>
        </w:numPr>
        <w:spacing w:after="0" w:line="360" w:lineRule="auto"/>
        <w:jc w:val="both"/>
        <w:rPr>
          <w:rFonts w:ascii="Arial" w:hAnsi="Arial" w:cs="Arial"/>
          <w:sz w:val="24"/>
          <w:szCs w:val="24"/>
        </w:rPr>
      </w:pPr>
      <w:r w:rsidRPr="00A0468B">
        <w:rPr>
          <w:rFonts w:ascii="Arial" w:hAnsi="Arial" w:cs="Arial"/>
          <w:sz w:val="24"/>
          <w:szCs w:val="24"/>
        </w:rPr>
        <w:t>Precauções de aerossóis</w:t>
      </w:r>
      <w:r w:rsidR="00A0468B">
        <w:rPr>
          <w:rFonts w:ascii="Arial" w:hAnsi="Arial" w:cs="Arial"/>
          <w:sz w:val="24"/>
          <w:szCs w:val="24"/>
        </w:rPr>
        <w:t>;</w:t>
      </w:r>
    </w:p>
    <w:p w14:paraId="4C9C0376" w14:textId="4280798F"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Higiene das mãos:</w:t>
      </w:r>
    </w:p>
    <w:p w14:paraId="183DB2D1" w14:textId="7E8AE516" w:rsidR="00F200F0" w:rsidRPr="00A0468B" w:rsidRDefault="00F200F0" w:rsidP="00774417">
      <w:pPr>
        <w:pStyle w:val="PargrafodaLista"/>
        <w:numPr>
          <w:ilvl w:val="0"/>
          <w:numId w:val="109"/>
        </w:numPr>
        <w:spacing w:after="0" w:line="360" w:lineRule="auto"/>
        <w:jc w:val="both"/>
        <w:rPr>
          <w:rFonts w:ascii="Arial" w:hAnsi="Arial" w:cs="Arial"/>
          <w:sz w:val="24"/>
          <w:szCs w:val="24"/>
        </w:rPr>
      </w:pPr>
      <w:r w:rsidRPr="00A0468B">
        <w:rPr>
          <w:rFonts w:ascii="Arial" w:hAnsi="Arial" w:cs="Arial"/>
          <w:sz w:val="24"/>
          <w:szCs w:val="24"/>
        </w:rPr>
        <w:t>Técnica correta de lavagem</w:t>
      </w:r>
      <w:r w:rsidR="00A0468B">
        <w:rPr>
          <w:rFonts w:ascii="Arial" w:hAnsi="Arial" w:cs="Arial"/>
          <w:sz w:val="24"/>
          <w:szCs w:val="24"/>
        </w:rPr>
        <w:t>;</w:t>
      </w:r>
    </w:p>
    <w:p w14:paraId="1201B373" w14:textId="31838537" w:rsidR="00F200F0" w:rsidRPr="00A0468B" w:rsidRDefault="00F200F0" w:rsidP="00774417">
      <w:pPr>
        <w:pStyle w:val="PargrafodaLista"/>
        <w:numPr>
          <w:ilvl w:val="0"/>
          <w:numId w:val="109"/>
        </w:numPr>
        <w:spacing w:after="0" w:line="360" w:lineRule="auto"/>
        <w:jc w:val="both"/>
        <w:rPr>
          <w:rFonts w:ascii="Arial" w:hAnsi="Arial" w:cs="Arial"/>
          <w:sz w:val="24"/>
          <w:szCs w:val="24"/>
        </w:rPr>
      </w:pPr>
      <w:r w:rsidRPr="00A0468B">
        <w:rPr>
          <w:rFonts w:ascii="Arial" w:hAnsi="Arial" w:cs="Arial"/>
          <w:sz w:val="24"/>
          <w:szCs w:val="24"/>
        </w:rPr>
        <w:t>Uso de preparações alcoólicas</w:t>
      </w:r>
      <w:r w:rsidR="00A0468B">
        <w:rPr>
          <w:rFonts w:ascii="Arial" w:hAnsi="Arial" w:cs="Arial"/>
          <w:sz w:val="24"/>
          <w:szCs w:val="24"/>
        </w:rPr>
        <w:t>;</w:t>
      </w:r>
    </w:p>
    <w:p w14:paraId="664E0D1B" w14:textId="1D9A4B26" w:rsidR="00F200F0" w:rsidRPr="00A0468B" w:rsidRDefault="00F200F0" w:rsidP="00774417">
      <w:pPr>
        <w:pStyle w:val="PargrafodaLista"/>
        <w:numPr>
          <w:ilvl w:val="0"/>
          <w:numId w:val="109"/>
        </w:numPr>
        <w:spacing w:after="0" w:line="360" w:lineRule="auto"/>
        <w:jc w:val="both"/>
        <w:rPr>
          <w:rFonts w:ascii="Arial" w:hAnsi="Arial" w:cs="Arial"/>
          <w:sz w:val="24"/>
          <w:szCs w:val="24"/>
        </w:rPr>
      </w:pPr>
      <w:r w:rsidRPr="00A0468B">
        <w:rPr>
          <w:rFonts w:ascii="Arial" w:hAnsi="Arial" w:cs="Arial"/>
          <w:sz w:val="24"/>
          <w:szCs w:val="24"/>
        </w:rPr>
        <w:t>Momentos críticos (5 momentos da higiene das mãos - OMS)</w:t>
      </w:r>
      <w:r w:rsidR="00A0468B">
        <w:rPr>
          <w:rFonts w:ascii="Arial" w:hAnsi="Arial" w:cs="Arial"/>
          <w:sz w:val="24"/>
          <w:szCs w:val="24"/>
        </w:rPr>
        <w:t>;</w:t>
      </w:r>
    </w:p>
    <w:p w14:paraId="5B59A5D7" w14:textId="6AB32CB4"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Equipamentos de Proteção Individual (EPIs) em biossegurança:</w:t>
      </w:r>
    </w:p>
    <w:p w14:paraId="193C0B90" w14:textId="4341C52D" w:rsidR="00F200F0" w:rsidRPr="00A0468B" w:rsidRDefault="00F200F0" w:rsidP="00774417">
      <w:pPr>
        <w:pStyle w:val="PargrafodaLista"/>
        <w:numPr>
          <w:ilvl w:val="0"/>
          <w:numId w:val="110"/>
        </w:numPr>
        <w:spacing w:after="0" w:line="360" w:lineRule="auto"/>
        <w:jc w:val="both"/>
        <w:rPr>
          <w:rFonts w:ascii="Arial" w:hAnsi="Arial" w:cs="Arial"/>
          <w:sz w:val="24"/>
          <w:szCs w:val="24"/>
        </w:rPr>
      </w:pPr>
      <w:r w:rsidRPr="00A0468B">
        <w:rPr>
          <w:rFonts w:ascii="Arial" w:hAnsi="Arial" w:cs="Arial"/>
          <w:sz w:val="24"/>
          <w:szCs w:val="24"/>
        </w:rPr>
        <w:t>Luvas: tipos, indicações, troca</w:t>
      </w:r>
      <w:r w:rsidR="00A0468B">
        <w:rPr>
          <w:rFonts w:ascii="Arial" w:hAnsi="Arial" w:cs="Arial"/>
          <w:sz w:val="24"/>
          <w:szCs w:val="24"/>
        </w:rPr>
        <w:t>;</w:t>
      </w:r>
    </w:p>
    <w:p w14:paraId="2F9460B7" w14:textId="4D36170E" w:rsidR="00F200F0" w:rsidRPr="00A0468B" w:rsidRDefault="00F200F0" w:rsidP="00774417">
      <w:pPr>
        <w:pStyle w:val="PargrafodaLista"/>
        <w:numPr>
          <w:ilvl w:val="0"/>
          <w:numId w:val="110"/>
        </w:numPr>
        <w:spacing w:after="0" w:line="360" w:lineRule="auto"/>
        <w:jc w:val="both"/>
        <w:rPr>
          <w:rFonts w:ascii="Arial" w:hAnsi="Arial" w:cs="Arial"/>
          <w:sz w:val="24"/>
          <w:szCs w:val="24"/>
        </w:rPr>
      </w:pPr>
      <w:r w:rsidRPr="00A0468B">
        <w:rPr>
          <w:rFonts w:ascii="Arial" w:hAnsi="Arial" w:cs="Arial"/>
          <w:sz w:val="24"/>
          <w:szCs w:val="24"/>
        </w:rPr>
        <w:t>Máscaras cirúrgicas e respiradores (N95, PFF2)</w:t>
      </w:r>
      <w:r w:rsidR="00A0468B">
        <w:rPr>
          <w:rFonts w:ascii="Arial" w:hAnsi="Arial" w:cs="Arial"/>
          <w:sz w:val="24"/>
          <w:szCs w:val="24"/>
        </w:rPr>
        <w:t>;</w:t>
      </w:r>
    </w:p>
    <w:p w14:paraId="6A4F184E" w14:textId="2F1F4768" w:rsidR="00F200F0" w:rsidRPr="00A0468B" w:rsidRDefault="00F200F0" w:rsidP="00774417">
      <w:pPr>
        <w:pStyle w:val="PargrafodaLista"/>
        <w:numPr>
          <w:ilvl w:val="0"/>
          <w:numId w:val="110"/>
        </w:numPr>
        <w:spacing w:after="0" w:line="360" w:lineRule="auto"/>
        <w:jc w:val="both"/>
        <w:rPr>
          <w:rFonts w:ascii="Arial" w:hAnsi="Arial" w:cs="Arial"/>
          <w:sz w:val="24"/>
          <w:szCs w:val="24"/>
        </w:rPr>
      </w:pPr>
      <w:r w:rsidRPr="00A0468B">
        <w:rPr>
          <w:rFonts w:ascii="Arial" w:hAnsi="Arial" w:cs="Arial"/>
          <w:sz w:val="24"/>
          <w:szCs w:val="24"/>
        </w:rPr>
        <w:t>Aventais e capotes</w:t>
      </w:r>
      <w:r w:rsidR="00A0468B">
        <w:rPr>
          <w:rFonts w:ascii="Arial" w:hAnsi="Arial" w:cs="Arial"/>
          <w:sz w:val="24"/>
          <w:szCs w:val="24"/>
        </w:rPr>
        <w:t>;</w:t>
      </w:r>
    </w:p>
    <w:p w14:paraId="776461A4" w14:textId="5E033A05" w:rsidR="00F200F0" w:rsidRPr="00A0468B" w:rsidRDefault="00F200F0" w:rsidP="00774417">
      <w:pPr>
        <w:pStyle w:val="PargrafodaLista"/>
        <w:numPr>
          <w:ilvl w:val="0"/>
          <w:numId w:val="110"/>
        </w:numPr>
        <w:spacing w:after="0" w:line="360" w:lineRule="auto"/>
        <w:jc w:val="both"/>
        <w:rPr>
          <w:rFonts w:ascii="Arial" w:hAnsi="Arial" w:cs="Arial"/>
          <w:sz w:val="24"/>
          <w:szCs w:val="24"/>
        </w:rPr>
      </w:pPr>
      <w:r w:rsidRPr="00A0468B">
        <w:rPr>
          <w:rFonts w:ascii="Arial" w:hAnsi="Arial" w:cs="Arial"/>
          <w:sz w:val="24"/>
          <w:szCs w:val="24"/>
        </w:rPr>
        <w:t xml:space="preserve">Óculos de proteção e protetores faciais (face </w:t>
      </w:r>
      <w:proofErr w:type="spellStart"/>
      <w:r w:rsidRPr="00A0468B">
        <w:rPr>
          <w:rFonts w:ascii="Arial" w:hAnsi="Arial" w:cs="Arial"/>
          <w:sz w:val="24"/>
          <w:szCs w:val="24"/>
        </w:rPr>
        <w:t>shield</w:t>
      </w:r>
      <w:proofErr w:type="spellEnd"/>
      <w:r w:rsidRPr="00A0468B">
        <w:rPr>
          <w:rFonts w:ascii="Arial" w:hAnsi="Arial" w:cs="Arial"/>
          <w:sz w:val="24"/>
          <w:szCs w:val="24"/>
        </w:rPr>
        <w:t>)</w:t>
      </w:r>
      <w:r w:rsidR="00A0468B">
        <w:rPr>
          <w:rFonts w:ascii="Arial" w:hAnsi="Arial" w:cs="Arial"/>
          <w:sz w:val="24"/>
          <w:szCs w:val="24"/>
        </w:rPr>
        <w:t>;</w:t>
      </w:r>
    </w:p>
    <w:p w14:paraId="6102D3B3" w14:textId="3CD5B878" w:rsidR="00F200F0" w:rsidRPr="00A0468B" w:rsidRDefault="00F200F0" w:rsidP="00774417">
      <w:pPr>
        <w:pStyle w:val="PargrafodaLista"/>
        <w:numPr>
          <w:ilvl w:val="0"/>
          <w:numId w:val="110"/>
        </w:numPr>
        <w:spacing w:after="0" w:line="360" w:lineRule="auto"/>
        <w:jc w:val="both"/>
        <w:rPr>
          <w:rFonts w:ascii="Arial" w:hAnsi="Arial" w:cs="Arial"/>
          <w:sz w:val="24"/>
          <w:szCs w:val="24"/>
        </w:rPr>
      </w:pPr>
      <w:r w:rsidRPr="00A0468B">
        <w:rPr>
          <w:rFonts w:ascii="Arial" w:hAnsi="Arial" w:cs="Arial"/>
          <w:sz w:val="24"/>
          <w:szCs w:val="24"/>
        </w:rPr>
        <w:t>Gorros</w:t>
      </w:r>
      <w:r w:rsidR="00A0468B">
        <w:rPr>
          <w:rFonts w:ascii="Arial" w:hAnsi="Arial" w:cs="Arial"/>
          <w:sz w:val="24"/>
          <w:szCs w:val="24"/>
        </w:rPr>
        <w:t>;</w:t>
      </w:r>
    </w:p>
    <w:p w14:paraId="4480756F" w14:textId="6E12A796" w:rsidR="00F200F0" w:rsidRPr="00A0468B" w:rsidRDefault="00F200F0" w:rsidP="00774417">
      <w:pPr>
        <w:pStyle w:val="PargrafodaLista"/>
        <w:numPr>
          <w:ilvl w:val="0"/>
          <w:numId w:val="110"/>
        </w:numPr>
        <w:spacing w:after="0" w:line="360" w:lineRule="auto"/>
        <w:jc w:val="both"/>
        <w:rPr>
          <w:rFonts w:ascii="Arial" w:hAnsi="Arial" w:cs="Arial"/>
          <w:sz w:val="24"/>
          <w:szCs w:val="24"/>
        </w:rPr>
      </w:pPr>
      <w:r w:rsidRPr="00A0468B">
        <w:rPr>
          <w:rFonts w:ascii="Arial" w:hAnsi="Arial" w:cs="Arial"/>
          <w:sz w:val="24"/>
          <w:szCs w:val="24"/>
        </w:rPr>
        <w:t>Calçados fechados</w:t>
      </w:r>
      <w:r w:rsidR="00A0468B">
        <w:rPr>
          <w:rFonts w:ascii="Arial" w:hAnsi="Arial" w:cs="Arial"/>
          <w:sz w:val="24"/>
          <w:szCs w:val="24"/>
        </w:rPr>
        <w:t>;</w:t>
      </w:r>
    </w:p>
    <w:p w14:paraId="0F260363" w14:textId="54F2E821"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lastRenderedPageBreak/>
        <w:t>Limpeza, desinfecção e esterilização:</w:t>
      </w:r>
    </w:p>
    <w:p w14:paraId="405C9B32" w14:textId="5CB41715" w:rsidR="00F200F0" w:rsidRPr="00A0468B" w:rsidRDefault="00F200F0" w:rsidP="00774417">
      <w:pPr>
        <w:pStyle w:val="PargrafodaLista"/>
        <w:numPr>
          <w:ilvl w:val="0"/>
          <w:numId w:val="111"/>
        </w:numPr>
        <w:spacing w:after="0" w:line="360" w:lineRule="auto"/>
        <w:jc w:val="both"/>
        <w:rPr>
          <w:rFonts w:ascii="Arial" w:hAnsi="Arial" w:cs="Arial"/>
          <w:sz w:val="24"/>
          <w:szCs w:val="24"/>
        </w:rPr>
      </w:pPr>
      <w:r w:rsidRPr="00A0468B">
        <w:rPr>
          <w:rFonts w:ascii="Arial" w:hAnsi="Arial" w:cs="Arial"/>
          <w:sz w:val="24"/>
          <w:szCs w:val="24"/>
        </w:rPr>
        <w:t>Conceitos e diferenças</w:t>
      </w:r>
      <w:r w:rsidR="00A0468B">
        <w:rPr>
          <w:rFonts w:ascii="Arial" w:hAnsi="Arial" w:cs="Arial"/>
          <w:sz w:val="24"/>
          <w:szCs w:val="24"/>
        </w:rPr>
        <w:t>;</w:t>
      </w:r>
    </w:p>
    <w:p w14:paraId="3BBAA9C7" w14:textId="03E6688F" w:rsidR="00F200F0" w:rsidRPr="00A0468B" w:rsidRDefault="00F200F0" w:rsidP="00774417">
      <w:pPr>
        <w:pStyle w:val="PargrafodaLista"/>
        <w:numPr>
          <w:ilvl w:val="0"/>
          <w:numId w:val="111"/>
        </w:numPr>
        <w:spacing w:after="0" w:line="360" w:lineRule="auto"/>
        <w:jc w:val="both"/>
        <w:rPr>
          <w:rFonts w:ascii="Arial" w:hAnsi="Arial" w:cs="Arial"/>
          <w:sz w:val="24"/>
          <w:szCs w:val="24"/>
        </w:rPr>
      </w:pPr>
      <w:r w:rsidRPr="00A0468B">
        <w:rPr>
          <w:rFonts w:ascii="Arial" w:hAnsi="Arial" w:cs="Arial"/>
          <w:sz w:val="24"/>
          <w:szCs w:val="24"/>
        </w:rPr>
        <w:t>Métodos físicos e químicos</w:t>
      </w:r>
      <w:r w:rsidR="00A0468B">
        <w:rPr>
          <w:rFonts w:ascii="Arial" w:hAnsi="Arial" w:cs="Arial"/>
          <w:sz w:val="24"/>
          <w:szCs w:val="24"/>
        </w:rPr>
        <w:t>;</w:t>
      </w:r>
    </w:p>
    <w:p w14:paraId="030FFE41" w14:textId="3945E6F4" w:rsidR="00F200F0" w:rsidRPr="00A0468B" w:rsidRDefault="00F200F0" w:rsidP="00774417">
      <w:pPr>
        <w:pStyle w:val="PargrafodaLista"/>
        <w:numPr>
          <w:ilvl w:val="0"/>
          <w:numId w:val="111"/>
        </w:numPr>
        <w:spacing w:after="0" w:line="360" w:lineRule="auto"/>
        <w:jc w:val="both"/>
        <w:rPr>
          <w:rFonts w:ascii="Arial" w:hAnsi="Arial" w:cs="Arial"/>
          <w:sz w:val="24"/>
          <w:szCs w:val="24"/>
        </w:rPr>
      </w:pPr>
      <w:r w:rsidRPr="00A0468B">
        <w:rPr>
          <w:rFonts w:ascii="Arial" w:hAnsi="Arial" w:cs="Arial"/>
          <w:sz w:val="24"/>
          <w:szCs w:val="24"/>
        </w:rPr>
        <w:t>Produtos desinfetantes: álcool 70%, hipoclorito, quaternários de amônio</w:t>
      </w:r>
      <w:r w:rsidR="00A0468B">
        <w:rPr>
          <w:rFonts w:ascii="Arial" w:hAnsi="Arial" w:cs="Arial"/>
          <w:sz w:val="24"/>
          <w:szCs w:val="24"/>
        </w:rPr>
        <w:t>;</w:t>
      </w:r>
    </w:p>
    <w:p w14:paraId="1799B79E" w14:textId="21A6C2B2" w:rsidR="00F200F0" w:rsidRPr="00A0468B" w:rsidRDefault="00F200F0" w:rsidP="00774417">
      <w:pPr>
        <w:pStyle w:val="PargrafodaLista"/>
        <w:numPr>
          <w:ilvl w:val="0"/>
          <w:numId w:val="111"/>
        </w:numPr>
        <w:spacing w:after="0" w:line="360" w:lineRule="auto"/>
        <w:jc w:val="both"/>
        <w:rPr>
          <w:rFonts w:ascii="Arial" w:hAnsi="Arial" w:cs="Arial"/>
          <w:sz w:val="24"/>
          <w:szCs w:val="24"/>
        </w:rPr>
      </w:pPr>
      <w:r w:rsidRPr="00A0468B">
        <w:rPr>
          <w:rFonts w:ascii="Arial" w:hAnsi="Arial" w:cs="Arial"/>
          <w:sz w:val="24"/>
          <w:szCs w:val="24"/>
        </w:rPr>
        <w:t xml:space="preserve">Classificação de artigos (críticos, semicríticos, não críticos - </w:t>
      </w:r>
      <w:proofErr w:type="spellStart"/>
      <w:r w:rsidRPr="00A0468B">
        <w:rPr>
          <w:rFonts w:ascii="Arial" w:hAnsi="Arial" w:cs="Arial"/>
          <w:sz w:val="24"/>
          <w:szCs w:val="24"/>
        </w:rPr>
        <w:t>Spaulding</w:t>
      </w:r>
      <w:proofErr w:type="spellEnd"/>
      <w:r w:rsidRPr="00A0468B">
        <w:rPr>
          <w:rFonts w:ascii="Arial" w:hAnsi="Arial" w:cs="Arial"/>
          <w:sz w:val="24"/>
          <w:szCs w:val="24"/>
        </w:rPr>
        <w:t>)</w:t>
      </w:r>
    </w:p>
    <w:p w14:paraId="7F25DE1F" w14:textId="1CC09AAC"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Biossegurança específica em radiologia:</w:t>
      </w:r>
    </w:p>
    <w:p w14:paraId="6AC7452B" w14:textId="49B9F089" w:rsidR="00F200F0" w:rsidRPr="00A0468B" w:rsidRDefault="00F200F0" w:rsidP="00774417">
      <w:pPr>
        <w:pStyle w:val="PargrafodaLista"/>
        <w:numPr>
          <w:ilvl w:val="0"/>
          <w:numId w:val="112"/>
        </w:numPr>
        <w:spacing w:after="0" w:line="360" w:lineRule="auto"/>
        <w:jc w:val="both"/>
        <w:rPr>
          <w:rFonts w:ascii="Arial" w:hAnsi="Arial" w:cs="Arial"/>
          <w:sz w:val="24"/>
          <w:szCs w:val="24"/>
        </w:rPr>
      </w:pPr>
      <w:r w:rsidRPr="00A0468B">
        <w:rPr>
          <w:rFonts w:ascii="Arial" w:hAnsi="Arial" w:cs="Arial"/>
          <w:sz w:val="24"/>
          <w:szCs w:val="24"/>
        </w:rPr>
        <w:t>Higienização de mesas radiográficas, grades, chassis, receptores digitais</w:t>
      </w:r>
      <w:r w:rsidR="00A0468B">
        <w:rPr>
          <w:rFonts w:ascii="Arial" w:hAnsi="Arial" w:cs="Arial"/>
          <w:sz w:val="24"/>
          <w:szCs w:val="24"/>
        </w:rPr>
        <w:t>;</w:t>
      </w:r>
    </w:p>
    <w:p w14:paraId="79B570D6" w14:textId="7D4DA610" w:rsidR="00F200F0" w:rsidRPr="00A0468B" w:rsidRDefault="00F200F0" w:rsidP="00774417">
      <w:pPr>
        <w:pStyle w:val="PargrafodaLista"/>
        <w:numPr>
          <w:ilvl w:val="0"/>
          <w:numId w:val="112"/>
        </w:numPr>
        <w:spacing w:after="0" w:line="360" w:lineRule="auto"/>
        <w:jc w:val="both"/>
        <w:rPr>
          <w:rFonts w:ascii="Arial" w:hAnsi="Arial" w:cs="Arial"/>
          <w:sz w:val="24"/>
          <w:szCs w:val="24"/>
        </w:rPr>
      </w:pPr>
      <w:r w:rsidRPr="00A0468B">
        <w:rPr>
          <w:rFonts w:ascii="Arial" w:hAnsi="Arial" w:cs="Arial"/>
          <w:sz w:val="24"/>
          <w:szCs w:val="24"/>
        </w:rPr>
        <w:t>Proteção de equipamentos com campos estéreis ou descartáveis</w:t>
      </w:r>
      <w:r w:rsidR="00A0468B">
        <w:rPr>
          <w:rFonts w:ascii="Arial" w:hAnsi="Arial" w:cs="Arial"/>
          <w:sz w:val="24"/>
          <w:szCs w:val="24"/>
        </w:rPr>
        <w:t>;</w:t>
      </w:r>
    </w:p>
    <w:p w14:paraId="40B6C970" w14:textId="26E89C0A" w:rsidR="00F200F0" w:rsidRPr="00A0468B" w:rsidRDefault="00F200F0" w:rsidP="00774417">
      <w:pPr>
        <w:pStyle w:val="PargrafodaLista"/>
        <w:numPr>
          <w:ilvl w:val="0"/>
          <w:numId w:val="112"/>
        </w:numPr>
        <w:spacing w:after="0" w:line="360" w:lineRule="auto"/>
        <w:jc w:val="both"/>
        <w:rPr>
          <w:rFonts w:ascii="Arial" w:hAnsi="Arial" w:cs="Arial"/>
          <w:sz w:val="24"/>
          <w:szCs w:val="24"/>
        </w:rPr>
      </w:pPr>
      <w:r w:rsidRPr="00A0468B">
        <w:rPr>
          <w:rFonts w:ascii="Arial" w:hAnsi="Arial" w:cs="Arial"/>
          <w:sz w:val="24"/>
          <w:szCs w:val="24"/>
        </w:rPr>
        <w:t>Exames contrastados: técnica asséptica</w:t>
      </w:r>
      <w:r w:rsidR="00A0468B">
        <w:rPr>
          <w:rFonts w:ascii="Arial" w:hAnsi="Arial" w:cs="Arial"/>
          <w:sz w:val="24"/>
          <w:szCs w:val="24"/>
        </w:rPr>
        <w:t>;</w:t>
      </w:r>
    </w:p>
    <w:p w14:paraId="3F5AA5BB" w14:textId="44B6F896" w:rsidR="00F200F0" w:rsidRPr="00A0468B" w:rsidRDefault="00F200F0" w:rsidP="00774417">
      <w:pPr>
        <w:pStyle w:val="PargrafodaLista"/>
        <w:numPr>
          <w:ilvl w:val="0"/>
          <w:numId w:val="112"/>
        </w:numPr>
        <w:spacing w:after="0" w:line="360" w:lineRule="auto"/>
        <w:jc w:val="both"/>
        <w:rPr>
          <w:rFonts w:ascii="Arial" w:hAnsi="Arial" w:cs="Arial"/>
          <w:sz w:val="24"/>
          <w:szCs w:val="24"/>
        </w:rPr>
      </w:pPr>
      <w:r w:rsidRPr="00A0468B">
        <w:rPr>
          <w:rFonts w:ascii="Arial" w:hAnsi="Arial" w:cs="Arial"/>
          <w:sz w:val="24"/>
          <w:szCs w:val="24"/>
        </w:rPr>
        <w:t>Pacientes com doenças infectocontagiosas: isolamento, precauções</w:t>
      </w:r>
      <w:r w:rsidR="00A0468B">
        <w:rPr>
          <w:rFonts w:ascii="Arial" w:hAnsi="Arial" w:cs="Arial"/>
          <w:sz w:val="24"/>
          <w:szCs w:val="24"/>
        </w:rPr>
        <w:t>;</w:t>
      </w:r>
    </w:p>
    <w:p w14:paraId="1394BAD2" w14:textId="3A6B5AE0" w:rsidR="00F200F0" w:rsidRPr="00A0468B" w:rsidRDefault="00F200F0" w:rsidP="00774417">
      <w:pPr>
        <w:pStyle w:val="PargrafodaLista"/>
        <w:numPr>
          <w:ilvl w:val="0"/>
          <w:numId w:val="112"/>
        </w:numPr>
        <w:spacing w:after="0" w:line="360" w:lineRule="auto"/>
        <w:jc w:val="both"/>
        <w:rPr>
          <w:rFonts w:ascii="Arial" w:hAnsi="Arial" w:cs="Arial"/>
          <w:sz w:val="24"/>
          <w:szCs w:val="24"/>
        </w:rPr>
      </w:pPr>
      <w:r w:rsidRPr="00A0468B">
        <w:rPr>
          <w:rFonts w:ascii="Arial" w:hAnsi="Arial" w:cs="Arial"/>
          <w:sz w:val="24"/>
          <w:szCs w:val="24"/>
        </w:rPr>
        <w:t>Salas de exame: limpeza terminal e concorrente</w:t>
      </w:r>
      <w:r w:rsidR="00A0468B">
        <w:rPr>
          <w:rFonts w:ascii="Arial" w:hAnsi="Arial" w:cs="Arial"/>
          <w:sz w:val="24"/>
          <w:szCs w:val="24"/>
        </w:rPr>
        <w:t>;</w:t>
      </w:r>
    </w:p>
    <w:p w14:paraId="4BCFD37E" w14:textId="5B8A7147"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Gerenciamento de Resíduos de Serviços de Saúde (GRSS):</w:t>
      </w:r>
    </w:p>
    <w:p w14:paraId="7EF1745E" w14:textId="438A08AF" w:rsidR="00F200F0" w:rsidRPr="00A0468B" w:rsidRDefault="00F200F0" w:rsidP="00774417">
      <w:pPr>
        <w:pStyle w:val="PargrafodaLista"/>
        <w:numPr>
          <w:ilvl w:val="0"/>
          <w:numId w:val="113"/>
        </w:numPr>
        <w:spacing w:after="0" w:line="360" w:lineRule="auto"/>
        <w:jc w:val="both"/>
        <w:rPr>
          <w:rFonts w:ascii="Arial" w:hAnsi="Arial" w:cs="Arial"/>
          <w:sz w:val="24"/>
          <w:szCs w:val="24"/>
        </w:rPr>
      </w:pPr>
      <w:r w:rsidRPr="00A0468B">
        <w:rPr>
          <w:rFonts w:ascii="Arial" w:hAnsi="Arial" w:cs="Arial"/>
          <w:sz w:val="24"/>
          <w:szCs w:val="24"/>
        </w:rPr>
        <w:t>Legislação: RDC ANVISA 222/2018, CONAMA 358/2005</w:t>
      </w:r>
      <w:r w:rsidR="00A0468B">
        <w:rPr>
          <w:rFonts w:ascii="Arial" w:hAnsi="Arial" w:cs="Arial"/>
          <w:sz w:val="24"/>
          <w:szCs w:val="24"/>
        </w:rPr>
        <w:t>;</w:t>
      </w:r>
    </w:p>
    <w:p w14:paraId="012DB160" w14:textId="2217529C" w:rsidR="00F200F0" w:rsidRPr="00A275AF" w:rsidRDefault="00F200F0" w:rsidP="00774417">
      <w:pPr>
        <w:pStyle w:val="PargrafodaLista"/>
        <w:numPr>
          <w:ilvl w:val="0"/>
          <w:numId w:val="317"/>
        </w:numPr>
        <w:spacing w:after="0" w:line="360" w:lineRule="auto"/>
        <w:jc w:val="both"/>
        <w:rPr>
          <w:rFonts w:ascii="Arial" w:hAnsi="Arial" w:cs="Arial"/>
          <w:sz w:val="24"/>
          <w:szCs w:val="24"/>
        </w:rPr>
      </w:pPr>
      <w:r w:rsidRPr="00A275AF">
        <w:rPr>
          <w:rFonts w:ascii="Arial" w:hAnsi="Arial" w:cs="Arial"/>
          <w:sz w:val="24"/>
          <w:szCs w:val="24"/>
        </w:rPr>
        <w:t>Classificação:</w:t>
      </w:r>
      <w:r w:rsidR="00A275AF" w:rsidRPr="00A275AF">
        <w:rPr>
          <w:rFonts w:ascii="Arial" w:hAnsi="Arial" w:cs="Arial"/>
          <w:sz w:val="24"/>
          <w:szCs w:val="24"/>
        </w:rPr>
        <w:t xml:space="preserve"> </w:t>
      </w:r>
      <w:r w:rsidRPr="00A275AF">
        <w:rPr>
          <w:rFonts w:ascii="Arial" w:hAnsi="Arial" w:cs="Arial"/>
          <w:sz w:val="24"/>
          <w:szCs w:val="24"/>
        </w:rPr>
        <w:t>Grupo A (infectantes): biológicos</w:t>
      </w:r>
      <w:r w:rsidR="00A0468B" w:rsidRPr="00A275AF">
        <w:rPr>
          <w:rFonts w:ascii="Arial" w:hAnsi="Arial" w:cs="Arial"/>
          <w:sz w:val="24"/>
          <w:szCs w:val="24"/>
        </w:rPr>
        <w:t>;</w:t>
      </w:r>
      <w:r w:rsidR="00A275AF" w:rsidRPr="00A275AF">
        <w:rPr>
          <w:rFonts w:ascii="Arial" w:hAnsi="Arial" w:cs="Arial"/>
          <w:sz w:val="24"/>
          <w:szCs w:val="24"/>
        </w:rPr>
        <w:t xml:space="preserve"> </w:t>
      </w:r>
      <w:r w:rsidRPr="00A275AF">
        <w:rPr>
          <w:rFonts w:ascii="Arial" w:hAnsi="Arial" w:cs="Arial"/>
          <w:sz w:val="24"/>
          <w:szCs w:val="24"/>
        </w:rPr>
        <w:t>Grupo B (químicos): reagentes, meios de contraste</w:t>
      </w:r>
      <w:r w:rsidR="00A0468B" w:rsidRPr="00A275AF">
        <w:rPr>
          <w:rFonts w:ascii="Arial" w:hAnsi="Arial" w:cs="Arial"/>
          <w:sz w:val="24"/>
          <w:szCs w:val="24"/>
        </w:rPr>
        <w:t>;</w:t>
      </w:r>
      <w:r w:rsidR="00A275AF" w:rsidRPr="00A275AF">
        <w:rPr>
          <w:rFonts w:ascii="Arial" w:hAnsi="Arial" w:cs="Arial"/>
          <w:sz w:val="24"/>
          <w:szCs w:val="24"/>
        </w:rPr>
        <w:t xml:space="preserve"> </w:t>
      </w:r>
      <w:r w:rsidRPr="00A275AF">
        <w:rPr>
          <w:rFonts w:ascii="Arial" w:hAnsi="Arial" w:cs="Arial"/>
          <w:sz w:val="24"/>
          <w:szCs w:val="24"/>
        </w:rPr>
        <w:t>Grupo C (radioativos): quando aplicável</w:t>
      </w:r>
      <w:r w:rsidR="00A0468B" w:rsidRPr="00A275AF">
        <w:rPr>
          <w:rFonts w:ascii="Arial" w:hAnsi="Arial" w:cs="Arial"/>
          <w:sz w:val="24"/>
          <w:szCs w:val="24"/>
        </w:rPr>
        <w:t>;</w:t>
      </w:r>
      <w:r w:rsidR="00A275AF" w:rsidRPr="00A275AF">
        <w:rPr>
          <w:rFonts w:ascii="Arial" w:hAnsi="Arial" w:cs="Arial"/>
          <w:sz w:val="24"/>
          <w:szCs w:val="24"/>
        </w:rPr>
        <w:t xml:space="preserve"> </w:t>
      </w:r>
      <w:r w:rsidRPr="00A275AF">
        <w:rPr>
          <w:rFonts w:ascii="Arial" w:hAnsi="Arial" w:cs="Arial"/>
          <w:sz w:val="24"/>
          <w:szCs w:val="24"/>
        </w:rPr>
        <w:t>Grupo D (comuns): resíduos recicláveis e não recicláveis</w:t>
      </w:r>
      <w:r w:rsidR="00A0468B" w:rsidRPr="00A275AF">
        <w:rPr>
          <w:rFonts w:ascii="Arial" w:hAnsi="Arial" w:cs="Arial"/>
          <w:sz w:val="24"/>
          <w:szCs w:val="24"/>
        </w:rPr>
        <w:t>;</w:t>
      </w:r>
      <w:r w:rsidR="00A275AF" w:rsidRPr="00A275AF">
        <w:rPr>
          <w:rFonts w:ascii="Arial" w:hAnsi="Arial" w:cs="Arial"/>
          <w:sz w:val="24"/>
          <w:szCs w:val="24"/>
        </w:rPr>
        <w:t xml:space="preserve"> </w:t>
      </w:r>
      <w:r w:rsidRPr="00A275AF">
        <w:rPr>
          <w:rFonts w:ascii="Arial" w:hAnsi="Arial" w:cs="Arial"/>
          <w:sz w:val="24"/>
          <w:szCs w:val="24"/>
        </w:rPr>
        <w:t>Grupo E (perfurocortantes): agulhas, lâminas</w:t>
      </w:r>
      <w:r w:rsidR="00A0468B" w:rsidRPr="00A275AF">
        <w:rPr>
          <w:rFonts w:ascii="Arial" w:hAnsi="Arial" w:cs="Arial"/>
          <w:sz w:val="24"/>
          <w:szCs w:val="24"/>
        </w:rPr>
        <w:t>;</w:t>
      </w:r>
      <w:r w:rsidR="00A275AF" w:rsidRPr="00A275AF">
        <w:rPr>
          <w:rFonts w:ascii="Arial" w:hAnsi="Arial" w:cs="Arial"/>
          <w:sz w:val="24"/>
          <w:szCs w:val="24"/>
        </w:rPr>
        <w:t xml:space="preserve"> </w:t>
      </w:r>
      <w:r w:rsidRPr="00A275AF">
        <w:rPr>
          <w:rFonts w:ascii="Arial" w:hAnsi="Arial" w:cs="Arial"/>
          <w:sz w:val="24"/>
          <w:szCs w:val="24"/>
        </w:rPr>
        <w:t>Segregação na fonte</w:t>
      </w:r>
      <w:r w:rsidR="00A0468B" w:rsidRPr="00A275AF">
        <w:rPr>
          <w:rFonts w:ascii="Arial" w:hAnsi="Arial" w:cs="Arial"/>
          <w:sz w:val="24"/>
          <w:szCs w:val="24"/>
        </w:rPr>
        <w:t>;</w:t>
      </w:r>
    </w:p>
    <w:p w14:paraId="50FA6E24" w14:textId="170176FD" w:rsidR="00F200F0" w:rsidRPr="00A0468B" w:rsidRDefault="00F200F0" w:rsidP="00774417">
      <w:pPr>
        <w:pStyle w:val="PargrafodaLista"/>
        <w:numPr>
          <w:ilvl w:val="1"/>
          <w:numId w:val="114"/>
        </w:numPr>
        <w:spacing w:after="0" w:line="360" w:lineRule="auto"/>
        <w:ind w:left="1134"/>
        <w:jc w:val="both"/>
        <w:rPr>
          <w:rFonts w:ascii="Arial" w:hAnsi="Arial" w:cs="Arial"/>
          <w:sz w:val="24"/>
          <w:szCs w:val="24"/>
        </w:rPr>
      </w:pPr>
      <w:r w:rsidRPr="00A0468B">
        <w:rPr>
          <w:rFonts w:ascii="Arial" w:hAnsi="Arial" w:cs="Arial"/>
          <w:sz w:val="24"/>
          <w:szCs w:val="24"/>
        </w:rPr>
        <w:t>Acondicionamento: sacos, recipientes, identificação</w:t>
      </w:r>
      <w:r w:rsidR="00A0468B">
        <w:rPr>
          <w:rFonts w:ascii="Arial" w:hAnsi="Arial" w:cs="Arial"/>
          <w:sz w:val="24"/>
          <w:szCs w:val="24"/>
        </w:rPr>
        <w:t>;</w:t>
      </w:r>
    </w:p>
    <w:p w14:paraId="326032BF" w14:textId="2E3E9769" w:rsidR="00F200F0" w:rsidRPr="00A0468B" w:rsidRDefault="00F200F0" w:rsidP="00774417">
      <w:pPr>
        <w:pStyle w:val="PargrafodaLista"/>
        <w:numPr>
          <w:ilvl w:val="0"/>
          <w:numId w:val="317"/>
        </w:numPr>
        <w:spacing w:after="0" w:line="360" w:lineRule="auto"/>
        <w:jc w:val="both"/>
        <w:rPr>
          <w:rFonts w:ascii="Arial" w:hAnsi="Arial" w:cs="Arial"/>
          <w:sz w:val="24"/>
          <w:szCs w:val="24"/>
        </w:rPr>
      </w:pPr>
      <w:r w:rsidRPr="00A0468B">
        <w:rPr>
          <w:rFonts w:ascii="Arial" w:hAnsi="Arial" w:cs="Arial"/>
          <w:sz w:val="24"/>
          <w:szCs w:val="24"/>
        </w:rPr>
        <w:t>Descarte correto</w:t>
      </w:r>
      <w:r w:rsidR="00A0468B">
        <w:rPr>
          <w:rFonts w:ascii="Arial" w:hAnsi="Arial" w:cs="Arial"/>
          <w:sz w:val="24"/>
          <w:szCs w:val="24"/>
        </w:rPr>
        <w:t>;</w:t>
      </w:r>
    </w:p>
    <w:p w14:paraId="2F879C42" w14:textId="734BE8FA"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Imunização de profissionais de saúde:</w:t>
      </w:r>
    </w:p>
    <w:p w14:paraId="008265C6" w14:textId="32436645" w:rsidR="00F200F0" w:rsidRPr="00A0468B" w:rsidRDefault="00F200F0" w:rsidP="00774417">
      <w:pPr>
        <w:pStyle w:val="PargrafodaLista"/>
        <w:numPr>
          <w:ilvl w:val="0"/>
          <w:numId w:val="115"/>
        </w:numPr>
        <w:spacing w:after="0" w:line="360" w:lineRule="auto"/>
        <w:jc w:val="both"/>
        <w:rPr>
          <w:rFonts w:ascii="Arial" w:hAnsi="Arial" w:cs="Arial"/>
          <w:sz w:val="24"/>
          <w:szCs w:val="24"/>
        </w:rPr>
      </w:pPr>
      <w:r w:rsidRPr="00A0468B">
        <w:rPr>
          <w:rFonts w:ascii="Arial" w:hAnsi="Arial" w:cs="Arial"/>
          <w:sz w:val="24"/>
          <w:szCs w:val="24"/>
        </w:rPr>
        <w:t xml:space="preserve">Vacinas obrigatórias: Hepatite B, </w:t>
      </w:r>
      <w:proofErr w:type="spellStart"/>
      <w:r w:rsidRPr="00A0468B">
        <w:rPr>
          <w:rFonts w:ascii="Arial" w:hAnsi="Arial" w:cs="Arial"/>
          <w:sz w:val="24"/>
          <w:szCs w:val="24"/>
        </w:rPr>
        <w:t>dT</w:t>
      </w:r>
      <w:proofErr w:type="spellEnd"/>
      <w:r w:rsidRPr="00A0468B">
        <w:rPr>
          <w:rFonts w:ascii="Arial" w:hAnsi="Arial" w:cs="Arial"/>
          <w:sz w:val="24"/>
          <w:szCs w:val="24"/>
        </w:rPr>
        <w:t xml:space="preserve"> (difteria e tétano), Tríplice Viral (SCR)</w:t>
      </w:r>
      <w:r w:rsidR="00A0468B">
        <w:rPr>
          <w:rFonts w:ascii="Arial" w:hAnsi="Arial" w:cs="Arial"/>
          <w:sz w:val="24"/>
          <w:szCs w:val="24"/>
        </w:rPr>
        <w:t>;</w:t>
      </w:r>
    </w:p>
    <w:p w14:paraId="25870F95" w14:textId="5EB737B6" w:rsidR="00F200F0" w:rsidRPr="00A0468B" w:rsidRDefault="00F200F0" w:rsidP="00774417">
      <w:pPr>
        <w:pStyle w:val="PargrafodaLista"/>
        <w:numPr>
          <w:ilvl w:val="0"/>
          <w:numId w:val="115"/>
        </w:numPr>
        <w:spacing w:after="0" w:line="360" w:lineRule="auto"/>
        <w:jc w:val="both"/>
        <w:rPr>
          <w:rFonts w:ascii="Arial" w:hAnsi="Arial" w:cs="Arial"/>
          <w:sz w:val="24"/>
          <w:szCs w:val="24"/>
        </w:rPr>
      </w:pPr>
      <w:r w:rsidRPr="00A0468B">
        <w:rPr>
          <w:rFonts w:ascii="Arial" w:hAnsi="Arial" w:cs="Arial"/>
          <w:sz w:val="24"/>
          <w:szCs w:val="24"/>
        </w:rPr>
        <w:t>Vacinas recomendadas: Influenza, COVID-19, Varicela</w:t>
      </w:r>
      <w:r w:rsidR="00A0468B">
        <w:rPr>
          <w:rFonts w:ascii="Arial" w:hAnsi="Arial" w:cs="Arial"/>
          <w:sz w:val="24"/>
          <w:szCs w:val="24"/>
        </w:rPr>
        <w:t>;</w:t>
      </w:r>
    </w:p>
    <w:p w14:paraId="496D98E0" w14:textId="35E1285F" w:rsidR="00F200F0" w:rsidRPr="00A0468B" w:rsidRDefault="00F200F0" w:rsidP="00774417">
      <w:pPr>
        <w:pStyle w:val="PargrafodaLista"/>
        <w:numPr>
          <w:ilvl w:val="0"/>
          <w:numId w:val="115"/>
        </w:numPr>
        <w:spacing w:after="0" w:line="360" w:lineRule="auto"/>
        <w:jc w:val="both"/>
        <w:rPr>
          <w:rFonts w:ascii="Arial" w:hAnsi="Arial" w:cs="Arial"/>
          <w:sz w:val="24"/>
          <w:szCs w:val="24"/>
        </w:rPr>
      </w:pPr>
      <w:r w:rsidRPr="00A0468B">
        <w:rPr>
          <w:rFonts w:ascii="Arial" w:hAnsi="Arial" w:cs="Arial"/>
          <w:sz w:val="24"/>
          <w:szCs w:val="24"/>
        </w:rPr>
        <w:t>Importância da vacinação</w:t>
      </w:r>
      <w:r w:rsidR="00A0468B">
        <w:rPr>
          <w:rFonts w:ascii="Arial" w:hAnsi="Arial" w:cs="Arial"/>
          <w:sz w:val="24"/>
          <w:szCs w:val="24"/>
        </w:rPr>
        <w:t>;</w:t>
      </w:r>
    </w:p>
    <w:p w14:paraId="0C8EB53D" w14:textId="7D15A18F"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Acidentes ocupacionais com material biológico:</w:t>
      </w:r>
    </w:p>
    <w:p w14:paraId="59CB9783" w14:textId="19D68387" w:rsidR="00F200F0" w:rsidRPr="00A0468B" w:rsidRDefault="00F200F0" w:rsidP="00774417">
      <w:pPr>
        <w:pStyle w:val="PargrafodaLista"/>
        <w:numPr>
          <w:ilvl w:val="0"/>
          <w:numId w:val="116"/>
        </w:numPr>
        <w:spacing w:after="0" w:line="360" w:lineRule="auto"/>
        <w:jc w:val="both"/>
        <w:rPr>
          <w:rFonts w:ascii="Arial" w:hAnsi="Arial" w:cs="Arial"/>
          <w:sz w:val="24"/>
          <w:szCs w:val="24"/>
        </w:rPr>
      </w:pPr>
      <w:r w:rsidRPr="00A0468B">
        <w:rPr>
          <w:rFonts w:ascii="Arial" w:hAnsi="Arial" w:cs="Arial"/>
          <w:sz w:val="24"/>
          <w:szCs w:val="24"/>
        </w:rPr>
        <w:t>Tipos: perfurocortantes, contato com mucosas</w:t>
      </w:r>
      <w:r w:rsidR="00A0468B">
        <w:rPr>
          <w:rFonts w:ascii="Arial" w:hAnsi="Arial" w:cs="Arial"/>
          <w:sz w:val="24"/>
          <w:szCs w:val="24"/>
        </w:rPr>
        <w:t>;</w:t>
      </w:r>
    </w:p>
    <w:p w14:paraId="728058D3" w14:textId="5580A2AA" w:rsidR="00F200F0" w:rsidRPr="00A0468B" w:rsidRDefault="00F200F0" w:rsidP="00774417">
      <w:pPr>
        <w:pStyle w:val="PargrafodaLista"/>
        <w:numPr>
          <w:ilvl w:val="0"/>
          <w:numId w:val="116"/>
        </w:numPr>
        <w:spacing w:after="0" w:line="360" w:lineRule="auto"/>
        <w:jc w:val="both"/>
        <w:rPr>
          <w:rFonts w:ascii="Arial" w:hAnsi="Arial" w:cs="Arial"/>
          <w:sz w:val="24"/>
          <w:szCs w:val="24"/>
        </w:rPr>
      </w:pPr>
      <w:r w:rsidRPr="00A0468B">
        <w:rPr>
          <w:rFonts w:ascii="Arial" w:hAnsi="Arial" w:cs="Arial"/>
          <w:sz w:val="24"/>
          <w:szCs w:val="24"/>
        </w:rPr>
        <w:t>Condutas pós-exposição: lavagem, notificação, avaliação médica, profilaxia pós-exposição (PEP) quando indicada</w:t>
      </w:r>
      <w:r w:rsidR="00A0468B">
        <w:rPr>
          <w:rFonts w:ascii="Arial" w:hAnsi="Arial" w:cs="Arial"/>
          <w:sz w:val="24"/>
          <w:szCs w:val="24"/>
        </w:rPr>
        <w:t>;</w:t>
      </w:r>
    </w:p>
    <w:p w14:paraId="40DC877F" w14:textId="42ED3EAE" w:rsidR="00F200F0" w:rsidRPr="00A0468B" w:rsidRDefault="00F200F0" w:rsidP="00774417">
      <w:pPr>
        <w:pStyle w:val="PargrafodaLista"/>
        <w:numPr>
          <w:ilvl w:val="0"/>
          <w:numId w:val="116"/>
        </w:numPr>
        <w:spacing w:after="0" w:line="360" w:lineRule="auto"/>
        <w:jc w:val="both"/>
        <w:rPr>
          <w:rFonts w:ascii="Arial" w:hAnsi="Arial" w:cs="Arial"/>
          <w:sz w:val="24"/>
          <w:szCs w:val="24"/>
        </w:rPr>
      </w:pPr>
      <w:r w:rsidRPr="00A0468B">
        <w:rPr>
          <w:rFonts w:ascii="Arial" w:hAnsi="Arial" w:cs="Arial"/>
          <w:sz w:val="24"/>
          <w:szCs w:val="24"/>
        </w:rPr>
        <w:lastRenderedPageBreak/>
        <w:t>Prevenção de acidentes</w:t>
      </w:r>
      <w:r w:rsidR="00A0468B">
        <w:rPr>
          <w:rFonts w:ascii="Arial" w:hAnsi="Arial" w:cs="Arial"/>
          <w:sz w:val="24"/>
          <w:szCs w:val="24"/>
        </w:rPr>
        <w:t>;</w:t>
      </w:r>
    </w:p>
    <w:p w14:paraId="6746DBE4" w14:textId="228A7AC5" w:rsidR="00F200F0" w:rsidRPr="002E1A45" w:rsidRDefault="00F200F0" w:rsidP="00774417">
      <w:pPr>
        <w:pStyle w:val="PargrafodaLista"/>
        <w:numPr>
          <w:ilvl w:val="0"/>
          <w:numId w:val="104"/>
        </w:numPr>
        <w:spacing w:after="0" w:line="360" w:lineRule="auto"/>
        <w:jc w:val="both"/>
        <w:rPr>
          <w:rFonts w:ascii="Arial" w:hAnsi="Arial" w:cs="Arial"/>
          <w:sz w:val="24"/>
          <w:szCs w:val="24"/>
        </w:rPr>
      </w:pPr>
      <w:r w:rsidRPr="002E1A45">
        <w:rPr>
          <w:rFonts w:ascii="Arial" w:hAnsi="Arial" w:cs="Arial"/>
          <w:sz w:val="24"/>
          <w:szCs w:val="24"/>
        </w:rPr>
        <w:t>Doenças ocupacionais em radiologia: prevenção</w:t>
      </w:r>
      <w:r w:rsidR="00A0468B">
        <w:rPr>
          <w:rFonts w:ascii="Arial" w:hAnsi="Arial" w:cs="Arial"/>
          <w:sz w:val="24"/>
          <w:szCs w:val="24"/>
        </w:rPr>
        <w:t>.</w:t>
      </w:r>
    </w:p>
    <w:p w14:paraId="246EA1FB" w14:textId="77777777" w:rsidR="00F200F0" w:rsidRPr="00F200F0" w:rsidRDefault="00F200F0" w:rsidP="00F200F0">
      <w:pPr>
        <w:spacing w:after="0" w:line="360" w:lineRule="auto"/>
        <w:jc w:val="both"/>
        <w:rPr>
          <w:rFonts w:ascii="Arial" w:hAnsi="Arial" w:cs="Arial"/>
          <w:sz w:val="24"/>
          <w:szCs w:val="24"/>
        </w:rPr>
      </w:pPr>
    </w:p>
    <w:p w14:paraId="62ECC172" w14:textId="1EE894E7" w:rsidR="00F200F0" w:rsidRPr="00F200F0" w:rsidRDefault="002E1A45"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Metodologia:</w:t>
      </w:r>
      <w:r>
        <w:rPr>
          <w:rFonts w:ascii="Arial" w:hAnsi="Arial" w:cs="Arial"/>
          <w:sz w:val="24"/>
          <w:szCs w:val="24"/>
        </w:rPr>
        <w:t xml:space="preserve"> a</w:t>
      </w:r>
      <w:r w:rsidR="00F200F0" w:rsidRPr="00F200F0">
        <w:rPr>
          <w:rFonts w:ascii="Arial" w:hAnsi="Arial" w:cs="Arial"/>
          <w:sz w:val="24"/>
          <w:szCs w:val="24"/>
        </w:rPr>
        <w:t>ulas expositivas e dialogadas</w:t>
      </w:r>
      <w:r>
        <w:rPr>
          <w:rFonts w:ascii="Arial" w:hAnsi="Arial" w:cs="Arial"/>
          <w:sz w:val="24"/>
          <w:szCs w:val="24"/>
        </w:rPr>
        <w:t>; d</w:t>
      </w:r>
      <w:r w:rsidR="00F200F0" w:rsidRPr="00F200F0">
        <w:rPr>
          <w:rFonts w:ascii="Arial" w:hAnsi="Arial" w:cs="Arial"/>
          <w:sz w:val="24"/>
          <w:szCs w:val="24"/>
        </w:rPr>
        <w:t>emonstrações práticas de higiene das mãos</w:t>
      </w:r>
      <w:r>
        <w:rPr>
          <w:rFonts w:ascii="Arial" w:hAnsi="Arial" w:cs="Arial"/>
          <w:sz w:val="24"/>
          <w:szCs w:val="24"/>
        </w:rPr>
        <w:t>; d</w:t>
      </w:r>
      <w:r w:rsidR="00F200F0" w:rsidRPr="00F200F0">
        <w:rPr>
          <w:rFonts w:ascii="Arial" w:hAnsi="Arial" w:cs="Arial"/>
          <w:sz w:val="24"/>
          <w:szCs w:val="24"/>
        </w:rPr>
        <w:t>emonstrações de uso correto de EPIs</w:t>
      </w:r>
      <w:r>
        <w:rPr>
          <w:rFonts w:ascii="Arial" w:hAnsi="Arial" w:cs="Arial"/>
          <w:sz w:val="24"/>
          <w:szCs w:val="24"/>
        </w:rPr>
        <w:t>; v</w:t>
      </w:r>
      <w:r w:rsidR="00F200F0" w:rsidRPr="00F200F0">
        <w:rPr>
          <w:rFonts w:ascii="Arial" w:hAnsi="Arial" w:cs="Arial"/>
          <w:sz w:val="24"/>
          <w:szCs w:val="24"/>
        </w:rPr>
        <w:t>ídeos educativos</w:t>
      </w:r>
      <w:r>
        <w:rPr>
          <w:rFonts w:ascii="Arial" w:hAnsi="Arial" w:cs="Arial"/>
          <w:sz w:val="24"/>
          <w:szCs w:val="24"/>
        </w:rPr>
        <w:t>; s</w:t>
      </w:r>
      <w:r w:rsidR="00F200F0" w:rsidRPr="00F200F0">
        <w:rPr>
          <w:rFonts w:ascii="Arial" w:hAnsi="Arial" w:cs="Arial"/>
          <w:sz w:val="24"/>
          <w:szCs w:val="24"/>
        </w:rPr>
        <w:t>imulações de situações de risco</w:t>
      </w:r>
      <w:r>
        <w:rPr>
          <w:rFonts w:ascii="Arial" w:hAnsi="Arial" w:cs="Arial"/>
          <w:sz w:val="24"/>
          <w:szCs w:val="24"/>
        </w:rPr>
        <w:t>.</w:t>
      </w:r>
    </w:p>
    <w:p w14:paraId="105EF8BB" w14:textId="77777777" w:rsidR="00610DBD" w:rsidRPr="00243BB6" w:rsidRDefault="00610DBD" w:rsidP="00610DBD">
      <w:pPr>
        <w:spacing w:before="120" w:after="120" w:line="360" w:lineRule="auto"/>
        <w:ind w:firstLine="708"/>
        <w:jc w:val="both"/>
        <w:rPr>
          <w:bCs/>
        </w:rPr>
      </w:pPr>
      <w:r>
        <w:rPr>
          <w:rFonts w:ascii="Arial" w:hAnsi="Arial"/>
          <w:bCs/>
          <w:sz w:val="24"/>
        </w:rPr>
        <w:t>Critérios de Avaliação:</w:t>
      </w:r>
    </w:p>
    <w:p w14:paraId="2678D1DC" w14:textId="1D1A6A01" w:rsidR="00610DBD" w:rsidRDefault="00610DBD" w:rsidP="00610DBD">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com valor máximo de 7,0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ou apresentação de seminário (individual ou em grupo): confecção segundo as normas da disciplina, este trabalho terá valor máximo de 3,0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Não existe arredondamento de notas bimestrais para cima. Salvo os </w:t>
      </w:r>
      <w:r>
        <w:rPr>
          <w:rFonts w:ascii="Arial" w:hAnsi="Arial"/>
          <w:sz w:val="24"/>
        </w:rPr>
        <w:lastRenderedPageBreak/>
        <w:t>exemplos: 1) 6,8: sobe para 7,0. 2) 6,25: cai para 6,0. O sistema não permite arredondamento de médias. Tal arredondamento somente será feito se o aluno merecer segundo critérios do professor. Caso contrário não será realizado.</w:t>
      </w:r>
    </w:p>
    <w:p w14:paraId="25D52BE7" w14:textId="77777777" w:rsidR="00F200F0" w:rsidRPr="00F200F0" w:rsidRDefault="00F200F0" w:rsidP="00F200F0">
      <w:pPr>
        <w:spacing w:after="0" w:line="360" w:lineRule="auto"/>
        <w:jc w:val="both"/>
        <w:rPr>
          <w:rFonts w:ascii="Arial" w:hAnsi="Arial" w:cs="Arial"/>
          <w:sz w:val="24"/>
          <w:szCs w:val="24"/>
        </w:rPr>
      </w:pPr>
    </w:p>
    <w:p w14:paraId="3D1E655D" w14:textId="0819E38E" w:rsidR="00F200F0" w:rsidRPr="00F200F0" w:rsidRDefault="00A0468B" w:rsidP="00F200F0">
      <w:pPr>
        <w:spacing w:after="0" w:line="360" w:lineRule="auto"/>
        <w:jc w:val="both"/>
        <w:rPr>
          <w:rFonts w:ascii="Arial" w:hAnsi="Arial" w:cs="Arial"/>
          <w:sz w:val="24"/>
          <w:szCs w:val="24"/>
        </w:rPr>
      </w:pPr>
      <w:r>
        <w:rPr>
          <w:rFonts w:ascii="Arial" w:hAnsi="Arial" w:cs="Arial"/>
          <w:sz w:val="24"/>
          <w:szCs w:val="24"/>
        </w:rPr>
        <w:t>8</w:t>
      </w:r>
      <w:r w:rsidR="00F200F0" w:rsidRPr="00F200F0">
        <w:rPr>
          <w:rFonts w:ascii="Arial" w:hAnsi="Arial" w:cs="Arial"/>
          <w:sz w:val="24"/>
          <w:szCs w:val="24"/>
        </w:rPr>
        <w:t xml:space="preserve">.2.5 </w:t>
      </w:r>
      <w:r w:rsidR="00350DFC">
        <w:rPr>
          <w:rFonts w:ascii="Arial" w:hAnsi="Arial" w:cs="Arial"/>
          <w:sz w:val="24"/>
          <w:szCs w:val="24"/>
        </w:rPr>
        <w:tab/>
      </w:r>
      <w:r w:rsidR="00F200F0" w:rsidRPr="00F200F0">
        <w:rPr>
          <w:rFonts w:ascii="Arial" w:hAnsi="Arial" w:cs="Arial"/>
          <w:sz w:val="24"/>
          <w:szCs w:val="24"/>
        </w:rPr>
        <w:t>PRIMEIROS SOCORROS</w:t>
      </w:r>
    </w:p>
    <w:p w14:paraId="36D375E9" w14:textId="6C99AB36" w:rsidR="00F200F0" w:rsidRPr="00F200F0" w:rsidRDefault="00F200F0" w:rsidP="00F200F0">
      <w:pPr>
        <w:spacing w:after="0" w:line="360" w:lineRule="auto"/>
        <w:jc w:val="both"/>
        <w:rPr>
          <w:rFonts w:ascii="Arial" w:hAnsi="Arial" w:cs="Arial"/>
          <w:sz w:val="24"/>
          <w:szCs w:val="24"/>
        </w:rPr>
      </w:pPr>
      <w:r w:rsidRPr="00F200F0">
        <w:rPr>
          <w:rFonts w:ascii="Arial" w:hAnsi="Arial" w:cs="Arial"/>
          <w:sz w:val="24"/>
          <w:szCs w:val="24"/>
        </w:rPr>
        <w:t>Carga Horária: 40 horas (20h teoria + 20h prática)</w:t>
      </w:r>
    </w:p>
    <w:p w14:paraId="695F2FD4" w14:textId="77777777" w:rsidR="00F200F0" w:rsidRPr="00F200F0" w:rsidRDefault="00F200F0" w:rsidP="00F200F0">
      <w:pPr>
        <w:spacing w:after="0" w:line="360" w:lineRule="auto"/>
        <w:jc w:val="both"/>
        <w:rPr>
          <w:rFonts w:ascii="Arial" w:hAnsi="Arial" w:cs="Arial"/>
          <w:sz w:val="24"/>
          <w:szCs w:val="24"/>
        </w:rPr>
      </w:pPr>
    </w:p>
    <w:p w14:paraId="2DF51CD5" w14:textId="7FEEBFA6" w:rsidR="00F200F0" w:rsidRPr="00F200F0" w:rsidRDefault="00F200F0" w:rsidP="00435B42">
      <w:pPr>
        <w:spacing w:after="0" w:line="360" w:lineRule="auto"/>
        <w:ind w:firstLine="708"/>
        <w:jc w:val="both"/>
        <w:rPr>
          <w:rFonts w:ascii="Arial" w:hAnsi="Arial" w:cs="Arial"/>
          <w:sz w:val="24"/>
          <w:szCs w:val="24"/>
        </w:rPr>
      </w:pPr>
      <w:r w:rsidRPr="00F200F0">
        <w:rPr>
          <w:rFonts w:ascii="Arial" w:hAnsi="Arial" w:cs="Arial"/>
          <w:sz w:val="24"/>
          <w:szCs w:val="24"/>
        </w:rPr>
        <w:t>Ementa:</w:t>
      </w:r>
      <w:r w:rsidR="00435B42">
        <w:rPr>
          <w:rFonts w:ascii="Arial" w:hAnsi="Arial" w:cs="Arial"/>
          <w:sz w:val="24"/>
          <w:szCs w:val="24"/>
        </w:rPr>
        <w:t xml:space="preserve"> c</w:t>
      </w:r>
      <w:r w:rsidRPr="00F200F0">
        <w:rPr>
          <w:rFonts w:ascii="Arial" w:hAnsi="Arial" w:cs="Arial"/>
          <w:sz w:val="24"/>
          <w:szCs w:val="24"/>
        </w:rPr>
        <w:t>onceitos básicos de primeiros socorros: definição, objetivos, aspectos legais e éticos. Avaliação inicial da vítima: sinais vitais, consciência, respiração, circulação. Suporte Básico de Vida (SBV): reanimação cardiopulmonar (RCP), desobstrução de vias aéreas, posição lateral de segurança. Hemorragias e ferimentos: tipos, controle, curativos. Fraturas, entorses e luxações: imobilização, transporte. Queimaduras: tipos, gravidade, primeiros cuidados. Choque: tipos, reconhecimento, condutas. Convulsões: condutas. Intoxicações e envenenamentos: tipos, primeiros cuidados. Emergências clínicas: infarto agudo do miocárdio, acidente vascular cerebral, crise hipertensiva, hipoglicemia. Reações adversas a meios de contraste: reconhecimento, gravidade, condutas, medicamentos de emergência. Transporte de vítimas: técnicas seguras. Montagem de caixa de primeiros socorros.</w:t>
      </w:r>
    </w:p>
    <w:p w14:paraId="2F5FEC6D" w14:textId="77777777" w:rsidR="00F200F0" w:rsidRPr="00F200F0" w:rsidRDefault="00F200F0" w:rsidP="00F200F0">
      <w:pPr>
        <w:spacing w:after="0" w:line="360" w:lineRule="auto"/>
        <w:jc w:val="both"/>
        <w:rPr>
          <w:rFonts w:ascii="Arial" w:hAnsi="Arial" w:cs="Arial"/>
          <w:sz w:val="24"/>
          <w:szCs w:val="24"/>
        </w:rPr>
      </w:pPr>
    </w:p>
    <w:p w14:paraId="0DFDCB4C" w14:textId="47040812" w:rsidR="00F200F0" w:rsidRPr="00F200F0" w:rsidRDefault="00435B42"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Objetivos:</w:t>
      </w:r>
      <w:r>
        <w:rPr>
          <w:rFonts w:ascii="Arial" w:hAnsi="Arial" w:cs="Arial"/>
          <w:sz w:val="24"/>
          <w:szCs w:val="24"/>
        </w:rPr>
        <w:t xml:space="preserve"> </w:t>
      </w:r>
    </w:p>
    <w:p w14:paraId="5C6CD0D7" w14:textId="05B08D93" w:rsidR="00F200F0" w:rsidRPr="00435B42" w:rsidRDefault="00F200F0" w:rsidP="00774417">
      <w:pPr>
        <w:pStyle w:val="PargrafodaLista"/>
        <w:numPr>
          <w:ilvl w:val="0"/>
          <w:numId w:val="117"/>
        </w:numPr>
        <w:spacing w:after="0" w:line="360" w:lineRule="auto"/>
        <w:jc w:val="both"/>
        <w:rPr>
          <w:rFonts w:ascii="Arial" w:hAnsi="Arial" w:cs="Arial"/>
          <w:sz w:val="24"/>
          <w:szCs w:val="24"/>
        </w:rPr>
      </w:pPr>
      <w:r w:rsidRPr="00435B42">
        <w:rPr>
          <w:rFonts w:ascii="Arial" w:hAnsi="Arial" w:cs="Arial"/>
          <w:sz w:val="24"/>
          <w:szCs w:val="24"/>
        </w:rPr>
        <w:t>Reconhecer situações de emergência médica</w:t>
      </w:r>
      <w:r w:rsidR="00435B42">
        <w:rPr>
          <w:rFonts w:ascii="Arial" w:hAnsi="Arial" w:cs="Arial"/>
          <w:sz w:val="24"/>
          <w:szCs w:val="24"/>
        </w:rPr>
        <w:t>;</w:t>
      </w:r>
    </w:p>
    <w:p w14:paraId="5594A4B7" w14:textId="6133E843" w:rsidR="00F200F0" w:rsidRPr="00435B42" w:rsidRDefault="00F200F0" w:rsidP="00774417">
      <w:pPr>
        <w:pStyle w:val="PargrafodaLista"/>
        <w:numPr>
          <w:ilvl w:val="0"/>
          <w:numId w:val="117"/>
        </w:numPr>
        <w:spacing w:after="0" w:line="360" w:lineRule="auto"/>
        <w:jc w:val="both"/>
        <w:rPr>
          <w:rFonts w:ascii="Arial" w:hAnsi="Arial" w:cs="Arial"/>
          <w:sz w:val="24"/>
          <w:szCs w:val="24"/>
        </w:rPr>
      </w:pPr>
      <w:r w:rsidRPr="00435B42">
        <w:rPr>
          <w:rFonts w:ascii="Arial" w:hAnsi="Arial" w:cs="Arial"/>
          <w:sz w:val="24"/>
          <w:szCs w:val="24"/>
        </w:rPr>
        <w:t>Prestar primeiros socorros adequados até a chegada de socorro especializado</w:t>
      </w:r>
      <w:r w:rsidR="00435B42">
        <w:rPr>
          <w:rFonts w:ascii="Arial" w:hAnsi="Arial" w:cs="Arial"/>
          <w:sz w:val="24"/>
          <w:szCs w:val="24"/>
        </w:rPr>
        <w:t>;</w:t>
      </w:r>
    </w:p>
    <w:p w14:paraId="427FEDCD" w14:textId="1F624475" w:rsidR="00F200F0" w:rsidRPr="00435B42" w:rsidRDefault="00F200F0" w:rsidP="00774417">
      <w:pPr>
        <w:pStyle w:val="PargrafodaLista"/>
        <w:numPr>
          <w:ilvl w:val="0"/>
          <w:numId w:val="117"/>
        </w:numPr>
        <w:spacing w:after="0" w:line="360" w:lineRule="auto"/>
        <w:jc w:val="both"/>
        <w:rPr>
          <w:rFonts w:ascii="Arial" w:hAnsi="Arial" w:cs="Arial"/>
          <w:sz w:val="24"/>
          <w:szCs w:val="24"/>
        </w:rPr>
      </w:pPr>
      <w:r w:rsidRPr="00435B42">
        <w:rPr>
          <w:rFonts w:ascii="Arial" w:hAnsi="Arial" w:cs="Arial"/>
          <w:sz w:val="24"/>
          <w:szCs w:val="24"/>
        </w:rPr>
        <w:t>Aplicar técnicas de Suporte Básico de Vida (RCP)</w:t>
      </w:r>
      <w:r w:rsidR="00435B42">
        <w:rPr>
          <w:rFonts w:ascii="Arial" w:hAnsi="Arial" w:cs="Arial"/>
          <w:sz w:val="24"/>
          <w:szCs w:val="24"/>
        </w:rPr>
        <w:t>;</w:t>
      </w:r>
    </w:p>
    <w:p w14:paraId="40D2ABD6" w14:textId="17E9087C" w:rsidR="00F200F0" w:rsidRPr="00435B42" w:rsidRDefault="00F200F0" w:rsidP="00774417">
      <w:pPr>
        <w:pStyle w:val="PargrafodaLista"/>
        <w:numPr>
          <w:ilvl w:val="0"/>
          <w:numId w:val="117"/>
        </w:numPr>
        <w:spacing w:after="0" w:line="360" w:lineRule="auto"/>
        <w:jc w:val="both"/>
        <w:rPr>
          <w:rFonts w:ascii="Arial" w:hAnsi="Arial" w:cs="Arial"/>
          <w:sz w:val="24"/>
          <w:szCs w:val="24"/>
        </w:rPr>
      </w:pPr>
      <w:r w:rsidRPr="00435B42">
        <w:rPr>
          <w:rFonts w:ascii="Arial" w:hAnsi="Arial" w:cs="Arial"/>
          <w:sz w:val="24"/>
          <w:szCs w:val="24"/>
        </w:rPr>
        <w:t>Identificar e manejar reações adversas a meios de contraste</w:t>
      </w:r>
      <w:r w:rsidR="00435B42">
        <w:rPr>
          <w:rFonts w:ascii="Arial" w:hAnsi="Arial" w:cs="Arial"/>
          <w:sz w:val="24"/>
          <w:szCs w:val="24"/>
        </w:rPr>
        <w:t>;</w:t>
      </w:r>
    </w:p>
    <w:p w14:paraId="6D170CD4" w14:textId="0F9175CF" w:rsidR="00F200F0" w:rsidRPr="00435B42" w:rsidRDefault="00F200F0" w:rsidP="00774417">
      <w:pPr>
        <w:pStyle w:val="PargrafodaLista"/>
        <w:numPr>
          <w:ilvl w:val="0"/>
          <w:numId w:val="117"/>
        </w:numPr>
        <w:spacing w:after="0" w:line="360" w:lineRule="auto"/>
        <w:jc w:val="both"/>
        <w:rPr>
          <w:rFonts w:ascii="Arial" w:hAnsi="Arial" w:cs="Arial"/>
          <w:sz w:val="24"/>
          <w:szCs w:val="24"/>
        </w:rPr>
      </w:pPr>
      <w:r w:rsidRPr="00435B42">
        <w:rPr>
          <w:rFonts w:ascii="Arial" w:hAnsi="Arial" w:cs="Arial"/>
          <w:sz w:val="24"/>
          <w:szCs w:val="24"/>
        </w:rPr>
        <w:t>Agir com segurança e eficácia em emergências</w:t>
      </w:r>
      <w:r w:rsidR="00435B42">
        <w:rPr>
          <w:rFonts w:ascii="Arial" w:hAnsi="Arial" w:cs="Arial"/>
          <w:sz w:val="24"/>
          <w:szCs w:val="24"/>
        </w:rPr>
        <w:t>.</w:t>
      </w:r>
    </w:p>
    <w:p w14:paraId="285403EC" w14:textId="77777777" w:rsidR="00F200F0" w:rsidRPr="00F200F0" w:rsidRDefault="00F200F0" w:rsidP="00F200F0">
      <w:pPr>
        <w:spacing w:after="0" w:line="360" w:lineRule="auto"/>
        <w:jc w:val="both"/>
        <w:rPr>
          <w:rFonts w:ascii="Arial" w:hAnsi="Arial" w:cs="Arial"/>
          <w:sz w:val="24"/>
          <w:szCs w:val="24"/>
        </w:rPr>
      </w:pPr>
    </w:p>
    <w:p w14:paraId="3A274595" w14:textId="43A033DA" w:rsidR="00F200F0" w:rsidRPr="00F200F0" w:rsidRDefault="00F200F0" w:rsidP="00F200F0">
      <w:pPr>
        <w:spacing w:after="0" w:line="360" w:lineRule="auto"/>
        <w:jc w:val="both"/>
        <w:rPr>
          <w:rFonts w:ascii="Arial" w:hAnsi="Arial" w:cs="Arial"/>
          <w:sz w:val="24"/>
          <w:szCs w:val="24"/>
        </w:rPr>
      </w:pPr>
      <w:r w:rsidRPr="00F200F0">
        <w:rPr>
          <w:rFonts w:ascii="Arial" w:hAnsi="Arial" w:cs="Arial"/>
          <w:sz w:val="24"/>
          <w:szCs w:val="24"/>
        </w:rPr>
        <w:t>Conteúdo Programático:</w:t>
      </w:r>
    </w:p>
    <w:p w14:paraId="0FA53E99" w14:textId="2951E986"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Conceitos básicos:</w:t>
      </w:r>
    </w:p>
    <w:p w14:paraId="515F2269" w14:textId="1495B5CD" w:rsidR="00F200F0" w:rsidRPr="003773C8" w:rsidRDefault="00F200F0" w:rsidP="00774417">
      <w:pPr>
        <w:pStyle w:val="PargrafodaLista"/>
        <w:numPr>
          <w:ilvl w:val="0"/>
          <w:numId w:val="119"/>
        </w:numPr>
        <w:spacing w:after="0" w:line="360" w:lineRule="auto"/>
        <w:jc w:val="both"/>
        <w:rPr>
          <w:rFonts w:ascii="Arial" w:hAnsi="Arial" w:cs="Arial"/>
          <w:sz w:val="24"/>
          <w:szCs w:val="24"/>
        </w:rPr>
      </w:pPr>
      <w:r w:rsidRPr="003773C8">
        <w:rPr>
          <w:rFonts w:ascii="Arial" w:hAnsi="Arial" w:cs="Arial"/>
          <w:sz w:val="24"/>
          <w:szCs w:val="24"/>
        </w:rPr>
        <w:lastRenderedPageBreak/>
        <w:t>Definição de primeiros socorros</w:t>
      </w:r>
      <w:r w:rsidR="003773C8">
        <w:rPr>
          <w:rFonts w:ascii="Arial" w:hAnsi="Arial" w:cs="Arial"/>
          <w:sz w:val="24"/>
          <w:szCs w:val="24"/>
        </w:rPr>
        <w:t>;</w:t>
      </w:r>
    </w:p>
    <w:p w14:paraId="49B80424" w14:textId="4E6C42AD" w:rsidR="00F200F0" w:rsidRPr="003773C8" w:rsidRDefault="00F200F0" w:rsidP="00774417">
      <w:pPr>
        <w:pStyle w:val="PargrafodaLista"/>
        <w:numPr>
          <w:ilvl w:val="0"/>
          <w:numId w:val="119"/>
        </w:numPr>
        <w:spacing w:after="0" w:line="360" w:lineRule="auto"/>
        <w:jc w:val="both"/>
        <w:rPr>
          <w:rFonts w:ascii="Arial" w:hAnsi="Arial" w:cs="Arial"/>
          <w:sz w:val="24"/>
          <w:szCs w:val="24"/>
        </w:rPr>
      </w:pPr>
      <w:r w:rsidRPr="003773C8">
        <w:rPr>
          <w:rFonts w:ascii="Arial" w:hAnsi="Arial" w:cs="Arial"/>
          <w:sz w:val="24"/>
          <w:szCs w:val="24"/>
        </w:rPr>
        <w:t>Objetivos: preservar a vida, evitar agravamento, promover recuperação</w:t>
      </w:r>
      <w:r w:rsidR="003773C8">
        <w:rPr>
          <w:rFonts w:ascii="Arial" w:hAnsi="Arial" w:cs="Arial"/>
          <w:sz w:val="24"/>
          <w:szCs w:val="24"/>
        </w:rPr>
        <w:t>;</w:t>
      </w:r>
    </w:p>
    <w:p w14:paraId="3383A56E" w14:textId="2A46D272" w:rsidR="00F200F0" w:rsidRPr="003773C8" w:rsidRDefault="00F200F0" w:rsidP="00774417">
      <w:pPr>
        <w:pStyle w:val="PargrafodaLista"/>
        <w:numPr>
          <w:ilvl w:val="0"/>
          <w:numId w:val="119"/>
        </w:numPr>
        <w:spacing w:after="0" w:line="360" w:lineRule="auto"/>
        <w:jc w:val="both"/>
        <w:rPr>
          <w:rFonts w:ascii="Arial" w:hAnsi="Arial" w:cs="Arial"/>
          <w:sz w:val="24"/>
          <w:szCs w:val="24"/>
        </w:rPr>
      </w:pPr>
      <w:r w:rsidRPr="003773C8">
        <w:rPr>
          <w:rFonts w:ascii="Arial" w:hAnsi="Arial" w:cs="Arial"/>
          <w:sz w:val="24"/>
          <w:szCs w:val="24"/>
        </w:rPr>
        <w:t>Aspectos legais: dever de assistência, Código Penal (omissão de socorro)</w:t>
      </w:r>
      <w:r w:rsidR="003773C8">
        <w:rPr>
          <w:rFonts w:ascii="Arial" w:hAnsi="Arial" w:cs="Arial"/>
          <w:sz w:val="24"/>
          <w:szCs w:val="24"/>
        </w:rPr>
        <w:t>;</w:t>
      </w:r>
    </w:p>
    <w:p w14:paraId="5C6E4A52" w14:textId="7A0432F5" w:rsidR="00F200F0" w:rsidRPr="003773C8" w:rsidRDefault="00F200F0" w:rsidP="00774417">
      <w:pPr>
        <w:pStyle w:val="PargrafodaLista"/>
        <w:numPr>
          <w:ilvl w:val="0"/>
          <w:numId w:val="119"/>
        </w:numPr>
        <w:spacing w:after="0" w:line="360" w:lineRule="auto"/>
        <w:jc w:val="both"/>
        <w:rPr>
          <w:rFonts w:ascii="Arial" w:hAnsi="Arial" w:cs="Arial"/>
          <w:sz w:val="24"/>
          <w:szCs w:val="24"/>
        </w:rPr>
      </w:pPr>
      <w:r w:rsidRPr="003773C8">
        <w:rPr>
          <w:rFonts w:ascii="Arial" w:hAnsi="Arial" w:cs="Arial"/>
          <w:sz w:val="24"/>
          <w:szCs w:val="24"/>
        </w:rPr>
        <w:t>Aspectos éticos: sigilo, respeito, limites de atuação</w:t>
      </w:r>
      <w:r w:rsidR="003773C8">
        <w:rPr>
          <w:rFonts w:ascii="Arial" w:hAnsi="Arial" w:cs="Arial"/>
          <w:sz w:val="24"/>
          <w:szCs w:val="24"/>
        </w:rPr>
        <w:t>;</w:t>
      </w:r>
    </w:p>
    <w:p w14:paraId="0E261212" w14:textId="0E4B6612"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Avaliação inicial da vítima:</w:t>
      </w:r>
    </w:p>
    <w:p w14:paraId="658FEDB1" w14:textId="0E23CF27" w:rsidR="00F200F0" w:rsidRPr="003773C8" w:rsidRDefault="00F200F0" w:rsidP="00774417">
      <w:pPr>
        <w:pStyle w:val="PargrafodaLista"/>
        <w:numPr>
          <w:ilvl w:val="0"/>
          <w:numId w:val="120"/>
        </w:numPr>
        <w:spacing w:after="0" w:line="360" w:lineRule="auto"/>
        <w:jc w:val="both"/>
        <w:rPr>
          <w:rFonts w:ascii="Arial" w:hAnsi="Arial" w:cs="Arial"/>
          <w:sz w:val="24"/>
          <w:szCs w:val="24"/>
        </w:rPr>
      </w:pPr>
      <w:r w:rsidRPr="003773C8">
        <w:rPr>
          <w:rFonts w:ascii="Arial" w:hAnsi="Arial" w:cs="Arial"/>
          <w:sz w:val="24"/>
          <w:szCs w:val="24"/>
        </w:rPr>
        <w:t>Avaliação da cena: segurança</w:t>
      </w:r>
      <w:r w:rsidR="003773C8">
        <w:rPr>
          <w:rFonts w:ascii="Arial" w:hAnsi="Arial" w:cs="Arial"/>
          <w:sz w:val="24"/>
          <w:szCs w:val="24"/>
        </w:rPr>
        <w:t>;</w:t>
      </w:r>
    </w:p>
    <w:p w14:paraId="5D9E7F22" w14:textId="0ECEBF3F" w:rsidR="00F200F0" w:rsidRPr="003773C8" w:rsidRDefault="00F200F0" w:rsidP="00774417">
      <w:pPr>
        <w:pStyle w:val="PargrafodaLista"/>
        <w:numPr>
          <w:ilvl w:val="0"/>
          <w:numId w:val="120"/>
        </w:numPr>
        <w:spacing w:after="0" w:line="360" w:lineRule="auto"/>
        <w:jc w:val="both"/>
        <w:rPr>
          <w:rFonts w:ascii="Arial" w:hAnsi="Arial" w:cs="Arial"/>
          <w:sz w:val="24"/>
          <w:szCs w:val="24"/>
        </w:rPr>
      </w:pPr>
      <w:r w:rsidRPr="003773C8">
        <w:rPr>
          <w:rFonts w:ascii="Arial" w:hAnsi="Arial" w:cs="Arial"/>
          <w:sz w:val="24"/>
          <w:szCs w:val="24"/>
        </w:rPr>
        <w:t>Avaliação primária: consciência (AVDN - Alerta, Voz, Dor, Não responsivo), respiração, circulação</w:t>
      </w:r>
      <w:r w:rsidR="003773C8">
        <w:rPr>
          <w:rFonts w:ascii="Arial" w:hAnsi="Arial" w:cs="Arial"/>
          <w:sz w:val="24"/>
          <w:szCs w:val="24"/>
        </w:rPr>
        <w:t>;</w:t>
      </w:r>
    </w:p>
    <w:p w14:paraId="24802168" w14:textId="2C8B9095" w:rsidR="00F200F0" w:rsidRPr="003773C8" w:rsidRDefault="00F200F0" w:rsidP="00774417">
      <w:pPr>
        <w:pStyle w:val="PargrafodaLista"/>
        <w:numPr>
          <w:ilvl w:val="0"/>
          <w:numId w:val="120"/>
        </w:numPr>
        <w:spacing w:after="0" w:line="360" w:lineRule="auto"/>
        <w:jc w:val="both"/>
        <w:rPr>
          <w:rFonts w:ascii="Arial" w:hAnsi="Arial" w:cs="Arial"/>
          <w:sz w:val="24"/>
          <w:szCs w:val="24"/>
        </w:rPr>
      </w:pPr>
      <w:r w:rsidRPr="003773C8">
        <w:rPr>
          <w:rFonts w:ascii="Arial" w:hAnsi="Arial" w:cs="Arial"/>
          <w:sz w:val="24"/>
          <w:szCs w:val="24"/>
        </w:rPr>
        <w:t>Avaliação secundária: sinais vitais, exame físico</w:t>
      </w:r>
      <w:r w:rsidR="003773C8">
        <w:rPr>
          <w:rFonts w:ascii="Arial" w:hAnsi="Arial" w:cs="Arial"/>
          <w:sz w:val="24"/>
          <w:szCs w:val="24"/>
        </w:rPr>
        <w:t>;</w:t>
      </w:r>
    </w:p>
    <w:p w14:paraId="628E5564" w14:textId="7E149DD2"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Sinais vitais:</w:t>
      </w:r>
    </w:p>
    <w:p w14:paraId="096EC987" w14:textId="01365C8E" w:rsidR="00F200F0" w:rsidRPr="003773C8" w:rsidRDefault="00F200F0" w:rsidP="00774417">
      <w:pPr>
        <w:pStyle w:val="PargrafodaLista"/>
        <w:numPr>
          <w:ilvl w:val="0"/>
          <w:numId w:val="121"/>
        </w:numPr>
        <w:spacing w:after="0" w:line="360" w:lineRule="auto"/>
        <w:jc w:val="both"/>
        <w:rPr>
          <w:rFonts w:ascii="Arial" w:hAnsi="Arial" w:cs="Arial"/>
          <w:sz w:val="24"/>
          <w:szCs w:val="24"/>
        </w:rPr>
      </w:pPr>
      <w:r w:rsidRPr="003773C8">
        <w:rPr>
          <w:rFonts w:ascii="Arial" w:hAnsi="Arial" w:cs="Arial"/>
          <w:sz w:val="24"/>
          <w:szCs w:val="24"/>
        </w:rPr>
        <w:t>Frequência cardíaca (pulso): valores normais, locais de aferição</w:t>
      </w:r>
      <w:r w:rsidR="003773C8">
        <w:rPr>
          <w:rFonts w:ascii="Arial" w:hAnsi="Arial" w:cs="Arial"/>
          <w:sz w:val="24"/>
          <w:szCs w:val="24"/>
        </w:rPr>
        <w:t>;</w:t>
      </w:r>
    </w:p>
    <w:p w14:paraId="7A35FE9B" w14:textId="1D895E73" w:rsidR="00F200F0" w:rsidRPr="003773C8" w:rsidRDefault="00F200F0" w:rsidP="00774417">
      <w:pPr>
        <w:pStyle w:val="PargrafodaLista"/>
        <w:numPr>
          <w:ilvl w:val="0"/>
          <w:numId w:val="121"/>
        </w:numPr>
        <w:spacing w:after="0" w:line="360" w:lineRule="auto"/>
        <w:jc w:val="both"/>
        <w:rPr>
          <w:rFonts w:ascii="Arial" w:hAnsi="Arial" w:cs="Arial"/>
          <w:sz w:val="24"/>
          <w:szCs w:val="24"/>
        </w:rPr>
      </w:pPr>
      <w:r w:rsidRPr="003773C8">
        <w:rPr>
          <w:rFonts w:ascii="Arial" w:hAnsi="Arial" w:cs="Arial"/>
          <w:sz w:val="24"/>
          <w:szCs w:val="24"/>
        </w:rPr>
        <w:t>Frequência respiratória: valores normais</w:t>
      </w:r>
      <w:r w:rsidR="003773C8">
        <w:rPr>
          <w:rFonts w:ascii="Arial" w:hAnsi="Arial" w:cs="Arial"/>
          <w:sz w:val="24"/>
          <w:szCs w:val="24"/>
        </w:rPr>
        <w:t>;</w:t>
      </w:r>
    </w:p>
    <w:p w14:paraId="047573DA" w14:textId="39F9115C" w:rsidR="00F200F0" w:rsidRPr="003773C8" w:rsidRDefault="00F200F0" w:rsidP="00774417">
      <w:pPr>
        <w:pStyle w:val="PargrafodaLista"/>
        <w:numPr>
          <w:ilvl w:val="0"/>
          <w:numId w:val="121"/>
        </w:numPr>
        <w:spacing w:after="0" w:line="360" w:lineRule="auto"/>
        <w:jc w:val="both"/>
        <w:rPr>
          <w:rFonts w:ascii="Arial" w:hAnsi="Arial" w:cs="Arial"/>
          <w:sz w:val="24"/>
          <w:szCs w:val="24"/>
        </w:rPr>
      </w:pPr>
      <w:r w:rsidRPr="003773C8">
        <w:rPr>
          <w:rFonts w:ascii="Arial" w:hAnsi="Arial" w:cs="Arial"/>
          <w:sz w:val="24"/>
          <w:szCs w:val="24"/>
        </w:rPr>
        <w:t>Pressão arterial: noções básicas</w:t>
      </w:r>
      <w:r w:rsidR="003773C8">
        <w:rPr>
          <w:rFonts w:ascii="Arial" w:hAnsi="Arial" w:cs="Arial"/>
          <w:sz w:val="24"/>
          <w:szCs w:val="24"/>
        </w:rPr>
        <w:t>;</w:t>
      </w:r>
    </w:p>
    <w:p w14:paraId="28EA2945" w14:textId="231BC283" w:rsidR="00F200F0" w:rsidRPr="003773C8" w:rsidRDefault="00F200F0" w:rsidP="00774417">
      <w:pPr>
        <w:pStyle w:val="PargrafodaLista"/>
        <w:numPr>
          <w:ilvl w:val="0"/>
          <w:numId w:val="121"/>
        </w:numPr>
        <w:spacing w:after="0" w:line="360" w:lineRule="auto"/>
        <w:jc w:val="both"/>
        <w:rPr>
          <w:rFonts w:ascii="Arial" w:hAnsi="Arial" w:cs="Arial"/>
          <w:sz w:val="24"/>
          <w:szCs w:val="24"/>
        </w:rPr>
      </w:pPr>
      <w:r w:rsidRPr="003773C8">
        <w:rPr>
          <w:rFonts w:ascii="Arial" w:hAnsi="Arial" w:cs="Arial"/>
          <w:sz w:val="24"/>
          <w:szCs w:val="24"/>
        </w:rPr>
        <w:t>Temperatura: noções básicas</w:t>
      </w:r>
      <w:r w:rsidR="003773C8">
        <w:rPr>
          <w:rFonts w:ascii="Arial" w:hAnsi="Arial" w:cs="Arial"/>
          <w:sz w:val="24"/>
          <w:szCs w:val="24"/>
        </w:rPr>
        <w:t>;</w:t>
      </w:r>
    </w:p>
    <w:p w14:paraId="3A3E02F3" w14:textId="683742C3"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Suporte Básico de Vida (SBV):</w:t>
      </w:r>
    </w:p>
    <w:p w14:paraId="7803F7AB" w14:textId="7B01F3B4" w:rsidR="00F200F0" w:rsidRPr="003773C8" w:rsidRDefault="00F200F0" w:rsidP="00774417">
      <w:pPr>
        <w:pStyle w:val="PargrafodaLista"/>
        <w:numPr>
          <w:ilvl w:val="0"/>
          <w:numId w:val="122"/>
        </w:numPr>
        <w:spacing w:after="0" w:line="360" w:lineRule="auto"/>
        <w:jc w:val="both"/>
        <w:rPr>
          <w:rFonts w:ascii="Arial" w:hAnsi="Arial" w:cs="Arial"/>
          <w:sz w:val="24"/>
          <w:szCs w:val="24"/>
        </w:rPr>
      </w:pPr>
      <w:r w:rsidRPr="003773C8">
        <w:rPr>
          <w:rFonts w:ascii="Arial" w:hAnsi="Arial" w:cs="Arial"/>
          <w:sz w:val="24"/>
          <w:szCs w:val="24"/>
        </w:rPr>
        <w:t>Cadeia de sobrevivência</w:t>
      </w:r>
      <w:r w:rsidR="003773C8">
        <w:rPr>
          <w:rFonts w:ascii="Arial" w:hAnsi="Arial" w:cs="Arial"/>
          <w:sz w:val="24"/>
          <w:szCs w:val="24"/>
        </w:rPr>
        <w:t>;</w:t>
      </w:r>
    </w:p>
    <w:p w14:paraId="374CABE5" w14:textId="529E332A" w:rsidR="00F200F0" w:rsidRPr="00A275AF" w:rsidRDefault="00F200F0" w:rsidP="00774417">
      <w:pPr>
        <w:pStyle w:val="PargrafodaLista"/>
        <w:numPr>
          <w:ilvl w:val="0"/>
          <w:numId w:val="122"/>
        </w:numPr>
        <w:spacing w:after="0" w:line="360" w:lineRule="auto"/>
        <w:jc w:val="both"/>
        <w:rPr>
          <w:rFonts w:ascii="Arial" w:hAnsi="Arial" w:cs="Arial"/>
          <w:sz w:val="24"/>
          <w:szCs w:val="24"/>
        </w:rPr>
      </w:pPr>
      <w:r w:rsidRPr="00A275AF">
        <w:rPr>
          <w:rFonts w:ascii="Arial" w:hAnsi="Arial" w:cs="Arial"/>
          <w:sz w:val="24"/>
          <w:szCs w:val="24"/>
        </w:rPr>
        <w:t>Reanimação Cardiopulmonar (RCP):</w:t>
      </w:r>
      <w:r w:rsidR="00A275AF" w:rsidRPr="00A275AF">
        <w:rPr>
          <w:rFonts w:ascii="Arial" w:hAnsi="Arial" w:cs="Arial"/>
          <w:sz w:val="24"/>
          <w:szCs w:val="24"/>
        </w:rPr>
        <w:t xml:space="preserve"> r</w:t>
      </w:r>
      <w:r w:rsidRPr="00A275AF">
        <w:rPr>
          <w:rFonts w:ascii="Arial" w:hAnsi="Arial" w:cs="Arial"/>
          <w:sz w:val="24"/>
          <w:szCs w:val="24"/>
        </w:rPr>
        <w:t>econhecimento de parada cardiorrespiratória</w:t>
      </w:r>
      <w:r w:rsidR="003773C8" w:rsidRPr="00A275AF">
        <w:rPr>
          <w:rFonts w:ascii="Arial" w:hAnsi="Arial" w:cs="Arial"/>
          <w:sz w:val="24"/>
          <w:szCs w:val="24"/>
        </w:rPr>
        <w:t>;</w:t>
      </w:r>
      <w:r w:rsidR="00A275AF" w:rsidRPr="00A275AF">
        <w:rPr>
          <w:rFonts w:ascii="Arial" w:hAnsi="Arial" w:cs="Arial"/>
          <w:sz w:val="24"/>
          <w:szCs w:val="24"/>
        </w:rPr>
        <w:t xml:space="preserve"> c</w:t>
      </w:r>
      <w:r w:rsidRPr="00A275AF">
        <w:rPr>
          <w:rFonts w:ascii="Arial" w:hAnsi="Arial" w:cs="Arial"/>
          <w:sz w:val="24"/>
          <w:szCs w:val="24"/>
        </w:rPr>
        <w:t>ompressões torácicas: técnica, profundidade, frequência</w:t>
      </w:r>
      <w:r w:rsidR="003773C8" w:rsidRPr="00A275AF">
        <w:rPr>
          <w:rFonts w:ascii="Arial" w:hAnsi="Arial" w:cs="Arial"/>
          <w:sz w:val="24"/>
          <w:szCs w:val="24"/>
        </w:rPr>
        <w:t>;</w:t>
      </w:r>
      <w:r w:rsidR="00A275AF" w:rsidRPr="00A275AF">
        <w:rPr>
          <w:rFonts w:ascii="Arial" w:hAnsi="Arial" w:cs="Arial"/>
          <w:sz w:val="24"/>
          <w:szCs w:val="24"/>
        </w:rPr>
        <w:t xml:space="preserve"> v</w:t>
      </w:r>
      <w:r w:rsidRPr="00A275AF">
        <w:rPr>
          <w:rFonts w:ascii="Arial" w:hAnsi="Arial" w:cs="Arial"/>
          <w:sz w:val="24"/>
          <w:szCs w:val="24"/>
        </w:rPr>
        <w:t>entilação de resgate: técnica</w:t>
      </w:r>
      <w:r w:rsidR="003773C8" w:rsidRPr="00A275AF">
        <w:rPr>
          <w:rFonts w:ascii="Arial" w:hAnsi="Arial" w:cs="Arial"/>
          <w:sz w:val="24"/>
          <w:szCs w:val="24"/>
        </w:rPr>
        <w:t>;</w:t>
      </w:r>
      <w:r w:rsidR="00A275AF" w:rsidRPr="00A275AF">
        <w:rPr>
          <w:rFonts w:ascii="Arial" w:hAnsi="Arial" w:cs="Arial"/>
          <w:sz w:val="24"/>
          <w:szCs w:val="24"/>
        </w:rPr>
        <w:t xml:space="preserve"> r</w:t>
      </w:r>
      <w:r w:rsidRPr="00A275AF">
        <w:rPr>
          <w:rFonts w:ascii="Arial" w:hAnsi="Arial" w:cs="Arial"/>
          <w:sz w:val="24"/>
          <w:szCs w:val="24"/>
        </w:rPr>
        <w:t>elação compressões/ventilações (30:2)</w:t>
      </w:r>
      <w:r w:rsidR="003773C8" w:rsidRPr="00A275AF">
        <w:rPr>
          <w:rFonts w:ascii="Arial" w:hAnsi="Arial" w:cs="Arial"/>
          <w:sz w:val="24"/>
          <w:szCs w:val="24"/>
        </w:rPr>
        <w:t>;</w:t>
      </w:r>
      <w:r w:rsidR="00A275AF" w:rsidRPr="00A275AF">
        <w:rPr>
          <w:rFonts w:ascii="Arial" w:hAnsi="Arial" w:cs="Arial"/>
          <w:sz w:val="24"/>
          <w:szCs w:val="24"/>
        </w:rPr>
        <w:t xml:space="preserve"> </w:t>
      </w:r>
      <w:r w:rsidRPr="00A275AF">
        <w:rPr>
          <w:rFonts w:ascii="Arial" w:hAnsi="Arial" w:cs="Arial"/>
          <w:sz w:val="24"/>
          <w:szCs w:val="24"/>
        </w:rPr>
        <w:t>RCP em adultos, crianças e bebês: diferenças</w:t>
      </w:r>
      <w:r w:rsidR="003773C8" w:rsidRPr="00A275AF">
        <w:rPr>
          <w:rFonts w:ascii="Arial" w:hAnsi="Arial" w:cs="Arial"/>
          <w:sz w:val="24"/>
          <w:szCs w:val="24"/>
        </w:rPr>
        <w:t>;</w:t>
      </w:r>
    </w:p>
    <w:p w14:paraId="392CF255" w14:textId="0FB9F541" w:rsidR="00F200F0" w:rsidRPr="00A275AF" w:rsidRDefault="00F200F0" w:rsidP="00774417">
      <w:pPr>
        <w:pStyle w:val="PargrafodaLista"/>
        <w:numPr>
          <w:ilvl w:val="0"/>
          <w:numId w:val="122"/>
        </w:numPr>
        <w:spacing w:after="0" w:line="360" w:lineRule="auto"/>
        <w:jc w:val="both"/>
        <w:rPr>
          <w:rFonts w:ascii="Arial" w:hAnsi="Arial" w:cs="Arial"/>
          <w:sz w:val="24"/>
          <w:szCs w:val="24"/>
        </w:rPr>
      </w:pPr>
      <w:r w:rsidRPr="00A275AF">
        <w:rPr>
          <w:rFonts w:ascii="Arial" w:hAnsi="Arial" w:cs="Arial"/>
          <w:sz w:val="24"/>
          <w:szCs w:val="24"/>
        </w:rPr>
        <w:t>Desobstrução de vias aéreas por corpo estranho (OVACE):</w:t>
      </w:r>
      <w:r w:rsidR="00A275AF" w:rsidRPr="00A275AF">
        <w:rPr>
          <w:rFonts w:ascii="Arial" w:hAnsi="Arial" w:cs="Arial"/>
          <w:sz w:val="24"/>
          <w:szCs w:val="24"/>
        </w:rPr>
        <w:t xml:space="preserve"> </w:t>
      </w:r>
      <w:r w:rsidRPr="00A275AF">
        <w:rPr>
          <w:rFonts w:ascii="Arial" w:hAnsi="Arial" w:cs="Arial"/>
          <w:sz w:val="24"/>
          <w:szCs w:val="24"/>
        </w:rPr>
        <w:t xml:space="preserve">Manobra de </w:t>
      </w:r>
      <w:proofErr w:type="spellStart"/>
      <w:r w:rsidRPr="00A275AF">
        <w:rPr>
          <w:rFonts w:ascii="Arial" w:hAnsi="Arial" w:cs="Arial"/>
          <w:sz w:val="24"/>
          <w:szCs w:val="24"/>
        </w:rPr>
        <w:t>Heimlich</w:t>
      </w:r>
      <w:proofErr w:type="spellEnd"/>
      <w:r w:rsidR="003773C8" w:rsidRPr="00A275AF">
        <w:rPr>
          <w:rFonts w:ascii="Arial" w:hAnsi="Arial" w:cs="Arial"/>
          <w:sz w:val="24"/>
          <w:szCs w:val="24"/>
        </w:rPr>
        <w:t>;</w:t>
      </w:r>
      <w:r w:rsidR="00A275AF" w:rsidRPr="00A275AF">
        <w:rPr>
          <w:rFonts w:ascii="Arial" w:hAnsi="Arial" w:cs="Arial"/>
          <w:sz w:val="24"/>
          <w:szCs w:val="24"/>
        </w:rPr>
        <w:t xml:space="preserve"> g</w:t>
      </w:r>
      <w:r w:rsidRPr="00A275AF">
        <w:rPr>
          <w:rFonts w:ascii="Arial" w:hAnsi="Arial" w:cs="Arial"/>
          <w:sz w:val="24"/>
          <w:szCs w:val="24"/>
        </w:rPr>
        <w:t>olpes nas costas (bebês)</w:t>
      </w:r>
      <w:r w:rsidR="003773C8" w:rsidRPr="00A275AF">
        <w:rPr>
          <w:rFonts w:ascii="Arial" w:hAnsi="Arial" w:cs="Arial"/>
          <w:sz w:val="24"/>
          <w:szCs w:val="24"/>
        </w:rPr>
        <w:t>;</w:t>
      </w:r>
    </w:p>
    <w:p w14:paraId="0C5968D2" w14:textId="64A1599C" w:rsidR="00F200F0" w:rsidRPr="003773C8" w:rsidRDefault="00F200F0" w:rsidP="00774417">
      <w:pPr>
        <w:pStyle w:val="PargrafodaLista"/>
        <w:numPr>
          <w:ilvl w:val="0"/>
          <w:numId w:val="123"/>
        </w:numPr>
        <w:spacing w:after="0" w:line="360" w:lineRule="auto"/>
        <w:jc w:val="both"/>
        <w:rPr>
          <w:rFonts w:ascii="Arial" w:hAnsi="Arial" w:cs="Arial"/>
          <w:sz w:val="24"/>
          <w:szCs w:val="24"/>
        </w:rPr>
      </w:pPr>
      <w:r w:rsidRPr="003773C8">
        <w:rPr>
          <w:rFonts w:ascii="Arial" w:hAnsi="Arial" w:cs="Arial"/>
          <w:sz w:val="24"/>
          <w:szCs w:val="24"/>
        </w:rPr>
        <w:t>Posição lateral de segurança (PLS)</w:t>
      </w:r>
      <w:r w:rsidR="003773C8">
        <w:rPr>
          <w:rFonts w:ascii="Arial" w:hAnsi="Arial" w:cs="Arial"/>
          <w:sz w:val="24"/>
          <w:szCs w:val="24"/>
        </w:rPr>
        <w:t>;</w:t>
      </w:r>
    </w:p>
    <w:p w14:paraId="5D16EDC5" w14:textId="1CF7A0BF" w:rsidR="00F200F0" w:rsidRPr="003773C8" w:rsidRDefault="00F200F0" w:rsidP="00774417">
      <w:pPr>
        <w:pStyle w:val="PargrafodaLista"/>
        <w:numPr>
          <w:ilvl w:val="0"/>
          <w:numId w:val="123"/>
        </w:numPr>
        <w:spacing w:after="0" w:line="360" w:lineRule="auto"/>
        <w:jc w:val="both"/>
        <w:rPr>
          <w:rFonts w:ascii="Arial" w:hAnsi="Arial" w:cs="Arial"/>
          <w:sz w:val="24"/>
          <w:szCs w:val="24"/>
        </w:rPr>
      </w:pPr>
      <w:r w:rsidRPr="003773C8">
        <w:rPr>
          <w:rFonts w:ascii="Arial" w:hAnsi="Arial" w:cs="Arial"/>
          <w:sz w:val="24"/>
          <w:szCs w:val="24"/>
        </w:rPr>
        <w:t>Desfibrilador Externo Automático (DEA): uso básico</w:t>
      </w:r>
      <w:r w:rsidR="003773C8">
        <w:rPr>
          <w:rFonts w:ascii="Arial" w:hAnsi="Arial" w:cs="Arial"/>
          <w:sz w:val="24"/>
          <w:szCs w:val="24"/>
        </w:rPr>
        <w:t>;</w:t>
      </w:r>
    </w:p>
    <w:p w14:paraId="53AC8238" w14:textId="0A27E846"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Hemorragias:</w:t>
      </w:r>
    </w:p>
    <w:p w14:paraId="1C0C8E84" w14:textId="62DE8884" w:rsidR="00F200F0" w:rsidRPr="003773C8" w:rsidRDefault="00F200F0" w:rsidP="00774417">
      <w:pPr>
        <w:pStyle w:val="PargrafodaLista"/>
        <w:numPr>
          <w:ilvl w:val="0"/>
          <w:numId w:val="124"/>
        </w:numPr>
        <w:spacing w:after="0" w:line="360" w:lineRule="auto"/>
        <w:jc w:val="both"/>
        <w:rPr>
          <w:rFonts w:ascii="Arial" w:hAnsi="Arial" w:cs="Arial"/>
          <w:sz w:val="24"/>
          <w:szCs w:val="24"/>
        </w:rPr>
      </w:pPr>
      <w:r w:rsidRPr="003773C8">
        <w:rPr>
          <w:rFonts w:ascii="Arial" w:hAnsi="Arial" w:cs="Arial"/>
          <w:sz w:val="24"/>
          <w:szCs w:val="24"/>
        </w:rPr>
        <w:t>Tipos: externa, interna, capilar, venosa, arterial</w:t>
      </w:r>
      <w:r w:rsidR="003773C8">
        <w:rPr>
          <w:rFonts w:ascii="Arial" w:hAnsi="Arial" w:cs="Arial"/>
          <w:sz w:val="24"/>
          <w:szCs w:val="24"/>
        </w:rPr>
        <w:t>;</w:t>
      </w:r>
    </w:p>
    <w:p w14:paraId="28C40E35" w14:textId="0E281496" w:rsidR="00F200F0" w:rsidRPr="003773C8" w:rsidRDefault="00F200F0" w:rsidP="00774417">
      <w:pPr>
        <w:pStyle w:val="PargrafodaLista"/>
        <w:numPr>
          <w:ilvl w:val="0"/>
          <w:numId w:val="124"/>
        </w:numPr>
        <w:spacing w:after="0" w:line="360" w:lineRule="auto"/>
        <w:jc w:val="both"/>
        <w:rPr>
          <w:rFonts w:ascii="Arial" w:hAnsi="Arial" w:cs="Arial"/>
          <w:sz w:val="24"/>
          <w:szCs w:val="24"/>
        </w:rPr>
      </w:pPr>
      <w:r w:rsidRPr="003773C8">
        <w:rPr>
          <w:rFonts w:ascii="Arial" w:hAnsi="Arial" w:cs="Arial"/>
          <w:sz w:val="24"/>
          <w:szCs w:val="24"/>
        </w:rPr>
        <w:t>Controle: compressão direta, elevação do membro, pontos de pressão</w:t>
      </w:r>
      <w:r w:rsidR="003773C8">
        <w:rPr>
          <w:rFonts w:ascii="Arial" w:hAnsi="Arial" w:cs="Arial"/>
          <w:sz w:val="24"/>
          <w:szCs w:val="24"/>
        </w:rPr>
        <w:t>;</w:t>
      </w:r>
    </w:p>
    <w:p w14:paraId="0461E033" w14:textId="32AA6FCC" w:rsidR="00F200F0" w:rsidRPr="003773C8" w:rsidRDefault="00F200F0" w:rsidP="00774417">
      <w:pPr>
        <w:pStyle w:val="PargrafodaLista"/>
        <w:numPr>
          <w:ilvl w:val="0"/>
          <w:numId w:val="124"/>
        </w:numPr>
        <w:spacing w:after="0" w:line="360" w:lineRule="auto"/>
        <w:jc w:val="both"/>
        <w:rPr>
          <w:rFonts w:ascii="Arial" w:hAnsi="Arial" w:cs="Arial"/>
          <w:sz w:val="24"/>
          <w:szCs w:val="24"/>
        </w:rPr>
      </w:pPr>
      <w:r w:rsidRPr="003773C8">
        <w:rPr>
          <w:rFonts w:ascii="Arial" w:hAnsi="Arial" w:cs="Arial"/>
          <w:sz w:val="24"/>
          <w:szCs w:val="24"/>
        </w:rPr>
        <w:lastRenderedPageBreak/>
        <w:t>Curativos compressivos</w:t>
      </w:r>
      <w:r w:rsidR="003773C8">
        <w:rPr>
          <w:rFonts w:ascii="Arial" w:hAnsi="Arial" w:cs="Arial"/>
          <w:sz w:val="24"/>
          <w:szCs w:val="24"/>
        </w:rPr>
        <w:t>;</w:t>
      </w:r>
    </w:p>
    <w:p w14:paraId="39E2A8F1" w14:textId="0B3F2644"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Ferimentos:</w:t>
      </w:r>
    </w:p>
    <w:p w14:paraId="47780A08" w14:textId="4F8FAC84" w:rsidR="00F200F0" w:rsidRPr="003773C8" w:rsidRDefault="00F200F0" w:rsidP="00774417">
      <w:pPr>
        <w:pStyle w:val="PargrafodaLista"/>
        <w:numPr>
          <w:ilvl w:val="0"/>
          <w:numId w:val="125"/>
        </w:numPr>
        <w:spacing w:after="0" w:line="360" w:lineRule="auto"/>
        <w:jc w:val="both"/>
        <w:rPr>
          <w:rFonts w:ascii="Arial" w:hAnsi="Arial" w:cs="Arial"/>
          <w:sz w:val="24"/>
          <w:szCs w:val="24"/>
        </w:rPr>
      </w:pPr>
      <w:r w:rsidRPr="003773C8">
        <w:rPr>
          <w:rFonts w:ascii="Arial" w:hAnsi="Arial" w:cs="Arial"/>
          <w:sz w:val="24"/>
          <w:szCs w:val="24"/>
        </w:rPr>
        <w:t>Tipos: cortes, perfurações, lacerações, abrasões</w:t>
      </w:r>
      <w:r w:rsidR="003773C8">
        <w:rPr>
          <w:rFonts w:ascii="Arial" w:hAnsi="Arial" w:cs="Arial"/>
          <w:sz w:val="24"/>
          <w:szCs w:val="24"/>
        </w:rPr>
        <w:t>;</w:t>
      </w:r>
    </w:p>
    <w:p w14:paraId="63259EA2" w14:textId="55DA21C3" w:rsidR="00F200F0" w:rsidRPr="003773C8" w:rsidRDefault="00F200F0" w:rsidP="00774417">
      <w:pPr>
        <w:pStyle w:val="PargrafodaLista"/>
        <w:numPr>
          <w:ilvl w:val="0"/>
          <w:numId w:val="125"/>
        </w:numPr>
        <w:spacing w:after="0" w:line="360" w:lineRule="auto"/>
        <w:jc w:val="both"/>
        <w:rPr>
          <w:rFonts w:ascii="Arial" w:hAnsi="Arial" w:cs="Arial"/>
          <w:sz w:val="24"/>
          <w:szCs w:val="24"/>
        </w:rPr>
      </w:pPr>
      <w:r w:rsidRPr="003773C8">
        <w:rPr>
          <w:rFonts w:ascii="Arial" w:hAnsi="Arial" w:cs="Arial"/>
          <w:sz w:val="24"/>
          <w:szCs w:val="24"/>
        </w:rPr>
        <w:t>Limpeza e curativos básicos</w:t>
      </w:r>
      <w:r w:rsidR="003773C8">
        <w:rPr>
          <w:rFonts w:ascii="Arial" w:hAnsi="Arial" w:cs="Arial"/>
          <w:sz w:val="24"/>
          <w:szCs w:val="24"/>
        </w:rPr>
        <w:t>;</w:t>
      </w:r>
    </w:p>
    <w:p w14:paraId="3543A2DD" w14:textId="07FCB5E3"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Fraturas, entorses e luxações:</w:t>
      </w:r>
    </w:p>
    <w:p w14:paraId="7ECBD558" w14:textId="2C4E1F91" w:rsidR="00F200F0" w:rsidRPr="003773C8" w:rsidRDefault="00F200F0" w:rsidP="00774417">
      <w:pPr>
        <w:pStyle w:val="PargrafodaLista"/>
        <w:numPr>
          <w:ilvl w:val="0"/>
          <w:numId w:val="126"/>
        </w:numPr>
        <w:spacing w:after="0" w:line="360" w:lineRule="auto"/>
        <w:jc w:val="both"/>
        <w:rPr>
          <w:rFonts w:ascii="Arial" w:hAnsi="Arial" w:cs="Arial"/>
          <w:sz w:val="24"/>
          <w:szCs w:val="24"/>
        </w:rPr>
      </w:pPr>
      <w:r w:rsidRPr="003773C8">
        <w:rPr>
          <w:rFonts w:ascii="Arial" w:hAnsi="Arial" w:cs="Arial"/>
          <w:sz w:val="24"/>
          <w:szCs w:val="24"/>
        </w:rPr>
        <w:t>Fraturas: fechadas, expostas</w:t>
      </w:r>
      <w:r w:rsidR="003773C8">
        <w:rPr>
          <w:rFonts w:ascii="Arial" w:hAnsi="Arial" w:cs="Arial"/>
          <w:sz w:val="24"/>
          <w:szCs w:val="24"/>
        </w:rPr>
        <w:t>;</w:t>
      </w:r>
    </w:p>
    <w:p w14:paraId="6CC481BC" w14:textId="4C1DBC77" w:rsidR="00F200F0" w:rsidRPr="003773C8" w:rsidRDefault="00F200F0" w:rsidP="00774417">
      <w:pPr>
        <w:pStyle w:val="PargrafodaLista"/>
        <w:numPr>
          <w:ilvl w:val="0"/>
          <w:numId w:val="126"/>
        </w:numPr>
        <w:spacing w:after="0" w:line="360" w:lineRule="auto"/>
        <w:jc w:val="both"/>
        <w:rPr>
          <w:rFonts w:ascii="Arial" w:hAnsi="Arial" w:cs="Arial"/>
          <w:sz w:val="24"/>
          <w:szCs w:val="24"/>
        </w:rPr>
      </w:pPr>
      <w:r w:rsidRPr="003773C8">
        <w:rPr>
          <w:rFonts w:ascii="Arial" w:hAnsi="Arial" w:cs="Arial"/>
          <w:sz w:val="24"/>
          <w:szCs w:val="24"/>
        </w:rPr>
        <w:t>Sinais e sintomas</w:t>
      </w:r>
      <w:r w:rsidR="003773C8">
        <w:rPr>
          <w:rFonts w:ascii="Arial" w:hAnsi="Arial" w:cs="Arial"/>
          <w:sz w:val="24"/>
          <w:szCs w:val="24"/>
        </w:rPr>
        <w:t>;</w:t>
      </w:r>
    </w:p>
    <w:p w14:paraId="49B1F15F" w14:textId="2BD40350" w:rsidR="00F200F0" w:rsidRPr="003773C8" w:rsidRDefault="00F200F0" w:rsidP="00774417">
      <w:pPr>
        <w:pStyle w:val="PargrafodaLista"/>
        <w:numPr>
          <w:ilvl w:val="0"/>
          <w:numId w:val="126"/>
        </w:numPr>
        <w:spacing w:after="0" w:line="360" w:lineRule="auto"/>
        <w:jc w:val="both"/>
        <w:rPr>
          <w:rFonts w:ascii="Arial" w:hAnsi="Arial" w:cs="Arial"/>
          <w:sz w:val="24"/>
          <w:szCs w:val="24"/>
        </w:rPr>
      </w:pPr>
      <w:r w:rsidRPr="003773C8">
        <w:rPr>
          <w:rFonts w:ascii="Arial" w:hAnsi="Arial" w:cs="Arial"/>
          <w:sz w:val="24"/>
          <w:szCs w:val="24"/>
        </w:rPr>
        <w:t>Imobilização: técnicas, materiais</w:t>
      </w:r>
      <w:r w:rsidR="003773C8">
        <w:rPr>
          <w:rFonts w:ascii="Arial" w:hAnsi="Arial" w:cs="Arial"/>
          <w:sz w:val="24"/>
          <w:szCs w:val="24"/>
        </w:rPr>
        <w:t>;</w:t>
      </w:r>
    </w:p>
    <w:p w14:paraId="4A85AEE4" w14:textId="7F8FE4FB" w:rsidR="00F200F0" w:rsidRPr="003773C8" w:rsidRDefault="00F200F0" w:rsidP="00774417">
      <w:pPr>
        <w:pStyle w:val="PargrafodaLista"/>
        <w:numPr>
          <w:ilvl w:val="0"/>
          <w:numId w:val="126"/>
        </w:numPr>
        <w:spacing w:after="0" w:line="360" w:lineRule="auto"/>
        <w:jc w:val="both"/>
        <w:rPr>
          <w:rFonts w:ascii="Arial" w:hAnsi="Arial" w:cs="Arial"/>
          <w:sz w:val="24"/>
          <w:szCs w:val="24"/>
        </w:rPr>
      </w:pPr>
      <w:r w:rsidRPr="003773C8">
        <w:rPr>
          <w:rFonts w:ascii="Arial" w:hAnsi="Arial" w:cs="Arial"/>
          <w:sz w:val="24"/>
          <w:szCs w:val="24"/>
        </w:rPr>
        <w:t>Transporte seguro</w:t>
      </w:r>
      <w:r w:rsidR="003773C8">
        <w:rPr>
          <w:rFonts w:ascii="Arial" w:hAnsi="Arial" w:cs="Arial"/>
          <w:sz w:val="24"/>
          <w:szCs w:val="24"/>
        </w:rPr>
        <w:t>;</w:t>
      </w:r>
    </w:p>
    <w:p w14:paraId="05933174" w14:textId="1E829DC7"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Queimaduras:</w:t>
      </w:r>
    </w:p>
    <w:p w14:paraId="7ADCF3B2" w14:textId="4E5077FB" w:rsidR="00F200F0" w:rsidRPr="003773C8" w:rsidRDefault="00F200F0" w:rsidP="00774417">
      <w:pPr>
        <w:pStyle w:val="PargrafodaLista"/>
        <w:numPr>
          <w:ilvl w:val="0"/>
          <w:numId w:val="127"/>
        </w:numPr>
        <w:spacing w:after="0" w:line="360" w:lineRule="auto"/>
        <w:jc w:val="both"/>
        <w:rPr>
          <w:rFonts w:ascii="Arial" w:hAnsi="Arial" w:cs="Arial"/>
          <w:sz w:val="24"/>
          <w:szCs w:val="24"/>
        </w:rPr>
      </w:pPr>
      <w:r w:rsidRPr="003773C8">
        <w:rPr>
          <w:rFonts w:ascii="Arial" w:hAnsi="Arial" w:cs="Arial"/>
          <w:sz w:val="24"/>
          <w:szCs w:val="24"/>
        </w:rPr>
        <w:t>Classificação: 1º, 2º, 3º graus</w:t>
      </w:r>
      <w:r w:rsidR="003773C8">
        <w:rPr>
          <w:rFonts w:ascii="Arial" w:hAnsi="Arial" w:cs="Arial"/>
          <w:sz w:val="24"/>
          <w:szCs w:val="24"/>
        </w:rPr>
        <w:t>;</w:t>
      </w:r>
    </w:p>
    <w:p w14:paraId="097DFB96" w14:textId="0017A956" w:rsidR="00F200F0" w:rsidRPr="003773C8" w:rsidRDefault="00F200F0" w:rsidP="00774417">
      <w:pPr>
        <w:pStyle w:val="PargrafodaLista"/>
        <w:numPr>
          <w:ilvl w:val="0"/>
          <w:numId w:val="127"/>
        </w:numPr>
        <w:spacing w:after="0" w:line="360" w:lineRule="auto"/>
        <w:jc w:val="both"/>
        <w:rPr>
          <w:rFonts w:ascii="Arial" w:hAnsi="Arial" w:cs="Arial"/>
          <w:sz w:val="24"/>
          <w:szCs w:val="24"/>
        </w:rPr>
      </w:pPr>
      <w:r w:rsidRPr="003773C8">
        <w:rPr>
          <w:rFonts w:ascii="Arial" w:hAnsi="Arial" w:cs="Arial"/>
          <w:sz w:val="24"/>
          <w:szCs w:val="24"/>
        </w:rPr>
        <w:t>Extensão: regra dos nove</w:t>
      </w:r>
      <w:r w:rsidR="003773C8">
        <w:rPr>
          <w:rFonts w:ascii="Arial" w:hAnsi="Arial" w:cs="Arial"/>
          <w:sz w:val="24"/>
          <w:szCs w:val="24"/>
        </w:rPr>
        <w:t>;</w:t>
      </w:r>
    </w:p>
    <w:p w14:paraId="41297026" w14:textId="26C7F0DB" w:rsidR="00F200F0" w:rsidRPr="003773C8" w:rsidRDefault="00F200F0" w:rsidP="00774417">
      <w:pPr>
        <w:pStyle w:val="PargrafodaLista"/>
        <w:numPr>
          <w:ilvl w:val="0"/>
          <w:numId w:val="127"/>
        </w:numPr>
        <w:spacing w:after="0" w:line="360" w:lineRule="auto"/>
        <w:jc w:val="both"/>
        <w:rPr>
          <w:rFonts w:ascii="Arial" w:hAnsi="Arial" w:cs="Arial"/>
          <w:sz w:val="24"/>
          <w:szCs w:val="24"/>
        </w:rPr>
      </w:pPr>
      <w:r w:rsidRPr="003773C8">
        <w:rPr>
          <w:rFonts w:ascii="Arial" w:hAnsi="Arial" w:cs="Arial"/>
          <w:sz w:val="24"/>
          <w:szCs w:val="24"/>
        </w:rPr>
        <w:t>Primeiros cuidados: resfriamento, proteção, hidratação</w:t>
      </w:r>
      <w:r w:rsidR="003773C8">
        <w:rPr>
          <w:rFonts w:ascii="Arial" w:hAnsi="Arial" w:cs="Arial"/>
          <w:sz w:val="24"/>
          <w:szCs w:val="24"/>
        </w:rPr>
        <w:t>;</w:t>
      </w:r>
    </w:p>
    <w:p w14:paraId="6DC046A8" w14:textId="5F6FC645" w:rsidR="00F200F0" w:rsidRPr="003773C8" w:rsidRDefault="00F200F0" w:rsidP="00774417">
      <w:pPr>
        <w:pStyle w:val="PargrafodaLista"/>
        <w:numPr>
          <w:ilvl w:val="0"/>
          <w:numId w:val="127"/>
        </w:numPr>
        <w:spacing w:after="0" w:line="360" w:lineRule="auto"/>
        <w:jc w:val="both"/>
        <w:rPr>
          <w:rFonts w:ascii="Arial" w:hAnsi="Arial" w:cs="Arial"/>
          <w:sz w:val="24"/>
          <w:szCs w:val="24"/>
        </w:rPr>
      </w:pPr>
      <w:r w:rsidRPr="003773C8">
        <w:rPr>
          <w:rFonts w:ascii="Arial" w:hAnsi="Arial" w:cs="Arial"/>
          <w:sz w:val="24"/>
          <w:szCs w:val="24"/>
        </w:rPr>
        <w:t>Queimaduras químicas e elétricas</w:t>
      </w:r>
      <w:r w:rsidR="003773C8">
        <w:rPr>
          <w:rFonts w:ascii="Arial" w:hAnsi="Arial" w:cs="Arial"/>
          <w:sz w:val="24"/>
          <w:szCs w:val="24"/>
        </w:rPr>
        <w:t>;</w:t>
      </w:r>
    </w:p>
    <w:p w14:paraId="0463879B" w14:textId="629E402A"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Choque:</w:t>
      </w:r>
    </w:p>
    <w:p w14:paraId="7956006D" w14:textId="5E161BD5" w:rsidR="00F200F0" w:rsidRPr="003773C8" w:rsidRDefault="00F200F0" w:rsidP="00774417">
      <w:pPr>
        <w:pStyle w:val="PargrafodaLista"/>
        <w:numPr>
          <w:ilvl w:val="0"/>
          <w:numId w:val="128"/>
        </w:numPr>
        <w:spacing w:after="0" w:line="360" w:lineRule="auto"/>
        <w:jc w:val="both"/>
        <w:rPr>
          <w:rFonts w:ascii="Arial" w:hAnsi="Arial" w:cs="Arial"/>
          <w:sz w:val="24"/>
          <w:szCs w:val="24"/>
        </w:rPr>
      </w:pPr>
      <w:r w:rsidRPr="003773C8">
        <w:rPr>
          <w:rFonts w:ascii="Arial" w:hAnsi="Arial" w:cs="Arial"/>
          <w:sz w:val="24"/>
          <w:szCs w:val="24"/>
        </w:rPr>
        <w:t>Conceito: insuficiência circulatória aguda</w:t>
      </w:r>
      <w:r w:rsidR="003773C8">
        <w:rPr>
          <w:rFonts w:ascii="Arial" w:hAnsi="Arial" w:cs="Arial"/>
          <w:sz w:val="24"/>
          <w:szCs w:val="24"/>
        </w:rPr>
        <w:t>;</w:t>
      </w:r>
    </w:p>
    <w:p w14:paraId="735B3B7F" w14:textId="1136A142" w:rsidR="00F200F0" w:rsidRPr="003773C8" w:rsidRDefault="00F200F0" w:rsidP="00774417">
      <w:pPr>
        <w:pStyle w:val="PargrafodaLista"/>
        <w:numPr>
          <w:ilvl w:val="0"/>
          <w:numId w:val="128"/>
        </w:numPr>
        <w:spacing w:after="0" w:line="360" w:lineRule="auto"/>
        <w:jc w:val="both"/>
        <w:rPr>
          <w:rFonts w:ascii="Arial" w:hAnsi="Arial" w:cs="Arial"/>
          <w:sz w:val="24"/>
          <w:szCs w:val="24"/>
        </w:rPr>
      </w:pPr>
      <w:r w:rsidRPr="003773C8">
        <w:rPr>
          <w:rFonts w:ascii="Arial" w:hAnsi="Arial" w:cs="Arial"/>
          <w:sz w:val="24"/>
          <w:szCs w:val="24"/>
        </w:rPr>
        <w:t>Tipos: hipovolêmico, cardiogênico, anafilático, séptico</w:t>
      </w:r>
      <w:r w:rsidR="003773C8">
        <w:rPr>
          <w:rFonts w:ascii="Arial" w:hAnsi="Arial" w:cs="Arial"/>
          <w:sz w:val="24"/>
          <w:szCs w:val="24"/>
        </w:rPr>
        <w:t>;</w:t>
      </w:r>
    </w:p>
    <w:p w14:paraId="0E06788B" w14:textId="77D52383" w:rsidR="00F200F0" w:rsidRPr="003773C8" w:rsidRDefault="00F200F0" w:rsidP="00774417">
      <w:pPr>
        <w:pStyle w:val="PargrafodaLista"/>
        <w:numPr>
          <w:ilvl w:val="0"/>
          <w:numId w:val="128"/>
        </w:numPr>
        <w:spacing w:after="0" w:line="360" w:lineRule="auto"/>
        <w:jc w:val="both"/>
        <w:rPr>
          <w:rFonts w:ascii="Arial" w:hAnsi="Arial" w:cs="Arial"/>
          <w:sz w:val="24"/>
          <w:szCs w:val="24"/>
        </w:rPr>
      </w:pPr>
      <w:r w:rsidRPr="003773C8">
        <w:rPr>
          <w:rFonts w:ascii="Arial" w:hAnsi="Arial" w:cs="Arial"/>
          <w:sz w:val="24"/>
          <w:szCs w:val="24"/>
        </w:rPr>
        <w:t>Sinais e sintomas</w:t>
      </w:r>
      <w:r w:rsidR="003773C8">
        <w:rPr>
          <w:rFonts w:ascii="Arial" w:hAnsi="Arial" w:cs="Arial"/>
          <w:sz w:val="24"/>
          <w:szCs w:val="24"/>
        </w:rPr>
        <w:t>;</w:t>
      </w:r>
    </w:p>
    <w:p w14:paraId="294B1449" w14:textId="46C03DD1" w:rsidR="00F200F0" w:rsidRPr="003773C8" w:rsidRDefault="00F200F0" w:rsidP="00774417">
      <w:pPr>
        <w:pStyle w:val="PargrafodaLista"/>
        <w:numPr>
          <w:ilvl w:val="0"/>
          <w:numId w:val="128"/>
        </w:numPr>
        <w:spacing w:after="0" w:line="360" w:lineRule="auto"/>
        <w:jc w:val="both"/>
        <w:rPr>
          <w:rFonts w:ascii="Arial" w:hAnsi="Arial" w:cs="Arial"/>
          <w:sz w:val="24"/>
          <w:szCs w:val="24"/>
        </w:rPr>
      </w:pPr>
      <w:r w:rsidRPr="003773C8">
        <w:rPr>
          <w:rFonts w:ascii="Arial" w:hAnsi="Arial" w:cs="Arial"/>
          <w:sz w:val="24"/>
          <w:szCs w:val="24"/>
        </w:rPr>
        <w:t>Condutas: posição de choque, aquecimento, oxigenação</w:t>
      </w:r>
      <w:r w:rsidR="003773C8">
        <w:rPr>
          <w:rFonts w:ascii="Arial" w:hAnsi="Arial" w:cs="Arial"/>
          <w:sz w:val="24"/>
          <w:szCs w:val="24"/>
        </w:rPr>
        <w:t>;</w:t>
      </w:r>
    </w:p>
    <w:p w14:paraId="4055F94E" w14:textId="3496CE13"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Convulsões:</w:t>
      </w:r>
    </w:p>
    <w:p w14:paraId="3D49F56F" w14:textId="5810640D" w:rsidR="00F200F0" w:rsidRPr="003773C8" w:rsidRDefault="00F200F0" w:rsidP="00774417">
      <w:pPr>
        <w:pStyle w:val="PargrafodaLista"/>
        <w:numPr>
          <w:ilvl w:val="0"/>
          <w:numId w:val="129"/>
        </w:numPr>
        <w:spacing w:after="0" w:line="360" w:lineRule="auto"/>
        <w:jc w:val="both"/>
        <w:rPr>
          <w:rFonts w:ascii="Arial" w:hAnsi="Arial" w:cs="Arial"/>
          <w:sz w:val="24"/>
          <w:szCs w:val="24"/>
        </w:rPr>
      </w:pPr>
      <w:r w:rsidRPr="003773C8">
        <w:rPr>
          <w:rFonts w:ascii="Arial" w:hAnsi="Arial" w:cs="Arial"/>
          <w:sz w:val="24"/>
          <w:szCs w:val="24"/>
        </w:rPr>
        <w:t>Reconhecimento</w:t>
      </w:r>
      <w:r w:rsidR="003773C8">
        <w:rPr>
          <w:rFonts w:ascii="Arial" w:hAnsi="Arial" w:cs="Arial"/>
          <w:sz w:val="24"/>
          <w:szCs w:val="24"/>
        </w:rPr>
        <w:t>;</w:t>
      </w:r>
    </w:p>
    <w:p w14:paraId="595983D5" w14:textId="07DB1A7F" w:rsidR="00F200F0" w:rsidRPr="003773C8" w:rsidRDefault="00F200F0" w:rsidP="00774417">
      <w:pPr>
        <w:pStyle w:val="PargrafodaLista"/>
        <w:numPr>
          <w:ilvl w:val="0"/>
          <w:numId w:val="129"/>
        </w:numPr>
        <w:spacing w:after="0" w:line="360" w:lineRule="auto"/>
        <w:jc w:val="both"/>
        <w:rPr>
          <w:rFonts w:ascii="Arial" w:hAnsi="Arial" w:cs="Arial"/>
          <w:sz w:val="24"/>
          <w:szCs w:val="24"/>
        </w:rPr>
      </w:pPr>
      <w:r w:rsidRPr="003773C8">
        <w:rPr>
          <w:rFonts w:ascii="Arial" w:hAnsi="Arial" w:cs="Arial"/>
          <w:sz w:val="24"/>
          <w:szCs w:val="24"/>
        </w:rPr>
        <w:t>Condutas: proteção, lateralização, observação</w:t>
      </w:r>
      <w:r w:rsidR="003773C8">
        <w:rPr>
          <w:rFonts w:ascii="Arial" w:hAnsi="Arial" w:cs="Arial"/>
          <w:sz w:val="24"/>
          <w:szCs w:val="24"/>
        </w:rPr>
        <w:t>;</w:t>
      </w:r>
    </w:p>
    <w:p w14:paraId="5A235A6B" w14:textId="7B943075" w:rsidR="00F200F0" w:rsidRPr="003773C8" w:rsidRDefault="00F200F0" w:rsidP="00774417">
      <w:pPr>
        <w:pStyle w:val="PargrafodaLista"/>
        <w:numPr>
          <w:ilvl w:val="0"/>
          <w:numId w:val="129"/>
        </w:numPr>
        <w:spacing w:after="0" w:line="360" w:lineRule="auto"/>
        <w:jc w:val="both"/>
        <w:rPr>
          <w:rFonts w:ascii="Arial" w:hAnsi="Arial" w:cs="Arial"/>
          <w:sz w:val="24"/>
          <w:szCs w:val="24"/>
        </w:rPr>
      </w:pPr>
      <w:r w:rsidRPr="003773C8">
        <w:rPr>
          <w:rFonts w:ascii="Arial" w:hAnsi="Arial" w:cs="Arial"/>
          <w:sz w:val="24"/>
          <w:szCs w:val="24"/>
        </w:rPr>
        <w:t>Quando acionar emergência</w:t>
      </w:r>
      <w:r w:rsidR="003773C8">
        <w:rPr>
          <w:rFonts w:ascii="Arial" w:hAnsi="Arial" w:cs="Arial"/>
          <w:sz w:val="24"/>
          <w:szCs w:val="24"/>
        </w:rPr>
        <w:t>;</w:t>
      </w:r>
    </w:p>
    <w:p w14:paraId="1950A51F" w14:textId="35BF5D51"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Intoxicações e envenenamentos:</w:t>
      </w:r>
    </w:p>
    <w:p w14:paraId="45DB5F77" w14:textId="7F13ECCA" w:rsidR="00F200F0" w:rsidRPr="003773C8" w:rsidRDefault="00F200F0" w:rsidP="00774417">
      <w:pPr>
        <w:pStyle w:val="PargrafodaLista"/>
        <w:numPr>
          <w:ilvl w:val="0"/>
          <w:numId w:val="130"/>
        </w:numPr>
        <w:spacing w:after="0" w:line="360" w:lineRule="auto"/>
        <w:jc w:val="both"/>
        <w:rPr>
          <w:rFonts w:ascii="Arial" w:hAnsi="Arial" w:cs="Arial"/>
          <w:sz w:val="24"/>
          <w:szCs w:val="24"/>
        </w:rPr>
      </w:pPr>
      <w:r w:rsidRPr="003773C8">
        <w:rPr>
          <w:rFonts w:ascii="Arial" w:hAnsi="Arial" w:cs="Arial"/>
          <w:sz w:val="24"/>
          <w:szCs w:val="24"/>
        </w:rPr>
        <w:t>Tipos: ingestão, inalação, contato</w:t>
      </w:r>
      <w:r w:rsidR="003773C8">
        <w:rPr>
          <w:rFonts w:ascii="Arial" w:hAnsi="Arial" w:cs="Arial"/>
          <w:sz w:val="24"/>
          <w:szCs w:val="24"/>
        </w:rPr>
        <w:t>;</w:t>
      </w:r>
    </w:p>
    <w:p w14:paraId="0BEA43D5" w14:textId="3A6FFDFD" w:rsidR="00F200F0" w:rsidRPr="003773C8" w:rsidRDefault="00F200F0" w:rsidP="00774417">
      <w:pPr>
        <w:pStyle w:val="PargrafodaLista"/>
        <w:numPr>
          <w:ilvl w:val="0"/>
          <w:numId w:val="130"/>
        </w:numPr>
        <w:spacing w:after="0" w:line="360" w:lineRule="auto"/>
        <w:jc w:val="both"/>
        <w:rPr>
          <w:rFonts w:ascii="Arial" w:hAnsi="Arial" w:cs="Arial"/>
          <w:sz w:val="24"/>
          <w:szCs w:val="24"/>
        </w:rPr>
      </w:pPr>
      <w:r w:rsidRPr="003773C8">
        <w:rPr>
          <w:rFonts w:ascii="Arial" w:hAnsi="Arial" w:cs="Arial"/>
          <w:sz w:val="24"/>
          <w:szCs w:val="24"/>
        </w:rPr>
        <w:t>Primeiros cuidados gerais</w:t>
      </w:r>
      <w:r w:rsidR="003773C8">
        <w:rPr>
          <w:rFonts w:ascii="Arial" w:hAnsi="Arial" w:cs="Arial"/>
          <w:sz w:val="24"/>
          <w:szCs w:val="24"/>
        </w:rPr>
        <w:t>;</w:t>
      </w:r>
    </w:p>
    <w:p w14:paraId="3538EF90" w14:textId="756FAF72" w:rsidR="00F200F0" w:rsidRPr="003773C8" w:rsidRDefault="00F200F0" w:rsidP="00774417">
      <w:pPr>
        <w:pStyle w:val="PargrafodaLista"/>
        <w:numPr>
          <w:ilvl w:val="0"/>
          <w:numId w:val="130"/>
        </w:numPr>
        <w:spacing w:after="0" w:line="360" w:lineRule="auto"/>
        <w:jc w:val="both"/>
        <w:rPr>
          <w:rFonts w:ascii="Arial" w:hAnsi="Arial" w:cs="Arial"/>
          <w:sz w:val="24"/>
          <w:szCs w:val="24"/>
        </w:rPr>
      </w:pPr>
      <w:r w:rsidRPr="003773C8">
        <w:rPr>
          <w:rFonts w:ascii="Arial" w:hAnsi="Arial" w:cs="Arial"/>
          <w:sz w:val="24"/>
          <w:szCs w:val="24"/>
        </w:rPr>
        <w:t>Centro de Informações Toxicológicas (CIT)</w:t>
      </w:r>
      <w:r w:rsidR="003773C8">
        <w:rPr>
          <w:rFonts w:ascii="Arial" w:hAnsi="Arial" w:cs="Arial"/>
          <w:sz w:val="24"/>
          <w:szCs w:val="24"/>
        </w:rPr>
        <w:t>;</w:t>
      </w:r>
    </w:p>
    <w:p w14:paraId="644B2F18" w14:textId="7044FE4B"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Emergências clínicas:</w:t>
      </w:r>
    </w:p>
    <w:p w14:paraId="335A8602" w14:textId="58AA8EC4" w:rsidR="00F200F0" w:rsidRPr="003773C8" w:rsidRDefault="00F200F0" w:rsidP="00774417">
      <w:pPr>
        <w:pStyle w:val="PargrafodaLista"/>
        <w:numPr>
          <w:ilvl w:val="0"/>
          <w:numId w:val="131"/>
        </w:numPr>
        <w:spacing w:after="0" w:line="360" w:lineRule="auto"/>
        <w:jc w:val="both"/>
        <w:rPr>
          <w:rFonts w:ascii="Arial" w:hAnsi="Arial" w:cs="Arial"/>
          <w:sz w:val="24"/>
          <w:szCs w:val="24"/>
        </w:rPr>
      </w:pPr>
      <w:r w:rsidRPr="003773C8">
        <w:rPr>
          <w:rFonts w:ascii="Arial" w:hAnsi="Arial" w:cs="Arial"/>
          <w:sz w:val="24"/>
          <w:szCs w:val="24"/>
        </w:rPr>
        <w:t>Infarto Agudo do Miocárdio (IAM): sinais, condutas</w:t>
      </w:r>
      <w:r w:rsidR="003773C8">
        <w:rPr>
          <w:rFonts w:ascii="Arial" w:hAnsi="Arial" w:cs="Arial"/>
          <w:sz w:val="24"/>
          <w:szCs w:val="24"/>
        </w:rPr>
        <w:t>;</w:t>
      </w:r>
    </w:p>
    <w:p w14:paraId="32D3CFD9" w14:textId="2233D3D7" w:rsidR="00F200F0" w:rsidRPr="003773C8" w:rsidRDefault="00F200F0" w:rsidP="00774417">
      <w:pPr>
        <w:pStyle w:val="PargrafodaLista"/>
        <w:numPr>
          <w:ilvl w:val="0"/>
          <w:numId w:val="131"/>
        </w:numPr>
        <w:spacing w:after="0" w:line="360" w:lineRule="auto"/>
        <w:jc w:val="both"/>
        <w:rPr>
          <w:rFonts w:ascii="Arial" w:hAnsi="Arial" w:cs="Arial"/>
          <w:sz w:val="24"/>
          <w:szCs w:val="24"/>
        </w:rPr>
      </w:pPr>
      <w:r w:rsidRPr="003773C8">
        <w:rPr>
          <w:rFonts w:ascii="Arial" w:hAnsi="Arial" w:cs="Arial"/>
          <w:sz w:val="24"/>
          <w:szCs w:val="24"/>
        </w:rPr>
        <w:t>Acidente Vascular Cerebral (AVC): sinais (SAMU), condutas</w:t>
      </w:r>
      <w:r w:rsidR="003773C8">
        <w:rPr>
          <w:rFonts w:ascii="Arial" w:hAnsi="Arial" w:cs="Arial"/>
          <w:sz w:val="24"/>
          <w:szCs w:val="24"/>
        </w:rPr>
        <w:t>;</w:t>
      </w:r>
    </w:p>
    <w:p w14:paraId="02D97880" w14:textId="3952A264" w:rsidR="00F200F0" w:rsidRPr="003773C8" w:rsidRDefault="00F200F0" w:rsidP="00774417">
      <w:pPr>
        <w:pStyle w:val="PargrafodaLista"/>
        <w:numPr>
          <w:ilvl w:val="0"/>
          <w:numId w:val="131"/>
        </w:numPr>
        <w:spacing w:after="0" w:line="360" w:lineRule="auto"/>
        <w:jc w:val="both"/>
        <w:rPr>
          <w:rFonts w:ascii="Arial" w:hAnsi="Arial" w:cs="Arial"/>
          <w:sz w:val="24"/>
          <w:szCs w:val="24"/>
        </w:rPr>
      </w:pPr>
      <w:r w:rsidRPr="003773C8">
        <w:rPr>
          <w:rFonts w:ascii="Arial" w:hAnsi="Arial" w:cs="Arial"/>
          <w:sz w:val="24"/>
          <w:szCs w:val="24"/>
        </w:rPr>
        <w:lastRenderedPageBreak/>
        <w:t>Crise hipertensiva: sinais, condutas</w:t>
      </w:r>
      <w:r w:rsidR="003773C8">
        <w:rPr>
          <w:rFonts w:ascii="Arial" w:hAnsi="Arial" w:cs="Arial"/>
          <w:sz w:val="24"/>
          <w:szCs w:val="24"/>
        </w:rPr>
        <w:t>;</w:t>
      </w:r>
    </w:p>
    <w:p w14:paraId="6BF0709B" w14:textId="322CB484" w:rsidR="00F200F0" w:rsidRPr="003773C8" w:rsidRDefault="00F200F0" w:rsidP="00774417">
      <w:pPr>
        <w:pStyle w:val="PargrafodaLista"/>
        <w:numPr>
          <w:ilvl w:val="0"/>
          <w:numId w:val="131"/>
        </w:numPr>
        <w:spacing w:after="0" w:line="360" w:lineRule="auto"/>
        <w:jc w:val="both"/>
        <w:rPr>
          <w:rFonts w:ascii="Arial" w:hAnsi="Arial" w:cs="Arial"/>
          <w:sz w:val="24"/>
          <w:szCs w:val="24"/>
        </w:rPr>
      </w:pPr>
      <w:r w:rsidRPr="003773C8">
        <w:rPr>
          <w:rFonts w:ascii="Arial" w:hAnsi="Arial" w:cs="Arial"/>
          <w:sz w:val="24"/>
          <w:szCs w:val="24"/>
        </w:rPr>
        <w:t>Hipoglicemia: sinais, condutas (administração de açúcar)</w:t>
      </w:r>
      <w:r w:rsidR="003773C8">
        <w:rPr>
          <w:rFonts w:ascii="Arial" w:hAnsi="Arial" w:cs="Arial"/>
          <w:sz w:val="24"/>
          <w:szCs w:val="24"/>
        </w:rPr>
        <w:t>;</w:t>
      </w:r>
    </w:p>
    <w:p w14:paraId="021CEDAA" w14:textId="7815EBCA" w:rsidR="00F200F0" w:rsidRPr="003773C8" w:rsidRDefault="00F200F0" w:rsidP="00774417">
      <w:pPr>
        <w:pStyle w:val="PargrafodaLista"/>
        <w:numPr>
          <w:ilvl w:val="0"/>
          <w:numId w:val="131"/>
        </w:numPr>
        <w:spacing w:after="0" w:line="360" w:lineRule="auto"/>
        <w:jc w:val="both"/>
        <w:rPr>
          <w:rFonts w:ascii="Arial" w:hAnsi="Arial" w:cs="Arial"/>
          <w:sz w:val="24"/>
          <w:szCs w:val="24"/>
        </w:rPr>
      </w:pPr>
      <w:r w:rsidRPr="003773C8">
        <w:rPr>
          <w:rFonts w:ascii="Arial" w:hAnsi="Arial" w:cs="Arial"/>
          <w:sz w:val="24"/>
          <w:szCs w:val="24"/>
        </w:rPr>
        <w:t>Crise asmática: sinais, condutas</w:t>
      </w:r>
      <w:r w:rsidR="003773C8">
        <w:rPr>
          <w:rFonts w:ascii="Arial" w:hAnsi="Arial" w:cs="Arial"/>
          <w:sz w:val="24"/>
          <w:szCs w:val="24"/>
        </w:rPr>
        <w:t>;</w:t>
      </w:r>
    </w:p>
    <w:p w14:paraId="2AD646D6" w14:textId="3141F901"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Reações adversas a meios de contraste</w:t>
      </w:r>
      <w:r w:rsidR="003773C8">
        <w:rPr>
          <w:rFonts w:ascii="Arial" w:hAnsi="Arial" w:cs="Arial"/>
          <w:sz w:val="24"/>
          <w:szCs w:val="24"/>
        </w:rPr>
        <w:t>:</w:t>
      </w:r>
    </w:p>
    <w:p w14:paraId="487D8111" w14:textId="4297449F" w:rsidR="00F200F0" w:rsidRPr="00A275AF" w:rsidRDefault="00F200F0" w:rsidP="00774417">
      <w:pPr>
        <w:pStyle w:val="PargrafodaLista"/>
        <w:numPr>
          <w:ilvl w:val="0"/>
          <w:numId w:val="318"/>
        </w:numPr>
        <w:spacing w:after="0" w:line="360" w:lineRule="auto"/>
        <w:ind w:left="993"/>
        <w:jc w:val="both"/>
        <w:rPr>
          <w:rFonts w:ascii="Arial" w:hAnsi="Arial" w:cs="Arial"/>
          <w:sz w:val="24"/>
          <w:szCs w:val="24"/>
        </w:rPr>
      </w:pPr>
      <w:r w:rsidRPr="00A275AF">
        <w:rPr>
          <w:rFonts w:ascii="Arial" w:hAnsi="Arial" w:cs="Arial"/>
          <w:sz w:val="24"/>
          <w:szCs w:val="24"/>
        </w:rPr>
        <w:t>Tipos de reações:</w:t>
      </w:r>
      <w:r w:rsidR="00A275AF" w:rsidRPr="00A275AF">
        <w:rPr>
          <w:rFonts w:ascii="Arial" w:hAnsi="Arial" w:cs="Arial"/>
          <w:sz w:val="24"/>
          <w:szCs w:val="24"/>
        </w:rPr>
        <w:t xml:space="preserve"> l</w:t>
      </w:r>
      <w:r w:rsidRPr="00A275AF">
        <w:rPr>
          <w:rFonts w:ascii="Arial" w:hAnsi="Arial" w:cs="Arial"/>
          <w:sz w:val="24"/>
          <w:szCs w:val="24"/>
        </w:rPr>
        <w:t>eves: náusea, vômito, urticária, prurido</w:t>
      </w:r>
      <w:r w:rsidR="003773C8" w:rsidRPr="00A275AF">
        <w:rPr>
          <w:rFonts w:ascii="Arial" w:hAnsi="Arial" w:cs="Arial"/>
          <w:sz w:val="24"/>
          <w:szCs w:val="24"/>
        </w:rPr>
        <w:t>;</w:t>
      </w:r>
      <w:r w:rsidR="00A275AF" w:rsidRPr="00A275AF">
        <w:rPr>
          <w:rFonts w:ascii="Arial" w:hAnsi="Arial" w:cs="Arial"/>
          <w:sz w:val="24"/>
          <w:szCs w:val="24"/>
        </w:rPr>
        <w:t xml:space="preserve"> m</w:t>
      </w:r>
      <w:r w:rsidRPr="00A275AF">
        <w:rPr>
          <w:rFonts w:ascii="Arial" w:hAnsi="Arial" w:cs="Arial"/>
          <w:sz w:val="24"/>
          <w:szCs w:val="24"/>
        </w:rPr>
        <w:t>oderadas: broncoespasmo, edema facial</w:t>
      </w:r>
      <w:r w:rsidR="003773C8" w:rsidRPr="00A275AF">
        <w:rPr>
          <w:rFonts w:ascii="Arial" w:hAnsi="Arial" w:cs="Arial"/>
          <w:sz w:val="24"/>
          <w:szCs w:val="24"/>
        </w:rPr>
        <w:t>;</w:t>
      </w:r>
      <w:r w:rsidR="00A275AF" w:rsidRPr="00A275AF">
        <w:rPr>
          <w:rFonts w:ascii="Arial" w:hAnsi="Arial" w:cs="Arial"/>
          <w:sz w:val="24"/>
          <w:szCs w:val="24"/>
        </w:rPr>
        <w:t xml:space="preserve"> g</w:t>
      </w:r>
      <w:r w:rsidRPr="00A275AF">
        <w:rPr>
          <w:rFonts w:ascii="Arial" w:hAnsi="Arial" w:cs="Arial"/>
          <w:sz w:val="24"/>
          <w:szCs w:val="24"/>
        </w:rPr>
        <w:t>raves: choque anafilático, parada cardiorrespiratória</w:t>
      </w:r>
      <w:r w:rsidR="003773C8" w:rsidRPr="00A275AF">
        <w:rPr>
          <w:rFonts w:ascii="Arial" w:hAnsi="Arial" w:cs="Arial"/>
          <w:sz w:val="24"/>
          <w:szCs w:val="24"/>
        </w:rPr>
        <w:t>;</w:t>
      </w:r>
    </w:p>
    <w:p w14:paraId="11CD500E" w14:textId="5A8653D0" w:rsidR="00F200F0" w:rsidRPr="003773C8" w:rsidRDefault="00F200F0" w:rsidP="00774417">
      <w:pPr>
        <w:pStyle w:val="PargrafodaLista"/>
        <w:numPr>
          <w:ilvl w:val="0"/>
          <w:numId w:val="132"/>
        </w:numPr>
        <w:spacing w:after="0" w:line="360" w:lineRule="auto"/>
        <w:jc w:val="both"/>
        <w:rPr>
          <w:rFonts w:ascii="Arial" w:hAnsi="Arial" w:cs="Arial"/>
          <w:sz w:val="24"/>
          <w:szCs w:val="24"/>
        </w:rPr>
      </w:pPr>
      <w:r w:rsidRPr="003773C8">
        <w:rPr>
          <w:rFonts w:ascii="Arial" w:hAnsi="Arial" w:cs="Arial"/>
          <w:sz w:val="24"/>
          <w:szCs w:val="24"/>
        </w:rPr>
        <w:t>Fatores de risco</w:t>
      </w:r>
      <w:r w:rsidR="003773C8">
        <w:rPr>
          <w:rFonts w:ascii="Arial" w:hAnsi="Arial" w:cs="Arial"/>
          <w:sz w:val="24"/>
          <w:szCs w:val="24"/>
        </w:rPr>
        <w:t>;</w:t>
      </w:r>
    </w:p>
    <w:p w14:paraId="0C84EBA0" w14:textId="6E4A3ADC" w:rsidR="00F200F0" w:rsidRPr="003773C8" w:rsidRDefault="00F200F0" w:rsidP="00774417">
      <w:pPr>
        <w:pStyle w:val="PargrafodaLista"/>
        <w:numPr>
          <w:ilvl w:val="0"/>
          <w:numId w:val="132"/>
        </w:numPr>
        <w:spacing w:after="0" w:line="360" w:lineRule="auto"/>
        <w:jc w:val="both"/>
        <w:rPr>
          <w:rFonts w:ascii="Arial" w:hAnsi="Arial" w:cs="Arial"/>
          <w:sz w:val="24"/>
          <w:szCs w:val="24"/>
        </w:rPr>
      </w:pPr>
      <w:r w:rsidRPr="003773C8">
        <w:rPr>
          <w:rFonts w:ascii="Arial" w:hAnsi="Arial" w:cs="Arial"/>
          <w:sz w:val="24"/>
          <w:szCs w:val="24"/>
        </w:rPr>
        <w:t xml:space="preserve">Prevenção: triagem, </w:t>
      </w:r>
      <w:proofErr w:type="spellStart"/>
      <w:r w:rsidRPr="003773C8">
        <w:rPr>
          <w:rFonts w:ascii="Arial" w:hAnsi="Arial" w:cs="Arial"/>
          <w:sz w:val="24"/>
          <w:szCs w:val="24"/>
        </w:rPr>
        <w:t>pré</w:t>
      </w:r>
      <w:proofErr w:type="spellEnd"/>
      <w:r w:rsidRPr="003773C8">
        <w:rPr>
          <w:rFonts w:ascii="Arial" w:hAnsi="Arial" w:cs="Arial"/>
          <w:sz w:val="24"/>
          <w:szCs w:val="24"/>
        </w:rPr>
        <w:t>-medicação</w:t>
      </w:r>
      <w:r w:rsidR="003773C8">
        <w:rPr>
          <w:rFonts w:ascii="Arial" w:hAnsi="Arial" w:cs="Arial"/>
          <w:sz w:val="24"/>
          <w:szCs w:val="24"/>
        </w:rPr>
        <w:t>;</w:t>
      </w:r>
    </w:p>
    <w:p w14:paraId="625017FD" w14:textId="30C10422" w:rsidR="00F200F0" w:rsidRPr="003773C8" w:rsidRDefault="00F200F0" w:rsidP="00774417">
      <w:pPr>
        <w:pStyle w:val="PargrafodaLista"/>
        <w:numPr>
          <w:ilvl w:val="0"/>
          <w:numId w:val="132"/>
        </w:numPr>
        <w:spacing w:after="0" w:line="360" w:lineRule="auto"/>
        <w:jc w:val="both"/>
        <w:rPr>
          <w:rFonts w:ascii="Arial" w:hAnsi="Arial" w:cs="Arial"/>
          <w:sz w:val="24"/>
          <w:szCs w:val="24"/>
        </w:rPr>
      </w:pPr>
      <w:r w:rsidRPr="003773C8">
        <w:rPr>
          <w:rFonts w:ascii="Arial" w:hAnsi="Arial" w:cs="Arial"/>
          <w:sz w:val="24"/>
          <w:szCs w:val="24"/>
        </w:rPr>
        <w:t>Reconhecimento precoce de sinais de gravidade</w:t>
      </w:r>
      <w:r w:rsidR="003773C8">
        <w:rPr>
          <w:rFonts w:ascii="Arial" w:hAnsi="Arial" w:cs="Arial"/>
          <w:sz w:val="24"/>
          <w:szCs w:val="24"/>
        </w:rPr>
        <w:t>;</w:t>
      </w:r>
    </w:p>
    <w:p w14:paraId="58806E83" w14:textId="62E5D4B1" w:rsidR="00F200F0" w:rsidRPr="00A275AF" w:rsidRDefault="00F200F0" w:rsidP="00774417">
      <w:pPr>
        <w:pStyle w:val="PargrafodaLista"/>
        <w:numPr>
          <w:ilvl w:val="0"/>
          <w:numId w:val="132"/>
        </w:numPr>
        <w:spacing w:after="0" w:line="360" w:lineRule="auto"/>
        <w:jc w:val="both"/>
        <w:rPr>
          <w:rFonts w:ascii="Arial" w:hAnsi="Arial" w:cs="Arial"/>
          <w:sz w:val="24"/>
          <w:szCs w:val="24"/>
        </w:rPr>
      </w:pPr>
      <w:r w:rsidRPr="00A275AF">
        <w:rPr>
          <w:rFonts w:ascii="Arial" w:hAnsi="Arial" w:cs="Arial"/>
          <w:sz w:val="24"/>
          <w:szCs w:val="24"/>
        </w:rPr>
        <w:t>Condutas:</w:t>
      </w:r>
      <w:r w:rsidR="00A275AF" w:rsidRPr="00A275AF">
        <w:rPr>
          <w:rFonts w:ascii="Arial" w:hAnsi="Arial" w:cs="Arial"/>
          <w:sz w:val="24"/>
          <w:szCs w:val="24"/>
        </w:rPr>
        <w:t xml:space="preserve"> r</w:t>
      </w:r>
      <w:r w:rsidRPr="00A275AF">
        <w:rPr>
          <w:rFonts w:ascii="Arial" w:hAnsi="Arial" w:cs="Arial"/>
          <w:sz w:val="24"/>
          <w:szCs w:val="24"/>
        </w:rPr>
        <w:t>eações leves: observação, anti-histamínicos</w:t>
      </w:r>
      <w:r w:rsidR="003773C8" w:rsidRPr="00A275AF">
        <w:rPr>
          <w:rFonts w:ascii="Arial" w:hAnsi="Arial" w:cs="Arial"/>
          <w:sz w:val="24"/>
          <w:szCs w:val="24"/>
        </w:rPr>
        <w:t>;</w:t>
      </w:r>
      <w:r w:rsidR="00A275AF" w:rsidRPr="00A275AF">
        <w:rPr>
          <w:rFonts w:ascii="Arial" w:hAnsi="Arial" w:cs="Arial"/>
          <w:sz w:val="24"/>
          <w:szCs w:val="24"/>
        </w:rPr>
        <w:t xml:space="preserve"> r</w:t>
      </w:r>
      <w:r w:rsidRPr="00A275AF">
        <w:rPr>
          <w:rFonts w:ascii="Arial" w:hAnsi="Arial" w:cs="Arial"/>
          <w:sz w:val="24"/>
          <w:szCs w:val="24"/>
        </w:rPr>
        <w:t>eações moderadas: oxigênio, broncodilatadores, corticoides</w:t>
      </w:r>
      <w:r w:rsidR="003773C8" w:rsidRPr="00A275AF">
        <w:rPr>
          <w:rFonts w:ascii="Arial" w:hAnsi="Arial" w:cs="Arial"/>
          <w:sz w:val="24"/>
          <w:szCs w:val="24"/>
        </w:rPr>
        <w:t>;</w:t>
      </w:r>
      <w:r w:rsidR="00A275AF" w:rsidRPr="00A275AF">
        <w:rPr>
          <w:rFonts w:ascii="Arial" w:hAnsi="Arial" w:cs="Arial"/>
          <w:sz w:val="24"/>
          <w:szCs w:val="24"/>
        </w:rPr>
        <w:t xml:space="preserve"> r</w:t>
      </w:r>
      <w:r w:rsidRPr="00A275AF">
        <w:rPr>
          <w:rFonts w:ascii="Arial" w:hAnsi="Arial" w:cs="Arial"/>
          <w:sz w:val="24"/>
          <w:szCs w:val="24"/>
        </w:rPr>
        <w:t>eações graves: acionar emergência, SBV, adrenalina, oxigênio</w:t>
      </w:r>
      <w:r w:rsidR="003773C8" w:rsidRPr="00A275AF">
        <w:rPr>
          <w:rFonts w:ascii="Arial" w:hAnsi="Arial" w:cs="Arial"/>
          <w:sz w:val="24"/>
          <w:szCs w:val="24"/>
        </w:rPr>
        <w:t>;</w:t>
      </w:r>
    </w:p>
    <w:p w14:paraId="521C885B" w14:textId="5E0F353F" w:rsidR="00F200F0" w:rsidRPr="003773C8" w:rsidRDefault="00F200F0" w:rsidP="00774417">
      <w:pPr>
        <w:pStyle w:val="PargrafodaLista"/>
        <w:numPr>
          <w:ilvl w:val="0"/>
          <w:numId w:val="133"/>
        </w:numPr>
        <w:spacing w:after="0" w:line="360" w:lineRule="auto"/>
        <w:jc w:val="both"/>
        <w:rPr>
          <w:rFonts w:ascii="Arial" w:hAnsi="Arial" w:cs="Arial"/>
          <w:sz w:val="24"/>
          <w:szCs w:val="24"/>
        </w:rPr>
      </w:pPr>
      <w:r w:rsidRPr="003773C8">
        <w:rPr>
          <w:rFonts w:ascii="Arial" w:hAnsi="Arial" w:cs="Arial"/>
          <w:sz w:val="24"/>
          <w:szCs w:val="24"/>
        </w:rPr>
        <w:t>Medicamentos e materiais de emergência: carrinho de emergência em radiologia</w:t>
      </w:r>
      <w:r w:rsidR="003773C8">
        <w:rPr>
          <w:rFonts w:ascii="Arial" w:hAnsi="Arial" w:cs="Arial"/>
          <w:sz w:val="24"/>
          <w:szCs w:val="24"/>
        </w:rPr>
        <w:t>;</w:t>
      </w:r>
    </w:p>
    <w:p w14:paraId="2BA7F310" w14:textId="0B791CB0"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Desmaios (síncope):</w:t>
      </w:r>
    </w:p>
    <w:p w14:paraId="652464C8" w14:textId="087A9745" w:rsidR="00F200F0" w:rsidRPr="003773C8" w:rsidRDefault="00F200F0" w:rsidP="00774417">
      <w:pPr>
        <w:pStyle w:val="PargrafodaLista"/>
        <w:numPr>
          <w:ilvl w:val="0"/>
          <w:numId w:val="133"/>
        </w:numPr>
        <w:spacing w:after="0" w:line="360" w:lineRule="auto"/>
        <w:ind w:left="1134"/>
        <w:jc w:val="both"/>
        <w:rPr>
          <w:rFonts w:ascii="Arial" w:hAnsi="Arial" w:cs="Arial"/>
          <w:sz w:val="24"/>
          <w:szCs w:val="24"/>
        </w:rPr>
      </w:pPr>
      <w:r w:rsidRPr="003773C8">
        <w:rPr>
          <w:rFonts w:ascii="Arial" w:hAnsi="Arial" w:cs="Arial"/>
          <w:sz w:val="24"/>
          <w:szCs w:val="24"/>
        </w:rPr>
        <w:t>Causas</w:t>
      </w:r>
      <w:r w:rsidR="003773C8">
        <w:rPr>
          <w:rFonts w:ascii="Arial" w:hAnsi="Arial" w:cs="Arial"/>
          <w:sz w:val="24"/>
          <w:szCs w:val="24"/>
        </w:rPr>
        <w:t>;</w:t>
      </w:r>
    </w:p>
    <w:p w14:paraId="403B40CC" w14:textId="6209DC53" w:rsidR="00F200F0" w:rsidRPr="003773C8" w:rsidRDefault="00F200F0" w:rsidP="00774417">
      <w:pPr>
        <w:pStyle w:val="PargrafodaLista"/>
        <w:numPr>
          <w:ilvl w:val="0"/>
          <w:numId w:val="133"/>
        </w:numPr>
        <w:spacing w:after="0" w:line="360" w:lineRule="auto"/>
        <w:ind w:left="1134"/>
        <w:jc w:val="both"/>
        <w:rPr>
          <w:rFonts w:ascii="Arial" w:hAnsi="Arial" w:cs="Arial"/>
          <w:sz w:val="24"/>
          <w:szCs w:val="24"/>
        </w:rPr>
      </w:pPr>
      <w:r w:rsidRPr="003773C8">
        <w:rPr>
          <w:rFonts w:ascii="Arial" w:hAnsi="Arial" w:cs="Arial"/>
          <w:sz w:val="24"/>
          <w:szCs w:val="24"/>
        </w:rPr>
        <w:t>Condutas: deitar com pernas elevadas</w:t>
      </w:r>
      <w:r w:rsidR="003773C8">
        <w:rPr>
          <w:rFonts w:ascii="Arial" w:hAnsi="Arial" w:cs="Arial"/>
          <w:sz w:val="24"/>
          <w:szCs w:val="24"/>
        </w:rPr>
        <w:t>;</w:t>
      </w:r>
    </w:p>
    <w:p w14:paraId="3C319A6A" w14:textId="38769F2C"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Transporte de vítimas:</w:t>
      </w:r>
    </w:p>
    <w:p w14:paraId="55FDB936" w14:textId="2F564714" w:rsidR="00F200F0" w:rsidRPr="003773C8" w:rsidRDefault="00F200F0" w:rsidP="00774417">
      <w:pPr>
        <w:pStyle w:val="PargrafodaLista"/>
        <w:numPr>
          <w:ilvl w:val="0"/>
          <w:numId w:val="134"/>
        </w:numPr>
        <w:spacing w:after="0" w:line="360" w:lineRule="auto"/>
        <w:jc w:val="both"/>
        <w:rPr>
          <w:rFonts w:ascii="Arial" w:hAnsi="Arial" w:cs="Arial"/>
          <w:sz w:val="24"/>
          <w:szCs w:val="24"/>
        </w:rPr>
      </w:pPr>
      <w:r w:rsidRPr="003773C8">
        <w:rPr>
          <w:rFonts w:ascii="Arial" w:hAnsi="Arial" w:cs="Arial"/>
          <w:sz w:val="24"/>
          <w:szCs w:val="24"/>
        </w:rPr>
        <w:t>Técnicas: arrasto, cadeirinha, maca</w:t>
      </w:r>
      <w:r w:rsidR="003773C8">
        <w:rPr>
          <w:rFonts w:ascii="Arial" w:hAnsi="Arial" w:cs="Arial"/>
          <w:sz w:val="24"/>
          <w:szCs w:val="24"/>
        </w:rPr>
        <w:t>;</w:t>
      </w:r>
    </w:p>
    <w:p w14:paraId="01B72B41" w14:textId="1BF18576" w:rsidR="00F200F0" w:rsidRPr="003773C8" w:rsidRDefault="00F200F0" w:rsidP="00774417">
      <w:pPr>
        <w:pStyle w:val="PargrafodaLista"/>
        <w:numPr>
          <w:ilvl w:val="0"/>
          <w:numId w:val="134"/>
        </w:numPr>
        <w:spacing w:after="0" w:line="360" w:lineRule="auto"/>
        <w:jc w:val="both"/>
        <w:rPr>
          <w:rFonts w:ascii="Arial" w:hAnsi="Arial" w:cs="Arial"/>
          <w:sz w:val="24"/>
          <w:szCs w:val="24"/>
        </w:rPr>
      </w:pPr>
      <w:r w:rsidRPr="003773C8">
        <w:rPr>
          <w:rFonts w:ascii="Arial" w:hAnsi="Arial" w:cs="Arial"/>
          <w:sz w:val="24"/>
          <w:szCs w:val="24"/>
        </w:rPr>
        <w:t>Cuidados: imobilização de coluna em trauma</w:t>
      </w:r>
      <w:r w:rsidR="003773C8">
        <w:rPr>
          <w:rFonts w:ascii="Arial" w:hAnsi="Arial" w:cs="Arial"/>
          <w:sz w:val="24"/>
          <w:szCs w:val="24"/>
        </w:rPr>
        <w:t>;</w:t>
      </w:r>
    </w:p>
    <w:p w14:paraId="6B031FE6" w14:textId="15C1E0F8" w:rsidR="00F200F0" w:rsidRPr="00435B42" w:rsidRDefault="00F200F0" w:rsidP="00774417">
      <w:pPr>
        <w:pStyle w:val="PargrafodaLista"/>
        <w:numPr>
          <w:ilvl w:val="0"/>
          <w:numId w:val="118"/>
        </w:numPr>
        <w:spacing w:after="0" w:line="360" w:lineRule="auto"/>
        <w:jc w:val="both"/>
        <w:rPr>
          <w:rFonts w:ascii="Arial" w:hAnsi="Arial" w:cs="Arial"/>
          <w:sz w:val="24"/>
          <w:szCs w:val="24"/>
        </w:rPr>
      </w:pPr>
      <w:r w:rsidRPr="00435B42">
        <w:rPr>
          <w:rFonts w:ascii="Arial" w:hAnsi="Arial" w:cs="Arial"/>
          <w:sz w:val="24"/>
          <w:szCs w:val="24"/>
        </w:rPr>
        <w:t>Caixa/Bolsa de primeiros socorros:</w:t>
      </w:r>
    </w:p>
    <w:p w14:paraId="71EB98BD" w14:textId="1B99C661" w:rsidR="00F200F0" w:rsidRPr="003773C8" w:rsidRDefault="00F200F0" w:rsidP="00774417">
      <w:pPr>
        <w:pStyle w:val="PargrafodaLista"/>
        <w:numPr>
          <w:ilvl w:val="0"/>
          <w:numId w:val="135"/>
        </w:numPr>
        <w:spacing w:after="0" w:line="360" w:lineRule="auto"/>
        <w:jc w:val="both"/>
        <w:rPr>
          <w:rFonts w:ascii="Arial" w:hAnsi="Arial" w:cs="Arial"/>
          <w:sz w:val="24"/>
          <w:szCs w:val="24"/>
        </w:rPr>
      </w:pPr>
      <w:r w:rsidRPr="003773C8">
        <w:rPr>
          <w:rFonts w:ascii="Arial" w:hAnsi="Arial" w:cs="Arial"/>
          <w:sz w:val="24"/>
          <w:szCs w:val="24"/>
        </w:rPr>
        <w:t>Materiais essenciais</w:t>
      </w:r>
      <w:r w:rsidR="003773C8">
        <w:rPr>
          <w:rFonts w:ascii="Arial" w:hAnsi="Arial" w:cs="Arial"/>
          <w:sz w:val="24"/>
          <w:szCs w:val="24"/>
        </w:rPr>
        <w:t>;</w:t>
      </w:r>
    </w:p>
    <w:p w14:paraId="764F87DD" w14:textId="755C27CA" w:rsidR="00F200F0" w:rsidRPr="003773C8" w:rsidRDefault="00F200F0" w:rsidP="00774417">
      <w:pPr>
        <w:pStyle w:val="PargrafodaLista"/>
        <w:numPr>
          <w:ilvl w:val="0"/>
          <w:numId w:val="135"/>
        </w:numPr>
        <w:spacing w:after="0" w:line="360" w:lineRule="auto"/>
        <w:jc w:val="both"/>
        <w:rPr>
          <w:rFonts w:ascii="Arial" w:hAnsi="Arial" w:cs="Arial"/>
          <w:sz w:val="24"/>
          <w:szCs w:val="24"/>
        </w:rPr>
      </w:pPr>
      <w:r w:rsidRPr="003773C8">
        <w:rPr>
          <w:rFonts w:ascii="Arial" w:hAnsi="Arial" w:cs="Arial"/>
          <w:sz w:val="24"/>
          <w:szCs w:val="24"/>
        </w:rPr>
        <w:t>Organização e manutenção</w:t>
      </w:r>
      <w:r w:rsidR="003773C8">
        <w:rPr>
          <w:rFonts w:ascii="Arial" w:hAnsi="Arial" w:cs="Arial"/>
          <w:sz w:val="24"/>
          <w:szCs w:val="24"/>
        </w:rPr>
        <w:t>.</w:t>
      </w:r>
    </w:p>
    <w:p w14:paraId="641C1734" w14:textId="77777777" w:rsidR="00F200F0" w:rsidRPr="00F200F0" w:rsidRDefault="00F200F0" w:rsidP="00F200F0">
      <w:pPr>
        <w:spacing w:after="0" w:line="360" w:lineRule="auto"/>
        <w:jc w:val="both"/>
        <w:rPr>
          <w:rFonts w:ascii="Arial" w:hAnsi="Arial" w:cs="Arial"/>
          <w:sz w:val="24"/>
          <w:szCs w:val="24"/>
        </w:rPr>
      </w:pPr>
    </w:p>
    <w:p w14:paraId="74B11693" w14:textId="6725C7C6" w:rsidR="00F200F0" w:rsidRPr="00F200F0" w:rsidRDefault="00435B42"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Metodologia:</w:t>
      </w:r>
      <w:r>
        <w:rPr>
          <w:rFonts w:ascii="Arial" w:hAnsi="Arial" w:cs="Arial"/>
          <w:sz w:val="24"/>
          <w:szCs w:val="24"/>
        </w:rPr>
        <w:t xml:space="preserve"> a</w:t>
      </w:r>
      <w:r w:rsidR="00F200F0" w:rsidRPr="00F200F0">
        <w:rPr>
          <w:rFonts w:ascii="Arial" w:hAnsi="Arial" w:cs="Arial"/>
          <w:sz w:val="24"/>
          <w:szCs w:val="24"/>
        </w:rPr>
        <w:t>ulas teóricas expositivas</w:t>
      </w:r>
      <w:r>
        <w:rPr>
          <w:rFonts w:ascii="Arial" w:hAnsi="Arial" w:cs="Arial"/>
          <w:sz w:val="24"/>
          <w:szCs w:val="24"/>
        </w:rPr>
        <w:t>; a</w:t>
      </w:r>
      <w:r w:rsidR="00F200F0" w:rsidRPr="00F200F0">
        <w:rPr>
          <w:rFonts w:ascii="Arial" w:hAnsi="Arial" w:cs="Arial"/>
          <w:sz w:val="24"/>
          <w:szCs w:val="24"/>
        </w:rPr>
        <w:t>ulas práticas com manequins de RCP</w:t>
      </w:r>
      <w:r>
        <w:rPr>
          <w:rFonts w:ascii="Arial" w:hAnsi="Arial" w:cs="Arial"/>
          <w:sz w:val="24"/>
          <w:szCs w:val="24"/>
        </w:rPr>
        <w:t>; s</w:t>
      </w:r>
      <w:r w:rsidR="00F200F0" w:rsidRPr="00F200F0">
        <w:rPr>
          <w:rFonts w:ascii="Arial" w:hAnsi="Arial" w:cs="Arial"/>
          <w:sz w:val="24"/>
          <w:szCs w:val="24"/>
        </w:rPr>
        <w:t>imulações de situações de emergência</w:t>
      </w:r>
      <w:r>
        <w:rPr>
          <w:rFonts w:ascii="Arial" w:hAnsi="Arial" w:cs="Arial"/>
          <w:sz w:val="24"/>
          <w:szCs w:val="24"/>
        </w:rPr>
        <w:t>; v</w:t>
      </w:r>
      <w:r w:rsidR="00F200F0" w:rsidRPr="00F200F0">
        <w:rPr>
          <w:rFonts w:ascii="Arial" w:hAnsi="Arial" w:cs="Arial"/>
          <w:sz w:val="24"/>
          <w:szCs w:val="24"/>
        </w:rPr>
        <w:t>ídeos demonstrativos</w:t>
      </w:r>
      <w:r>
        <w:rPr>
          <w:rFonts w:ascii="Arial" w:hAnsi="Arial" w:cs="Arial"/>
          <w:sz w:val="24"/>
          <w:szCs w:val="24"/>
        </w:rPr>
        <w:t>; t</w:t>
      </w:r>
      <w:r w:rsidR="00F200F0" w:rsidRPr="00F200F0">
        <w:rPr>
          <w:rFonts w:ascii="Arial" w:hAnsi="Arial" w:cs="Arial"/>
          <w:sz w:val="24"/>
          <w:szCs w:val="24"/>
        </w:rPr>
        <w:t>reinamento prático de imobilizações e curativos</w:t>
      </w:r>
      <w:r>
        <w:rPr>
          <w:rFonts w:ascii="Arial" w:hAnsi="Arial" w:cs="Arial"/>
          <w:sz w:val="24"/>
          <w:szCs w:val="24"/>
        </w:rPr>
        <w:t>; p</w:t>
      </w:r>
      <w:r w:rsidR="00F200F0" w:rsidRPr="00F200F0">
        <w:rPr>
          <w:rFonts w:ascii="Arial" w:hAnsi="Arial" w:cs="Arial"/>
          <w:sz w:val="24"/>
          <w:szCs w:val="24"/>
        </w:rPr>
        <w:t>rática de reconhecimento de sinais vitais</w:t>
      </w:r>
      <w:r>
        <w:rPr>
          <w:rFonts w:ascii="Arial" w:hAnsi="Arial" w:cs="Arial"/>
          <w:sz w:val="24"/>
          <w:szCs w:val="24"/>
        </w:rPr>
        <w:t>.</w:t>
      </w:r>
    </w:p>
    <w:p w14:paraId="54AE9221" w14:textId="77777777" w:rsidR="00610DBD" w:rsidRPr="00243BB6" w:rsidRDefault="00610DBD" w:rsidP="00610DBD">
      <w:pPr>
        <w:spacing w:before="120" w:after="120" w:line="360" w:lineRule="auto"/>
        <w:ind w:firstLine="708"/>
        <w:jc w:val="both"/>
        <w:rPr>
          <w:bCs/>
        </w:rPr>
      </w:pPr>
      <w:r>
        <w:rPr>
          <w:rFonts w:ascii="Arial" w:hAnsi="Arial"/>
          <w:bCs/>
          <w:sz w:val="24"/>
        </w:rPr>
        <w:t>Critérios de Avaliação:</w:t>
      </w:r>
    </w:p>
    <w:p w14:paraId="4828ED0E" w14:textId="6D68CD1D" w:rsidR="00610DBD" w:rsidRDefault="00610DBD" w:rsidP="00610DBD">
      <w:pPr>
        <w:spacing w:before="120" w:after="120" w:line="360" w:lineRule="auto"/>
        <w:jc w:val="both"/>
        <w:rPr>
          <w:rFonts w:ascii="Arial" w:hAnsi="Arial"/>
          <w:sz w:val="24"/>
        </w:rPr>
      </w:pPr>
      <w:r>
        <w:rPr>
          <w:rFonts w:ascii="Arial" w:hAnsi="Arial"/>
          <w:sz w:val="24"/>
        </w:rPr>
        <w:lastRenderedPageBreak/>
        <w:t xml:space="preserve"> </w:t>
      </w:r>
      <w:r>
        <w:rPr>
          <w:rFonts w:ascii="Arial" w:hAnsi="Arial"/>
          <w:sz w:val="24"/>
        </w:rPr>
        <w:tab/>
      </w:r>
      <w:r>
        <w:rPr>
          <w:rFonts w:ascii="Arial" w:hAnsi="Arial"/>
          <w:sz w:val="24"/>
        </w:rPr>
        <w:t>Avaliação teórica bimestral presencial mista (individual): contendo questões dissertativas e testes sobre fundamentos de primeiros socorros, protocolos de atendimento e procedimentos de emergência, com valor máximo de 5,0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de simulação de atendimento de emergência, execução de procedimentos (RCP, controle de hemorragias, imobilizações, etc.), com valor máximo de 3,0 pontos, aplicada conjuntamente com a avaliação teórica, no mesmo dia, após a avaliação teórica.</w:t>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contínua de procedimentos práticos: observação e registro do desempenho do estudante durante as aulas práticas ao longo do bimestre, com valor máximo de 2,0 pontos, segundo os critérios Conhecimento (técnico), Habilidade (execução) e Atitudes (segurança e ética).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fechadas e práticas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fechadas e demonstração prática de procedimentos,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2282301F" w14:textId="77777777" w:rsidR="00F200F0" w:rsidRPr="00F200F0" w:rsidRDefault="00F200F0" w:rsidP="00F200F0">
      <w:pPr>
        <w:spacing w:after="0" w:line="360" w:lineRule="auto"/>
        <w:jc w:val="both"/>
        <w:rPr>
          <w:rFonts w:ascii="Arial" w:hAnsi="Arial" w:cs="Arial"/>
          <w:sz w:val="24"/>
          <w:szCs w:val="24"/>
        </w:rPr>
      </w:pPr>
    </w:p>
    <w:p w14:paraId="58CC8E38" w14:textId="643B8564" w:rsidR="00F200F0" w:rsidRPr="00F200F0" w:rsidRDefault="008F2584" w:rsidP="00F200F0">
      <w:pPr>
        <w:spacing w:after="0" w:line="360" w:lineRule="auto"/>
        <w:jc w:val="both"/>
        <w:rPr>
          <w:rFonts w:ascii="Arial" w:hAnsi="Arial" w:cs="Arial"/>
          <w:sz w:val="24"/>
          <w:szCs w:val="24"/>
        </w:rPr>
      </w:pPr>
      <w:r>
        <w:rPr>
          <w:rFonts w:ascii="Arial" w:hAnsi="Arial" w:cs="Arial"/>
          <w:sz w:val="24"/>
          <w:szCs w:val="24"/>
        </w:rPr>
        <w:lastRenderedPageBreak/>
        <w:t>8</w:t>
      </w:r>
      <w:r w:rsidR="00F200F0" w:rsidRPr="00F200F0">
        <w:rPr>
          <w:rFonts w:ascii="Arial" w:hAnsi="Arial" w:cs="Arial"/>
          <w:sz w:val="24"/>
          <w:szCs w:val="24"/>
        </w:rPr>
        <w:t xml:space="preserve">.2.6 </w:t>
      </w:r>
      <w:r w:rsidR="00350DFC">
        <w:rPr>
          <w:rFonts w:ascii="Arial" w:hAnsi="Arial" w:cs="Arial"/>
          <w:sz w:val="24"/>
          <w:szCs w:val="24"/>
        </w:rPr>
        <w:tab/>
      </w:r>
      <w:r w:rsidR="00F200F0" w:rsidRPr="00F200F0">
        <w:rPr>
          <w:rFonts w:ascii="Arial" w:hAnsi="Arial" w:cs="Arial"/>
          <w:sz w:val="24"/>
          <w:szCs w:val="24"/>
        </w:rPr>
        <w:t>INFORMÁTICA EM RADIOLOGIA</w:t>
      </w:r>
    </w:p>
    <w:p w14:paraId="4C92B127" w14:textId="47DB6A8D" w:rsidR="00F200F0" w:rsidRPr="00F200F0" w:rsidRDefault="00F200F0" w:rsidP="00F200F0">
      <w:pPr>
        <w:spacing w:after="0" w:line="360" w:lineRule="auto"/>
        <w:jc w:val="both"/>
        <w:rPr>
          <w:rFonts w:ascii="Arial" w:hAnsi="Arial" w:cs="Arial"/>
          <w:sz w:val="24"/>
          <w:szCs w:val="24"/>
        </w:rPr>
      </w:pPr>
      <w:r w:rsidRPr="00F200F0">
        <w:rPr>
          <w:rFonts w:ascii="Arial" w:hAnsi="Arial" w:cs="Arial"/>
          <w:sz w:val="24"/>
          <w:szCs w:val="24"/>
        </w:rPr>
        <w:t>Carga Horária:40 horas (20h teoria + 20h prática)</w:t>
      </w:r>
    </w:p>
    <w:p w14:paraId="32A3108B" w14:textId="77777777" w:rsidR="00F200F0" w:rsidRPr="00F200F0" w:rsidRDefault="00F200F0" w:rsidP="00F200F0">
      <w:pPr>
        <w:spacing w:after="0" w:line="360" w:lineRule="auto"/>
        <w:jc w:val="both"/>
        <w:rPr>
          <w:rFonts w:ascii="Arial" w:hAnsi="Arial" w:cs="Arial"/>
          <w:sz w:val="24"/>
          <w:szCs w:val="24"/>
        </w:rPr>
      </w:pPr>
    </w:p>
    <w:p w14:paraId="06EE09DD" w14:textId="14F7DA72" w:rsidR="00F200F0" w:rsidRPr="00F200F0" w:rsidRDefault="008F2584"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Ementa:</w:t>
      </w:r>
      <w:r>
        <w:rPr>
          <w:rFonts w:ascii="Arial" w:hAnsi="Arial" w:cs="Arial"/>
          <w:sz w:val="24"/>
          <w:szCs w:val="24"/>
        </w:rPr>
        <w:t xml:space="preserve"> </w:t>
      </w:r>
      <w:r w:rsidR="00F200F0" w:rsidRPr="00F200F0">
        <w:rPr>
          <w:rFonts w:ascii="Arial" w:hAnsi="Arial" w:cs="Arial"/>
          <w:sz w:val="24"/>
          <w:szCs w:val="24"/>
        </w:rPr>
        <w:t>Fundamentos de informática: hardware, software, sistemas operacionais. Internet e ferramentas de comunicação. Editor de textos: elaboração de laudos, relatórios, documentos técnicos. Planilhas eletrônicas: organização de dados, gráficos. Apresentações multimídia. Segurança da informação: senhas, backup, confidencialidade. Sistemas de Informação em Radiologia: RIS (</w:t>
      </w:r>
      <w:proofErr w:type="spellStart"/>
      <w:r w:rsidR="00F200F0" w:rsidRPr="00F200F0">
        <w:rPr>
          <w:rFonts w:ascii="Arial" w:hAnsi="Arial" w:cs="Arial"/>
          <w:sz w:val="24"/>
          <w:szCs w:val="24"/>
        </w:rPr>
        <w:t>Radiology</w:t>
      </w:r>
      <w:proofErr w:type="spellEnd"/>
      <w:r w:rsidR="00F200F0" w:rsidRPr="00F200F0">
        <w:rPr>
          <w:rFonts w:ascii="Arial" w:hAnsi="Arial" w:cs="Arial"/>
          <w:sz w:val="24"/>
          <w:szCs w:val="24"/>
        </w:rPr>
        <w:t xml:space="preserve"> </w:t>
      </w:r>
      <w:proofErr w:type="spellStart"/>
      <w:r w:rsidR="00F200F0" w:rsidRPr="00F200F0">
        <w:rPr>
          <w:rFonts w:ascii="Arial" w:hAnsi="Arial" w:cs="Arial"/>
          <w:sz w:val="24"/>
          <w:szCs w:val="24"/>
        </w:rPr>
        <w:t>Information</w:t>
      </w:r>
      <w:proofErr w:type="spellEnd"/>
      <w:r w:rsidR="00F200F0" w:rsidRPr="00F200F0">
        <w:rPr>
          <w:rFonts w:ascii="Arial" w:hAnsi="Arial" w:cs="Arial"/>
          <w:sz w:val="24"/>
          <w:szCs w:val="24"/>
        </w:rPr>
        <w:t xml:space="preserve"> System), PACS (Picture </w:t>
      </w:r>
      <w:proofErr w:type="spellStart"/>
      <w:r w:rsidR="00F200F0" w:rsidRPr="00F200F0">
        <w:rPr>
          <w:rFonts w:ascii="Arial" w:hAnsi="Arial" w:cs="Arial"/>
          <w:sz w:val="24"/>
          <w:szCs w:val="24"/>
        </w:rPr>
        <w:t>Archiving</w:t>
      </w:r>
      <w:proofErr w:type="spellEnd"/>
      <w:r w:rsidR="00F200F0" w:rsidRPr="00F200F0">
        <w:rPr>
          <w:rFonts w:ascii="Arial" w:hAnsi="Arial" w:cs="Arial"/>
          <w:sz w:val="24"/>
          <w:szCs w:val="24"/>
        </w:rPr>
        <w:t xml:space="preserve"> </w:t>
      </w:r>
      <w:proofErr w:type="spellStart"/>
      <w:r w:rsidR="00F200F0" w:rsidRPr="00F200F0">
        <w:rPr>
          <w:rFonts w:ascii="Arial" w:hAnsi="Arial" w:cs="Arial"/>
          <w:sz w:val="24"/>
          <w:szCs w:val="24"/>
        </w:rPr>
        <w:t>and</w:t>
      </w:r>
      <w:proofErr w:type="spellEnd"/>
      <w:r w:rsidR="00F200F0" w:rsidRPr="00F200F0">
        <w:rPr>
          <w:rFonts w:ascii="Arial" w:hAnsi="Arial" w:cs="Arial"/>
          <w:sz w:val="24"/>
          <w:szCs w:val="24"/>
        </w:rPr>
        <w:t xml:space="preserve"> Communication System), HIS (Hospital </w:t>
      </w:r>
      <w:proofErr w:type="spellStart"/>
      <w:r w:rsidR="00F200F0" w:rsidRPr="00F200F0">
        <w:rPr>
          <w:rFonts w:ascii="Arial" w:hAnsi="Arial" w:cs="Arial"/>
          <w:sz w:val="24"/>
          <w:szCs w:val="24"/>
        </w:rPr>
        <w:t>Information</w:t>
      </w:r>
      <w:proofErr w:type="spellEnd"/>
      <w:r w:rsidR="00F200F0" w:rsidRPr="00F200F0">
        <w:rPr>
          <w:rFonts w:ascii="Arial" w:hAnsi="Arial" w:cs="Arial"/>
          <w:sz w:val="24"/>
          <w:szCs w:val="24"/>
        </w:rPr>
        <w:t xml:space="preserve"> System). Padrão DICOM (Digital Imaging </w:t>
      </w:r>
      <w:proofErr w:type="spellStart"/>
      <w:r w:rsidR="00F200F0" w:rsidRPr="00F200F0">
        <w:rPr>
          <w:rFonts w:ascii="Arial" w:hAnsi="Arial" w:cs="Arial"/>
          <w:sz w:val="24"/>
          <w:szCs w:val="24"/>
        </w:rPr>
        <w:t>and</w:t>
      </w:r>
      <w:proofErr w:type="spellEnd"/>
      <w:r w:rsidR="00F200F0" w:rsidRPr="00F200F0">
        <w:rPr>
          <w:rFonts w:ascii="Arial" w:hAnsi="Arial" w:cs="Arial"/>
          <w:sz w:val="24"/>
          <w:szCs w:val="24"/>
        </w:rPr>
        <w:t xml:space="preserve"> Communications in Medicine): conceitos, transferência e armazenamento de imagens. Prontuário Eletrônico do Paciente (PEP). </w:t>
      </w:r>
      <w:proofErr w:type="spellStart"/>
      <w:r w:rsidR="00F200F0" w:rsidRPr="00F200F0">
        <w:rPr>
          <w:rFonts w:ascii="Arial" w:hAnsi="Arial" w:cs="Arial"/>
          <w:sz w:val="24"/>
          <w:szCs w:val="24"/>
        </w:rPr>
        <w:t>Telerradiologia</w:t>
      </w:r>
      <w:proofErr w:type="spellEnd"/>
      <w:r w:rsidR="00F200F0" w:rsidRPr="00F200F0">
        <w:rPr>
          <w:rFonts w:ascii="Arial" w:hAnsi="Arial" w:cs="Arial"/>
          <w:sz w:val="24"/>
          <w:szCs w:val="24"/>
        </w:rPr>
        <w:t>: conceitos, aplicações. Armazenamento e arquivamento digital de imagens. Legislação sobre proteção de dados em saúde: Lei Geral de Proteção de Dados (LGPD), sigilo e confidencialidade.</w:t>
      </w:r>
    </w:p>
    <w:p w14:paraId="74FD1615" w14:textId="77777777" w:rsidR="00F200F0" w:rsidRPr="00F200F0" w:rsidRDefault="00F200F0" w:rsidP="00F200F0">
      <w:pPr>
        <w:spacing w:after="0" w:line="360" w:lineRule="auto"/>
        <w:jc w:val="both"/>
        <w:rPr>
          <w:rFonts w:ascii="Arial" w:hAnsi="Arial" w:cs="Arial"/>
          <w:sz w:val="24"/>
          <w:szCs w:val="24"/>
        </w:rPr>
      </w:pPr>
    </w:p>
    <w:p w14:paraId="2C4529AD" w14:textId="5F5563E2" w:rsidR="00F200F0" w:rsidRPr="00F200F0" w:rsidRDefault="008F2584"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Objetivos:</w:t>
      </w:r>
      <w:r>
        <w:rPr>
          <w:rFonts w:ascii="Arial" w:hAnsi="Arial" w:cs="Arial"/>
          <w:sz w:val="24"/>
          <w:szCs w:val="24"/>
        </w:rPr>
        <w:t xml:space="preserve"> </w:t>
      </w:r>
    </w:p>
    <w:p w14:paraId="745CAA09" w14:textId="291AB75E" w:rsidR="00F200F0" w:rsidRPr="008F2584" w:rsidRDefault="00F200F0" w:rsidP="00774417">
      <w:pPr>
        <w:pStyle w:val="PargrafodaLista"/>
        <w:numPr>
          <w:ilvl w:val="0"/>
          <w:numId w:val="136"/>
        </w:numPr>
        <w:spacing w:after="0" w:line="360" w:lineRule="auto"/>
        <w:jc w:val="both"/>
        <w:rPr>
          <w:rFonts w:ascii="Arial" w:hAnsi="Arial" w:cs="Arial"/>
          <w:sz w:val="24"/>
          <w:szCs w:val="24"/>
        </w:rPr>
      </w:pPr>
      <w:r w:rsidRPr="008F2584">
        <w:rPr>
          <w:rFonts w:ascii="Arial" w:hAnsi="Arial" w:cs="Arial"/>
          <w:sz w:val="24"/>
          <w:szCs w:val="24"/>
        </w:rPr>
        <w:t>Utilizar ferramentas de informática básica aplicadas à radiologia</w:t>
      </w:r>
      <w:r w:rsidR="008F2584">
        <w:rPr>
          <w:rFonts w:ascii="Arial" w:hAnsi="Arial" w:cs="Arial"/>
          <w:sz w:val="24"/>
          <w:szCs w:val="24"/>
        </w:rPr>
        <w:t>;</w:t>
      </w:r>
    </w:p>
    <w:p w14:paraId="21F41375" w14:textId="00F951D1" w:rsidR="00F200F0" w:rsidRPr="008F2584" w:rsidRDefault="00F200F0" w:rsidP="00774417">
      <w:pPr>
        <w:pStyle w:val="PargrafodaLista"/>
        <w:numPr>
          <w:ilvl w:val="0"/>
          <w:numId w:val="136"/>
        </w:numPr>
        <w:spacing w:after="0" w:line="360" w:lineRule="auto"/>
        <w:jc w:val="both"/>
        <w:rPr>
          <w:rFonts w:ascii="Arial" w:hAnsi="Arial" w:cs="Arial"/>
          <w:sz w:val="24"/>
          <w:szCs w:val="24"/>
        </w:rPr>
      </w:pPr>
      <w:r w:rsidRPr="008F2584">
        <w:rPr>
          <w:rFonts w:ascii="Arial" w:hAnsi="Arial" w:cs="Arial"/>
          <w:sz w:val="24"/>
          <w:szCs w:val="24"/>
        </w:rPr>
        <w:t>Conhecer e operar sistemas de informação em radiologia (RIS, PACS)</w:t>
      </w:r>
      <w:r w:rsidR="008F2584">
        <w:rPr>
          <w:rFonts w:ascii="Arial" w:hAnsi="Arial" w:cs="Arial"/>
          <w:sz w:val="24"/>
          <w:szCs w:val="24"/>
        </w:rPr>
        <w:t>;</w:t>
      </w:r>
    </w:p>
    <w:p w14:paraId="2B9B3078" w14:textId="77C46908" w:rsidR="00F200F0" w:rsidRPr="008F2584" w:rsidRDefault="00F200F0" w:rsidP="00774417">
      <w:pPr>
        <w:pStyle w:val="PargrafodaLista"/>
        <w:numPr>
          <w:ilvl w:val="0"/>
          <w:numId w:val="136"/>
        </w:numPr>
        <w:spacing w:after="0" w:line="360" w:lineRule="auto"/>
        <w:jc w:val="both"/>
        <w:rPr>
          <w:rFonts w:ascii="Arial" w:hAnsi="Arial" w:cs="Arial"/>
          <w:sz w:val="24"/>
          <w:szCs w:val="24"/>
        </w:rPr>
      </w:pPr>
      <w:r w:rsidRPr="008F2584">
        <w:rPr>
          <w:rFonts w:ascii="Arial" w:hAnsi="Arial" w:cs="Arial"/>
          <w:sz w:val="24"/>
          <w:szCs w:val="24"/>
        </w:rPr>
        <w:t>Compreender o padrão DICOM</w:t>
      </w:r>
      <w:r w:rsidR="008F2584">
        <w:rPr>
          <w:rFonts w:ascii="Arial" w:hAnsi="Arial" w:cs="Arial"/>
          <w:sz w:val="24"/>
          <w:szCs w:val="24"/>
        </w:rPr>
        <w:t>;</w:t>
      </w:r>
    </w:p>
    <w:p w14:paraId="7B9F3193" w14:textId="44FE5B42" w:rsidR="00F200F0" w:rsidRPr="008F2584" w:rsidRDefault="00F200F0" w:rsidP="00774417">
      <w:pPr>
        <w:pStyle w:val="PargrafodaLista"/>
        <w:numPr>
          <w:ilvl w:val="0"/>
          <w:numId w:val="136"/>
        </w:numPr>
        <w:spacing w:after="0" w:line="360" w:lineRule="auto"/>
        <w:jc w:val="both"/>
        <w:rPr>
          <w:rFonts w:ascii="Arial" w:hAnsi="Arial" w:cs="Arial"/>
          <w:sz w:val="24"/>
          <w:szCs w:val="24"/>
        </w:rPr>
      </w:pPr>
      <w:r w:rsidRPr="008F2584">
        <w:rPr>
          <w:rFonts w:ascii="Arial" w:hAnsi="Arial" w:cs="Arial"/>
          <w:sz w:val="24"/>
          <w:szCs w:val="24"/>
        </w:rPr>
        <w:t>Gerenciar imagens radiológicas digitais</w:t>
      </w:r>
      <w:r w:rsidR="008F2584">
        <w:rPr>
          <w:rFonts w:ascii="Arial" w:hAnsi="Arial" w:cs="Arial"/>
          <w:sz w:val="24"/>
          <w:szCs w:val="24"/>
        </w:rPr>
        <w:t>;</w:t>
      </w:r>
    </w:p>
    <w:p w14:paraId="253DC745" w14:textId="6CFFC206" w:rsidR="00F200F0" w:rsidRPr="008F2584" w:rsidRDefault="00F200F0" w:rsidP="00774417">
      <w:pPr>
        <w:pStyle w:val="PargrafodaLista"/>
        <w:numPr>
          <w:ilvl w:val="0"/>
          <w:numId w:val="136"/>
        </w:numPr>
        <w:spacing w:after="0" w:line="360" w:lineRule="auto"/>
        <w:jc w:val="both"/>
        <w:rPr>
          <w:rFonts w:ascii="Arial" w:hAnsi="Arial" w:cs="Arial"/>
          <w:sz w:val="24"/>
          <w:szCs w:val="24"/>
        </w:rPr>
      </w:pPr>
      <w:r w:rsidRPr="008F2584">
        <w:rPr>
          <w:rFonts w:ascii="Arial" w:hAnsi="Arial" w:cs="Arial"/>
          <w:sz w:val="24"/>
          <w:szCs w:val="24"/>
        </w:rPr>
        <w:t>Respeitar aspectos éticos e legais da proteção de dados em saúde</w:t>
      </w:r>
      <w:r w:rsidR="008F2584">
        <w:rPr>
          <w:rFonts w:ascii="Arial" w:hAnsi="Arial" w:cs="Arial"/>
          <w:sz w:val="24"/>
          <w:szCs w:val="24"/>
        </w:rPr>
        <w:t>.</w:t>
      </w:r>
    </w:p>
    <w:p w14:paraId="4E126713" w14:textId="77777777" w:rsidR="00F200F0" w:rsidRPr="00F200F0" w:rsidRDefault="00F200F0" w:rsidP="00F200F0">
      <w:pPr>
        <w:spacing w:after="0" w:line="360" w:lineRule="auto"/>
        <w:jc w:val="both"/>
        <w:rPr>
          <w:rFonts w:ascii="Arial" w:hAnsi="Arial" w:cs="Arial"/>
          <w:sz w:val="24"/>
          <w:szCs w:val="24"/>
        </w:rPr>
      </w:pPr>
    </w:p>
    <w:p w14:paraId="330928E8" w14:textId="6D627126" w:rsidR="00F200F0" w:rsidRPr="00F200F0" w:rsidRDefault="008F2584"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Conteúdo Programático:</w:t>
      </w:r>
    </w:p>
    <w:p w14:paraId="0173206E" w14:textId="60E321C8" w:rsidR="00F200F0" w:rsidRPr="008F2584" w:rsidRDefault="00F200F0" w:rsidP="00774417">
      <w:pPr>
        <w:pStyle w:val="PargrafodaLista"/>
        <w:numPr>
          <w:ilvl w:val="0"/>
          <w:numId w:val="137"/>
        </w:numPr>
        <w:spacing w:after="0" w:line="360" w:lineRule="auto"/>
        <w:jc w:val="both"/>
        <w:rPr>
          <w:rFonts w:ascii="Arial" w:hAnsi="Arial" w:cs="Arial"/>
          <w:sz w:val="24"/>
          <w:szCs w:val="24"/>
        </w:rPr>
      </w:pPr>
      <w:r w:rsidRPr="008F2584">
        <w:rPr>
          <w:rFonts w:ascii="Arial" w:hAnsi="Arial" w:cs="Arial"/>
          <w:sz w:val="24"/>
          <w:szCs w:val="24"/>
        </w:rPr>
        <w:t>Fundamentos de informática:</w:t>
      </w:r>
    </w:p>
    <w:p w14:paraId="38AFCEC3" w14:textId="7F56B048" w:rsidR="00F200F0" w:rsidRPr="004917AF" w:rsidRDefault="00F200F0" w:rsidP="00774417">
      <w:pPr>
        <w:pStyle w:val="PargrafodaLista"/>
        <w:numPr>
          <w:ilvl w:val="0"/>
          <w:numId w:val="138"/>
        </w:numPr>
        <w:spacing w:after="0" w:line="360" w:lineRule="auto"/>
        <w:jc w:val="both"/>
        <w:rPr>
          <w:rFonts w:ascii="Arial" w:hAnsi="Arial" w:cs="Arial"/>
          <w:sz w:val="24"/>
          <w:szCs w:val="24"/>
        </w:rPr>
      </w:pPr>
      <w:r w:rsidRPr="004917AF">
        <w:rPr>
          <w:rFonts w:ascii="Arial" w:hAnsi="Arial" w:cs="Arial"/>
          <w:sz w:val="24"/>
          <w:szCs w:val="24"/>
        </w:rPr>
        <w:t>Hardware: componentes básicos de um computador</w:t>
      </w:r>
      <w:r w:rsidR="00DC38F3">
        <w:rPr>
          <w:rFonts w:ascii="Arial" w:hAnsi="Arial" w:cs="Arial"/>
          <w:sz w:val="24"/>
          <w:szCs w:val="24"/>
        </w:rPr>
        <w:t>;</w:t>
      </w:r>
    </w:p>
    <w:p w14:paraId="4B9BEE86" w14:textId="3BB5A3BB" w:rsidR="00F200F0" w:rsidRPr="004917AF" w:rsidRDefault="00F200F0" w:rsidP="00774417">
      <w:pPr>
        <w:pStyle w:val="PargrafodaLista"/>
        <w:numPr>
          <w:ilvl w:val="0"/>
          <w:numId w:val="138"/>
        </w:numPr>
        <w:spacing w:after="0" w:line="360" w:lineRule="auto"/>
        <w:jc w:val="both"/>
        <w:rPr>
          <w:rFonts w:ascii="Arial" w:hAnsi="Arial" w:cs="Arial"/>
          <w:sz w:val="24"/>
          <w:szCs w:val="24"/>
        </w:rPr>
      </w:pPr>
      <w:r w:rsidRPr="004917AF">
        <w:rPr>
          <w:rFonts w:ascii="Arial" w:hAnsi="Arial" w:cs="Arial"/>
          <w:sz w:val="24"/>
          <w:szCs w:val="24"/>
        </w:rPr>
        <w:t>Software: aplicativos, sistema operacional</w:t>
      </w:r>
      <w:r w:rsidR="00DC38F3">
        <w:rPr>
          <w:rFonts w:ascii="Arial" w:hAnsi="Arial" w:cs="Arial"/>
          <w:sz w:val="24"/>
          <w:szCs w:val="24"/>
        </w:rPr>
        <w:t>;</w:t>
      </w:r>
    </w:p>
    <w:p w14:paraId="381A6E43" w14:textId="4257143A" w:rsidR="00F200F0" w:rsidRPr="004917AF" w:rsidRDefault="00F200F0" w:rsidP="00774417">
      <w:pPr>
        <w:pStyle w:val="PargrafodaLista"/>
        <w:numPr>
          <w:ilvl w:val="0"/>
          <w:numId w:val="138"/>
        </w:numPr>
        <w:spacing w:after="0" w:line="360" w:lineRule="auto"/>
        <w:jc w:val="both"/>
        <w:rPr>
          <w:rFonts w:ascii="Arial" w:hAnsi="Arial" w:cs="Arial"/>
          <w:sz w:val="24"/>
          <w:szCs w:val="24"/>
        </w:rPr>
      </w:pPr>
      <w:r w:rsidRPr="004917AF">
        <w:rPr>
          <w:rFonts w:ascii="Arial" w:hAnsi="Arial" w:cs="Arial"/>
          <w:sz w:val="24"/>
          <w:szCs w:val="24"/>
        </w:rPr>
        <w:t>Periféricos: monitor, teclado, mouse, impressora</w:t>
      </w:r>
      <w:r w:rsidR="00DC38F3">
        <w:rPr>
          <w:rFonts w:ascii="Arial" w:hAnsi="Arial" w:cs="Arial"/>
          <w:sz w:val="24"/>
          <w:szCs w:val="24"/>
        </w:rPr>
        <w:t>;</w:t>
      </w:r>
    </w:p>
    <w:p w14:paraId="6904C32C" w14:textId="21AFC000" w:rsidR="00F200F0" w:rsidRPr="008F2584" w:rsidRDefault="00F200F0" w:rsidP="00774417">
      <w:pPr>
        <w:pStyle w:val="PargrafodaLista"/>
        <w:numPr>
          <w:ilvl w:val="0"/>
          <w:numId w:val="137"/>
        </w:numPr>
        <w:spacing w:after="0" w:line="360" w:lineRule="auto"/>
        <w:jc w:val="both"/>
        <w:rPr>
          <w:rFonts w:ascii="Arial" w:hAnsi="Arial" w:cs="Arial"/>
          <w:sz w:val="24"/>
          <w:szCs w:val="24"/>
        </w:rPr>
      </w:pPr>
      <w:r w:rsidRPr="008F2584">
        <w:rPr>
          <w:rFonts w:ascii="Arial" w:hAnsi="Arial" w:cs="Arial"/>
          <w:sz w:val="24"/>
          <w:szCs w:val="24"/>
        </w:rPr>
        <w:t>Sistema operacional: Windows, Linux (noções básicas)</w:t>
      </w:r>
      <w:r w:rsidR="00DC38F3">
        <w:rPr>
          <w:rFonts w:ascii="Arial" w:hAnsi="Arial" w:cs="Arial"/>
          <w:sz w:val="24"/>
          <w:szCs w:val="24"/>
        </w:rPr>
        <w:t>;</w:t>
      </w:r>
    </w:p>
    <w:p w14:paraId="76C07015" w14:textId="40C94639" w:rsidR="00F200F0" w:rsidRPr="008F2584" w:rsidRDefault="00F200F0" w:rsidP="00774417">
      <w:pPr>
        <w:pStyle w:val="PargrafodaLista"/>
        <w:numPr>
          <w:ilvl w:val="0"/>
          <w:numId w:val="137"/>
        </w:numPr>
        <w:spacing w:after="0" w:line="360" w:lineRule="auto"/>
        <w:jc w:val="both"/>
        <w:rPr>
          <w:rFonts w:ascii="Arial" w:hAnsi="Arial" w:cs="Arial"/>
          <w:sz w:val="24"/>
          <w:szCs w:val="24"/>
        </w:rPr>
      </w:pPr>
      <w:r w:rsidRPr="008F2584">
        <w:rPr>
          <w:rFonts w:ascii="Arial" w:hAnsi="Arial" w:cs="Arial"/>
          <w:sz w:val="24"/>
          <w:szCs w:val="24"/>
        </w:rPr>
        <w:t>Internet:</w:t>
      </w:r>
    </w:p>
    <w:p w14:paraId="4F98D48F" w14:textId="6E658C0D" w:rsidR="00F200F0" w:rsidRPr="004917AF" w:rsidRDefault="00F200F0" w:rsidP="00774417">
      <w:pPr>
        <w:pStyle w:val="PargrafodaLista"/>
        <w:numPr>
          <w:ilvl w:val="0"/>
          <w:numId w:val="139"/>
        </w:numPr>
        <w:spacing w:after="0" w:line="360" w:lineRule="auto"/>
        <w:jc w:val="both"/>
        <w:rPr>
          <w:rFonts w:ascii="Arial" w:hAnsi="Arial" w:cs="Arial"/>
          <w:sz w:val="24"/>
          <w:szCs w:val="24"/>
        </w:rPr>
      </w:pPr>
      <w:r w:rsidRPr="004917AF">
        <w:rPr>
          <w:rFonts w:ascii="Arial" w:hAnsi="Arial" w:cs="Arial"/>
          <w:sz w:val="24"/>
          <w:szCs w:val="24"/>
        </w:rPr>
        <w:t>Navegadores</w:t>
      </w:r>
      <w:r w:rsidR="00DC38F3">
        <w:rPr>
          <w:rFonts w:ascii="Arial" w:hAnsi="Arial" w:cs="Arial"/>
          <w:sz w:val="24"/>
          <w:szCs w:val="24"/>
        </w:rPr>
        <w:t>;</w:t>
      </w:r>
    </w:p>
    <w:p w14:paraId="351F4066" w14:textId="48BAB693" w:rsidR="00F200F0" w:rsidRPr="004917AF" w:rsidRDefault="00F200F0" w:rsidP="00774417">
      <w:pPr>
        <w:pStyle w:val="PargrafodaLista"/>
        <w:numPr>
          <w:ilvl w:val="0"/>
          <w:numId w:val="139"/>
        </w:numPr>
        <w:spacing w:after="0" w:line="360" w:lineRule="auto"/>
        <w:jc w:val="both"/>
        <w:rPr>
          <w:rFonts w:ascii="Arial" w:hAnsi="Arial" w:cs="Arial"/>
          <w:sz w:val="24"/>
          <w:szCs w:val="24"/>
        </w:rPr>
      </w:pPr>
      <w:r w:rsidRPr="004917AF">
        <w:rPr>
          <w:rFonts w:ascii="Arial" w:hAnsi="Arial" w:cs="Arial"/>
          <w:sz w:val="24"/>
          <w:szCs w:val="24"/>
        </w:rPr>
        <w:lastRenderedPageBreak/>
        <w:t>E-mail profissional</w:t>
      </w:r>
      <w:r w:rsidR="00DC38F3">
        <w:rPr>
          <w:rFonts w:ascii="Arial" w:hAnsi="Arial" w:cs="Arial"/>
          <w:sz w:val="24"/>
          <w:szCs w:val="24"/>
        </w:rPr>
        <w:t>;</w:t>
      </w:r>
    </w:p>
    <w:p w14:paraId="0AF669B7" w14:textId="3DFAF5F3" w:rsidR="00F200F0" w:rsidRPr="004917AF" w:rsidRDefault="00F200F0" w:rsidP="00774417">
      <w:pPr>
        <w:pStyle w:val="PargrafodaLista"/>
        <w:numPr>
          <w:ilvl w:val="0"/>
          <w:numId w:val="139"/>
        </w:numPr>
        <w:spacing w:after="0" w:line="360" w:lineRule="auto"/>
        <w:jc w:val="both"/>
        <w:rPr>
          <w:rFonts w:ascii="Arial" w:hAnsi="Arial" w:cs="Arial"/>
          <w:sz w:val="24"/>
          <w:szCs w:val="24"/>
        </w:rPr>
      </w:pPr>
      <w:r w:rsidRPr="004917AF">
        <w:rPr>
          <w:rFonts w:ascii="Arial" w:hAnsi="Arial" w:cs="Arial"/>
          <w:sz w:val="24"/>
          <w:szCs w:val="24"/>
        </w:rPr>
        <w:t>Pesquisa de informações técnico-científicas</w:t>
      </w:r>
      <w:r w:rsidR="00DC38F3">
        <w:rPr>
          <w:rFonts w:ascii="Arial" w:hAnsi="Arial" w:cs="Arial"/>
          <w:sz w:val="24"/>
          <w:szCs w:val="24"/>
        </w:rPr>
        <w:t>;</w:t>
      </w:r>
    </w:p>
    <w:p w14:paraId="2A425119" w14:textId="0CEE8CEF" w:rsidR="00F200F0" w:rsidRPr="008F2584" w:rsidRDefault="00F200F0" w:rsidP="00774417">
      <w:pPr>
        <w:pStyle w:val="PargrafodaLista"/>
        <w:numPr>
          <w:ilvl w:val="0"/>
          <w:numId w:val="137"/>
        </w:numPr>
        <w:spacing w:after="0" w:line="360" w:lineRule="auto"/>
        <w:jc w:val="both"/>
        <w:rPr>
          <w:rFonts w:ascii="Arial" w:hAnsi="Arial" w:cs="Arial"/>
          <w:sz w:val="24"/>
          <w:szCs w:val="24"/>
        </w:rPr>
      </w:pPr>
      <w:r w:rsidRPr="008F2584">
        <w:rPr>
          <w:rFonts w:ascii="Arial" w:hAnsi="Arial" w:cs="Arial"/>
          <w:sz w:val="24"/>
          <w:szCs w:val="24"/>
        </w:rPr>
        <w:t>Editor de textos (Word, LibreOffice Writer):</w:t>
      </w:r>
    </w:p>
    <w:p w14:paraId="4D2DE7B9" w14:textId="5FBA4F3B" w:rsidR="00F200F0" w:rsidRPr="004917AF" w:rsidRDefault="00F200F0" w:rsidP="00774417">
      <w:pPr>
        <w:pStyle w:val="PargrafodaLista"/>
        <w:numPr>
          <w:ilvl w:val="0"/>
          <w:numId w:val="140"/>
        </w:numPr>
        <w:spacing w:after="0" w:line="360" w:lineRule="auto"/>
        <w:jc w:val="both"/>
        <w:rPr>
          <w:rFonts w:ascii="Arial" w:hAnsi="Arial" w:cs="Arial"/>
          <w:sz w:val="24"/>
          <w:szCs w:val="24"/>
        </w:rPr>
      </w:pPr>
      <w:r w:rsidRPr="004917AF">
        <w:rPr>
          <w:rFonts w:ascii="Arial" w:hAnsi="Arial" w:cs="Arial"/>
          <w:sz w:val="24"/>
          <w:szCs w:val="24"/>
        </w:rPr>
        <w:t>Formatação de documentos</w:t>
      </w:r>
      <w:r w:rsidR="00DC38F3">
        <w:rPr>
          <w:rFonts w:ascii="Arial" w:hAnsi="Arial" w:cs="Arial"/>
          <w:sz w:val="24"/>
          <w:szCs w:val="24"/>
        </w:rPr>
        <w:t>;</w:t>
      </w:r>
    </w:p>
    <w:p w14:paraId="751F9486" w14:textId="097E701D" w:rsidR="00F200F0" w:rsidRPr="004917AF" w:rsidRDefault="00F200F0" w:rsidP="00774417">
      <w:pPr>
        <w:pStyle w:val="PargrafodaLista"/>
        <w:numPr>
          <w:ilvl w:val="0"/>
          <w:numId w:val="140"/>
        </w:numPr>
        <w:spacing w:after="0" w:line="360" w:lineRule="auto"/>
        <w:jc w:val="both"/>
        <w:rPr>
          <w:rFonts w:ascii="Arial" w:hAnsi="Arial" w:cs="Arial"/>
          <w:sz w:val="24"/>
          <w:szCs w:val="24"/>
        </w:rPr>
      </w:pPr>
      <w:r w:rsidRPr="004917AF">
        <w:rPr>
          <w:rFonts w:ascii="Arial" w:hAnsi="Arial" w:cs="Arial"/>
          <w:sz w:val="24"/>
          <w:szCs w:val="24"/>
        </w:rPr>
        <w:t>Elaboração de relatórios técnicos</w:t>
      </w:r>
      <w:r w:rsidR="00DC38F3">
        <w:rPr>
          <w:rFonts w:ascii="Arial" w:hAnsi="Arial" w:cs="Arial"/>
          <w:sz w:val="24"/>
          <w:szCs w:val="24"/>
        </w:rPr>
        <w:t>;</w:t>
      </w:r>
    </w:p>
    <w:p w14:paraId="5791BD3B" w14:textId="529FCEAB" w:rsidR="00F200F0" w:rsidRPr="004917AF" w:rsidRDefault="00F200F0" w:rsidP="00774417">
      <w:pPr>
        <w:pStyle w:val="PargrafodaLista"/>
        <w:numPr>
          <w:ilvl w:val="0"/>
          <w:numId w:val="140"/>
        </w:numPr>
        <w:spacing w:after="0" w:line="360" w:lineRule="auto"/>
        <w:jc w:val="both"/>
        <w:rPr>
          <w:rFonts w:ascii="Arial" w:hAnsi="Arial" w:cs="Arial"/>
          <w:sz w:val="24"/>
          <w:szCs w:val="24"/>
        </w:rPr>
      </w:pPr>
      <w:r w:rsidRPr="004917AF">
        <w:rPr>
          <w:rFonts w:ascii="Arial" w:hAnsi="Arial" w:cs="Arial"/>
          <w:sz w:val="24"/>
          <w:szCs w:val="24"/>
        </w:rPr>
        <w:t>Redação de laudos (estrutura básica)</w:t>
      </w:r>
      <w:r w:rsidR="00DC38F3">
        <w:rPr>
          <w:rFonts w:ascii="Arial" w:hAnsi="Arial" w:cs="Arial"/>
          <w:sz w:val="24"/>
          <w:szCs w:val="24"/>
        </w:rPr>
        <w:t>;</w:t>
      </w:r>
    </w:p>
    <w:p w14:paraId="0D1577A6" w14:textId="255F1E81" w:rsidR="00F200F0" w:rsidRPr="008F2584" w:rsidRDefault="00F200F0" w:rsidP="00774417">
      <w:pPr>
        <w:pStyle w:val="PargrafodaLista"/>
        <w:numPr>
          <w:ilvl w:val="0"/>
          <w:numId w:val="137"/>
        </w:numPr>
        <w:spacing w:after="0" w:line="360" w:lineRule="auto"/>
        <w:jc w:val="both"/>
        <w:rPr>
          <w:rFonts w:ascii="Arial" w:hAnsi="Arial" w:cs="Arial"/>
          <w:sz w:val="24"/>
          <w:szCs w:val="24"/>
        </w:rPr>
      </w:pPr>
      <w:r w:rsidRPr="008F2584">
        <w:rPr>
          <w:rFonts w:ascii="Arial" w:hAnsi="Arial" w:cs="Arial"/>
          <w:sz w:val="24"/>
          <w:szCs w:val="24"/>
        </w:rPr>
        <w:t xml:space="preserve">Planilhas eletrônicas (Excel, LibreOffice </w:t>
      </w:r>
      <w:proofErr w:type="spellStart"/>
      <w:r w:rsidRPr="008F2584">
        <w:rPr>
          <w:rFonts w:ascii="Arial" w:hAnsi="Arial" w:cs="Arial"/>
          <w:sz w:val="24"/>
          <w:szCs w:val="24"/>
        </w:rPr>
        <w:t>Calc</w:t>
      </w:r>
      <w:proofErr w:type="spellEnd"/>
      <w:r w:rsidRPr="008F2584">
        <w:rPr>
          <w:rFonts w:ascii="Arial" w:hAnsi="Arial" w:cs="Arial"/>
          <w:sz w:val="24"/>
          <w:szCs w:val="24"/>
        </w:rPr>
        <w:t>):</w:t>
      </w:r>
    </w:p>
    <w:p w14:paraId="0B9BCE69" w14:textId="57C8508F" w:rsidR="00F200F0" w:rsidRPr="004917AF" w:rsidRDefault="00F200F0" w:rsidP="00774417">
      <w:pPr>
        <w:pStyle w:val="PargrafodaLista"/>
        <w:numPr>
          <w:ilvl w:val="0"/>
          <w:numId w:val="141"/>
        </w:numPr>
        <w:spacing w:after="0" w:line="360" w:lineRule="auto"/>
        <w:jc w:val="both"/>
        <w:rPr>
          <w:rFonts w:ascii="Arial" w:hAnsi="Arial" w:cs="Arial"/>
          <w:sz w:val="24"/>
          <w:szCs w:val="24"/>
        </w:rPr>
      </w:pPr>
      <w:r w:rsidRPr="004917AF">
        <w:rPr>
          <w:rFonts w:ascii="Arial" w:hAnsi="Arial" w:cs="Arial"/>
          <w:sz w:val="24"/>
          <w:szCs w:val="24"/>
        </w:rPr>
        <w:t>Organização de dados</w:t>
      </w:r>
      <w:r w:rsidR="00DC38F3">
        <w:rPr>
          <w:rFonts w:ascii="Arial" w:hAnsi="Arial" w:cs="Arial"/>
          <w:sz w:val="24"/>
          <w:szCs w:val="24"/>
        </w:rPr>
        <w:t>;</w:t>
      </w:r>
    </w:p>
    <w:p w14:paraId="734A40F9" w14:textId="0DE14227" w:rsidR="00F200F0" w:rsidRPr="004917AF" w:rsidRDefault="00F200F0" w:rsidP="00774417">
      <w:pPr>
        <w:pStyle w:val="PargrafodaLista"/>
        <w:numPr>
          <w:ilvl w:val="0"/>
          <w:numId w:val="141"/>
        </w:numPr>
        <w:spacing w:after="0" w:line="360" w:lineRule="auto"/>
        <w:jc w:val="both"/>
        <w:rPr>
          <w:rFonts w:ascii="Arial" w:hAnsi="Arial" w:cs="Arial"/>
          <w:sz w:val="24"/>
          <w:szCs w:val="24"/>
        </w:rPr>
      </w:pPr>
      <w:r w:rsidRPr="004917AF">
        <w:rPr>
          <w:rFonts w:ascii="Arial" w:hAnsi="Arial" w:cs="Arial"/>
          <w:sz w:val="24"/>
          <w:szCs w:val="24"/>
        </w:rPr>
        <w:t>Fórmulas básicas</w:t>
      </w:r>
      <w:r w:rsidR="00DC38F3">
        <w:rPr>
          <w:rFonts w:ascii="Arial" w:hAnsi="Arial" w:cs="Arial"/>
          <w:sz w:val="24"/>
          <w:szCs w:val="24"/>
        </w:rPr>
        <w:t>;</w:t>
      </w:r>
    </w:p>
    <w:p w14:paraId="02AB7E75" w14:textId="3AC76101" w:rsidR="00F200F0" w:rsidRPr="004917AF" w:rsidRDefault="00F200F0" w:rsidP="00774417">
      <w:pPr>
        <w:pStyle w:val="PargrafodaLista"/>
        <w:numPr>
          <w:ilvl w:val="0"/>
          <w:numId w:val="141"/>
        </w:numPr>
        <w:spacing w:after="0" w:line="360" w:lineRule="auto"/>
        <w:jc w:val="both"/>
        <w:rPr>
          <w:rFonts w:ascii="Arial" w:hAnsi="Arial" w:cs="Arial"/>
          <w:sz w:val="24"/>
          <w:szCs w:val="24"/>
        </w:rPr>
      </w:pPr>
      <w:r w:rsidRPr="004917AF">
        <w:rPr>
          <w:rFonts w:ascii="Arial" w:hAnsi="Arial" w:cs="Arial"/>
          <w:sz w:val="24"/>
          <w:szCs w:val="24"/>
        </w:rPr>
        <w:t>Gráficos</w:t>
      </w:r>
      <w:r w:rsidR="00DC38F3">
        <w:rPr>
          <w:rFonts w:ascii="Arial" w:hAnsi="Arial" w:cs="Arial"/>
          <w:sz w:val="24"/>
          <w:szCs w:val="24"/>
        </w:rPr>
        <w:t>;</w:t>
      </w:r>
    </w:p>
    <w:p w14:paraId="081EF47F" w14:textId="15B37D08" w:rsidR="00F200F0" w:rsidRPr="004917AF" w:rsidRDefault="00F200F0" w:rsidP="00774417">
      <w:pPr>
        <w:pStyle w:val="PargrafodaLista"/>
        <w:numPr>
          <w:ilvl w:val="0"/>
          <w:numId w:val="141"/>
        </w:numPr>
        <w:spacing w:after="0" w:line="360" w:lineRule="auto"/>
        <w:jc w:val="both"/>
        <w:rPr>
          <w:rFonts w:ascii="Arial" w:hAnsi="Arial" w:cs="Arial"/>
          <w:sz w:val="24"/>
          <w:szCs w:val="24"/>
        </w:rPr>
      </w:pPr>
      <w:r w:rsidRPr="004917AF">
        <w:rPr>
          <w:rFonts w:ascii="Arial" w:hAnsi="Arial" w:cs="Arial"/>
          <w:sz w:val="24"/>
          <w:szCs w:val="24"/>
        </w:rPr>
        <w:t>Aplicações: controle de estoque, registro de exames, estatísticas</w:t>
      </w:r>
      <w:r w:rsidR="00DC38F3">
        <w:rPr>
          <w:rFonts w:ascii="Arial" w:hAnsi="Arial" w:cs="Arial"/>
          <w:sz w:val="24"/>
          <w:szCs w:val="24"/>
        </w:rPr>
        <w:t>;</w:t>
      </w:r>
    </w:p>
    <w:p w14:paraId="26966323" w14:textId="34495F56" w:rsidR="00F200F0" w:rsidRPr="008F2584" w:rsidRDefault="00F200F0" w:rsidP="00774417">
      <w:pPr>
        <w:pStyle w:val="PargrafodaLista"/>
        <w:numPr>
          <w:ilvl w:val="0"/>
          <w:numId w:val="137"/>
        </w:numPr>
        <w:spacing w:after="0" w:line="360" w:lineRule="auto"/>
        <w:jc w:val="both"/>
        <w:rPr>
          <w:rFonts w:ascii="Arial" w:hAnsi="Arial" w:cs="Arial"/>
          <w:sz w:val="24"/>
          <w:szCs w:val="24"/>
        </w:rPr>
      </w:pPr>
      <w:r w:rsidRPr="008F2584">
        <w:rPr>
          <w:rFonts w:ascii="Arial" w:hAnsi="Arial" w:cs="Arial"/>
          <w:sz w:val="24"/>
          <w:szCs w:val="24"/>
        </w:rPr>
        <w:t xml:space="preserve">Apresentações multimídia (PowerPoint, LibreOffice </w:t>
      </w:r>
      <w:proofErr w:type="spellStart"/>
      <w:r w:rsidRPr="008F2584">
        <w:rPr>
          <w:rFonts w:ascii="Arial" w:hAnsi="Arial" w:cs="Arial"/>
          <w:sz w:val="24"/>
          <w:szCs w:val="24"/>
        </w:rPr>
        <w:t>Impress</w:t>
      </w:r>
      <w:proofErr w:type="spellEnd"/>
      <w:r w:rsidRPr="008F2584">
        <w:rPr>
          <w:rFonts w:ascii="Arial" w:hAnsi="Arial" w:cs="Arial"/>
          <w:sz w:val="24"/>
          <w:szCs w:val="24"/>
        </w:rPr>
        <w:t>):</w:t>
      </w:r>
    </w:p>
    <w:p w14:paraId="72660C9F" w14:textId="21D04B7D" w:rsidR="00F200F0" w:rsidRPr="004917AF" w:rsidRDefault="00F200F0" w:rsidP="00774417">
      <w:pPr>
        <w:pStyle w:val="PargrafodaLista"/>
        <w:numPr>
          <w:ilvl w:val="0"/>
          <w:numId w:val="142"/>
        </w:numPr>
        <w:spacing w:after="0" w:line="360" w:lineRule="auto"/>
        <w:jc w:val="both"/>
        <w:rPr>
          <w:rFonts w:ascii="Arial" w:hAnsi="Arial" w:cs="Arial"/>
          <w:sz w:val="24"/>
          <w:szCs w:val="24"/>
        </w:rPr>
      </w:pPr>
      <w:r w:rsidRPr="004917AF">
        <w:rPr>
          <w:rFonts w:ascii="Arial" w:hAnsi="Arial" w:cs="Arial"/>
          <w:sz w:val="24"/>
          <w:szCs w:val="24"/>
        </w:rPr>
        <w:t>Elaboração de apresentações para seminários e TCC</w:t>
      </w:r>
      <w:r w:rsidR="00DC38F3">
        <w:rPr>
          <w:rFonts w:ascii="Arial" w:hAnsi="Arial" w:cs="Arial"/>
          <w:sz w:val="24"/>
          <w:szCs w:val="24"/>
        </w:rPr>
        <w:t>;</w:t>
      </w:r>
    </w:p>
    <w:p w14:paraId="4FFF1554" w14:textId="1C9D0499" w:rsidR="00F200F0" w:rsidRPr="008F2584" w:rsidRDefault="00F200F0" w:rsidP="00774417">
      <w:pPr>
        <w:pStyle w:val="PargrafodaLista"/>
        <w:numPr>
          <w:ilvl w:val="0"/>
          <w:numId w:val="137"/>
        </w:numPr>
        <w:spacing w:after="0" w:line="360" w:lineRule="auto"/>
        <w:jc w:val="both"/>
        <w:rPr>
          <w:rFonts w:ascii="Arial" w:hAnsi="Arial" w:cs="Arial"/>
          <w:sz w:val="24"/>
          <w:szCs w:val="24"/>
        </w:rPr>
      </w:pPr>
      <w:r w:rsidRPr="008F2584">
        <w:rPr>
          <w:rFonts w:ascii="Arial" w:hAnsi="Arial" w:cs="Arial"/>
          <w:sz w:val="24"/>
          <w:szCs w:val="24"/>
        </w:rPr>
        <w:t>Segurança da informação:</w:t>
      </w:r>
    </w:p>
    <w:p w14:paraId="07E2066B" w14:textId="4EECBAFF" w:rsidR="00F200F0" w:rsidRPr="004917AF" w:rsidRDefault="00F200F0" w:rsidP="00774417">
      <w:pPr>
        <w:pStyle w:val="PargrafodaLista"/>
        <w:numPr>
          <w:ilvl w:val="0"/>
          <w:numId w:val="142"/>
        </w:numPr>
        <w:spacing w:after="0" w:line="360" w:lineRule="auto"/>
        <w:jc w:val="both"/>
        <w:rPr>
          <w:rFonts w:ascii="Arial" w:hAnsi="Arial" w:cs="Arial"/>
          <w:sz w:val="24"/>
          <w:szCs w:val="24"/>
        </w:rPr>
      </w:pPr>
      <w:r w:rsidRPr="004917AF">
        <w:rPr>
          <w:rFonts w:ascii="Arial" w:hAnsi="Arial" w:cs="Arial"/>
          <w:sz w:val="24"/>
          <w:szCs w:val="24"/>
        </w:rPr>
        <w:t>Senhas seguras</w:t>
      </w:r>
      <w:r w:rsidR="00DC38F3">
        <w:rPr>
          <w:rFonts w:ascii="Arial" w:hAnsi="Arial" w:cs="Arial"/>
          <w:sz w:val="24"/>
          <w:szCs w:val="24"/>
        </w:rPr>
        <w:t>;</w:t>
      </w:r>
    </w:p>
    <w:p w14:paraId="051CF49E" w14:textId="6ACEB881" w:rsidR="00F200F0" w:rsidRPr="004917AF" w:rsidRDefault="00F200F0" w:rsidP="00774417">
      <w:pPr>
        <w:pStyle w:val="PargrafodaLista"/>
        <w:numPr>
          <w:ilvl w:val="0"/>
          <w:numId w:val="142"/>
        </w:numPr>
        <w:spacing w:after="0" w:line="360" w:lineRule="auto"/>
        <w:jc w:val="both"/>
        <w:rPr>
          <w:rFonts w:ascii="Arial" w:hAnsi="Arial" w:cs="Arial"/>
          <w:sz w:val="24"/>
          <w:szCs w:val="24"/>
        </w:rPr>
      </w:pPr>
      <w:r w:rsidRPr="004917AF">
        <w:rPr>
          <w:rFonts w:ascii="Arial" w:hAnsi="Arial" w:cs="Arial"/>
          <w:sz w:val="24"/>
          <w:szCs w:val="24"/>
        </w:rPr>
        <w:t>Backup de dados</w:t>
      </w:r>
      <w:r w:rsidR="00DC38F3">
        <w:rPr>
          <w:rFonts w:ascii="Arial" w:hAnsi="Arial" w:cs="Arial"/>
          <w:sz w:val="24"/>
          <w:szCs w:val="24"/>
        </w:rPr>
        <w:t>;</w:t>
      </w:r>
    </w:p>
    <w:p w14:paraId="42E0F849" w14:textId="17890DF9" w:rsidR="00F200F0" w:rsidRPr="004917AF" w:rsidRDefault="00F200F0" w:rsidP="00774417">
      <w:pPr>
        <w:pStyle w:val="PargrafodaLista"/>
        <w:numPr>
          <w:ilvl w:val="0"/>
          <w:numId w:val="142"/>
        </w:numPr>
        <w:spacing w:after="0" w:line="360" w:lineRule="auto"/>
        <w:jc w:val="both"/>
        <w:rPr>
          <w:rFonts w:ascii="Arial" w:hAnsi="Arial" w:cs="Arial"/>
          <w:sz w:val="24"/>
          <w:szCs w:val="24"/>
        </w:rPr>
      </w:pPr>
      <w:r w:rsidRPr="004917AF">
        <w:rPr>
          <w:rFonts w:ascii="Arial" w:hAnsi="Arial" w:cs="Arial"/>
          <w:sz w:val="24"/>
          <w:szCs w:val="24"/>
        </w:rPr>
        <w:t>Vírus e malware: prevenção</w:t>
      </w:r>
      <w:r w:rsidR="00DC38F3">
        <w:rPr>
          <w:rFonts w:ascii="Arial" w:hAnsi="Arial" w:cs="Arial"/>
          <w:sz w:val="24"/>
          <w:szCs w:val="24"/>
        </w:rPr>
        <w:t>;</w:t>
      </w:r>
    </w:p>
    <w:p w14:paraId="4BA1ECC6" w14:textId="7FE9CC84" w:rsidR="00F200F0" w:rsidRPr="004917AF" w:rsidRDefault="00F200F0" w:rsidP="00774417">
      <w:pPr>
        <w:pStyle w:val="PargrafodaLista"/>
        <w:numPr>
          <w:ilvl w:val="0"/>
          <w:numId w:val="142"/>
        </w:numPr>
        <w:spacing w:after="0" w:line="360" w:lineRule="auto"/>
        <w:jc w:val="both"/>
        <w:rPr>
          <w:rFonts w:ascii="Arial" w:hAnsi="Arial" w:cs="Arial"/>
          <w:sz w:val="24"/>
          <w:szCs w:val="24"/>
        </w:rPr>
      </w:pPr>
      <w:r w:rsidRPr="004917AF">
        <w:rPr>
          <w:rFonts w:ascii="Arial" w:hAnsi="Arial" w:cs="Arial"/>
          <w:sz w:val="24"/>
          <w:szCs w:val="24"/>
        </w:rPr>
        <w:t>Confidencialidade de dados de pacientes</w:t>
      </w:r>
      <w:r w:rsidR="00DC38F3">
        <w:rPr>
          <w:rFonts w:ascii="Arial" w:hAnsi="Arial" w:cs="Arial"/>
          <w:sz w:val="24"/>
          <w:szCs w:val="24"/>
        </w:rPr>
        <w:t>;</w:t>
      </w:r>
    </w:p>
    <w:p w14:paraId="1E05431F" w14:textId="0F900BA6" w:rsidR="00F200F0" w:rsidRPr="008F2584" w:rsidRDefault="00F200F0" w:rsidP="00774417">
      <w:pPr>
        <w:pStyle w:val="PargrafodaLista"/>
        <w:numPr>
          <w:ilvl w:val="0"/>
          <w:numId w:val="137"/>
        </w:numPr>
        <w:spacing w:after="0" w:line="360" w:lineRule="auto"/>
        <w:jc w:val="both"/>
        <w:rPr>
          <w:rFonts w:ascii="Arial" w:hAnsi="Arial" w:cs="Arial"/>
          <w:sz w:val="24"/>
          <w:szCs w:val="24"/>
        </w:rPr>
      </w:pPr>
      <w:r w:rsidRPr="008F2584">
        <w:rPr>
          <w:rFonts w:ascii="Arial" w:hAnsi="Arial" w:cs="Arial"/>
          <w:sz w:val="24"/>
          <w:szCs w:val="24"/>
        </w:rPr>
        <w:t>Sistemas de Informação em Radiologia:</w:t>
      </w:r>
    </w:p>
    <w:p w14:paraId="54A2F871" w14:textId="433DEDF3" w:rsidR="00F200F0" w:rsidRPr="00DC38F3" w:rsidRDefault="00F200F0" w:rsidP="00774417">
      <w:pPr>
        <w:pStyle w:val="PargrafodaLista"/>
        <w:numPr>
          <w:ilvl w:val="0"/>
          <w:numId w:val="319"/>
        </w:numPr>
        <w:spacing w:after="0" w:line="360" w:lineRule="auto"/>
        <w:jc w:val="both"/>
        <w:rPr>
          <w:rFonts w:ascii="Arial" w:hAnsi="Arial" w:cs="Arial"/>
          <w:sz w:val="24"/>
          <w:szCs w:val="24"/>
        </w:rPr>
      </w:pPr>
      <w:r w:rsidRPr="00DC38F3">
        <w:rPr>
          <w:rFonts w:ascii="Arial" w:hAnsi="Arial" w:cs="Arial"/>
          <w:sz w:val="24"/>
          <w:szCs w:val="24"/>
        </w:rPr>
        <w:t>RIS (</w:t>
      </w:r>
      <w:proofErr w:type="spellStart"/>
      <w:r w:rsidRPr="00DC38F3">
        <w:rPr>
          <w:rFonts w:ascii="Arial" w:hAnsi="Arial" w:cs="Arial"/>
          <w:sz w:val="24"/>
          <w:szCs w:val="24"/>
        </w:rPr>
        <w:t>Radiology</w:t>
      </w:r>
      <w:proofErr w:type="spellEnd"/>
      <w:r w:rsidRPr="00DC38F3">
        <w:rPr>
          <w:rFonts w:ascii="Arial" w:hAnsi="Arial" w:cs="Arial"/>
          <w:sz w:val="24"/>
          <w:szCs w:val="24"/>
        </w:rPr>
        <w:t xml:space="preserve"> </w:t>
      </w:r>
      <w:proofErr w:type="spellStart"/>
      <w:r w:rsidRPr="00DC38F3">
        <w:rPr>
          <w:rFonts w:ascii="Arial" w:hAnsi="Arial" w:cs="Arial"/>
          <w:sz w:val="24"/>
          <w:szCs w:val="24"/>
        </w:rPr>
        <w:t>Information</w:t>
      </w:r>
      <w:proofErr w:type="spellEnd"/>
      <w:r w:rsidRPr="00DC38F3">
        <w:rPr>
          <w:rFonts w:ascii="Arial" w:hAnsi="Arial" w:cs="Arial"/>
          <w:sz w:val="24"/>
          <w:szCs w:val="24"/>
        </w:rPr>
        <w:t xml:space="preserve"> System):</w:t>
      </w:r>
      <w:r w:rsidR="00DC38F3" w:rsidRPr="00DC38F3">
        <w:rPr>
          <w:rFonts w:ascii="Arial" w:hAnsi="Arial" w:cs="Arial"/>
          <w:sz w:val="24"/>
          <w:szCs w:val="24"/>
        </w:rPr>
        <w:t xml:space="preserve"> a</w:t>
      </w:r>
      <w:r w:rsidRPr="00DC38F3">
        <w:rPr>
          <w:rFonts w:ascii="Arial" w:hAnsi="Arial" w:cs="Arial"/>
          <w:sz w:val="24"/>
          <w:szCs w:val="24"/>
        </w:rPr>
        <w:t>gendamento de exames</w:t>
      </w:r>
      <w:r w:rsidR="00DC38F3" w:rsidRPr="00DC38F3">
        <w:rPr>
          <w:rFonts w:ascii="Arial" w:hAnsi="Arial" w:cs="Arial"/>
          <w:sz w:val="24"/>
          <w:szCs w:val="24"/>
        </w:rPr>
        <w:t>; r</w:t>
      </w:r>
      <w:r w:rsidRPr="00DC38F3">
        <w:rPr>
          <w:rFonts w:ascii="Arial" w:hAnsi="Arial" w:cs="Arial"/>
          <w:sz w:val="24"/>
          <w:szCs w:val="24"/>
        </w:rPr>
        <w:t>egistro de pacientes</w:t>
      </w:r>
      <w:r w:rsidR="00DC38F3" w:rsidRPr="00DC38F3">
        <w:rPr>
          <w:rFonts w:ascii="Arial" w:hAnsi="Arial" w:cs="Arial"/>
          <w:sz w:val="24"/>
          <w:szCs w:val="24"/>
        </w:rPr>
        <w:t>; c</w:t>
      </w:r>
      <w:r w:rsidRPr="00DC38F3">
        <w:rPr>
          <w:rFonts w:ascii="Arial" w:hAnsi="Arial" w:cs="Arial"/>
          <w:sz w:val="24"/>
          <w:szCs w:val="24"/>
        </w:rPr>
        <w:t>ontrole de fluxo de trabalho</w:t>
      </w:r>
      <w:r w:rsidR="00DC38F3" w:rsidRPr="00DC38F3">
        <w:rPr>
          <w:rFonts w:ascii="Arial" w:hAnsi="Arial" w:cs="Arial"/>
          <w:sz w:val="24"/>
          <w:szCs w:val="24"/>
        </w:rPr>
        <w:t>; g</w:t>
      </w:r>
      <w:r w:rsidRPr="00DC38F3">
        <w:rPr>
          <w:rFonts w:ascii="Arial" w:hAnsi="Arial" w:cs="Arial"/>
          <w:sz w:val="24"/>
          <w:szCs w:val="24"/>
        </w:rPr>
        <w:t>eração de laudos</w:t>
      </w:r>
      <w:r w:rsidR="00DC38F3" w:rsidRPr="00DC38F3">
        <w:rPr>
          <w:rFonts w:ascii="Arial" w:hAnsi="Arial" w:cs="Arial"/>
          <w:sz w:val="24"/>
          <w:szCs w:val="24"/>
        </w:rPr>
        <w:t>;</w:t>
      </w:r>
    </w:p>
    <w:p w14:paraId="41F7060F" w14:textId="3BAFC87D" w:rsidR="00F200F0" w:rsidRPr="00DC38F3" w:rsidRDefault="00F200F0" w:rsidP="00774417">
      <w:pPr>
        <w:pStyle w:val="PargrafodaLista"/>
        <w:numPr>
          <w:ilvl w:val="0"/>
          <w:numId w:val="319"/>
        </w:numPr>
        <w:spacing w:after="0" w:line="360" w:lineRule="auto"/>
        <w:jc w:val="both"/>
        <w:rPr>
          <w:rFonts w:ascii="Arial" w:hAnsi="Arial" w:cs="Arial"/>
          <w:sz w:val="24"/>
          <w:szCs w:val="24"/>
        </w:rPr>
      </w:pPr>
      <w:r w:rsidRPr="00DC38F3">
        <w:rPr>
          <w:rFonts w:ascii="Arial" w:hAnsi="Arial" w:cs="Arial"/>
          <w:sz w:val="24"/>
          <w:szCs w:val="24"/>
        </w:rPr>
        <w:t xml:space="preserve">PACS (Picture </w:t>
      </w:r>
      <w:proofErr w:type="spellStart"/>
      <w:r w:rsidRPr="00DC38F3">
        <w:rPr>
          <w:rFonts w:ascii="Arial" w:hAnsi="Arial" w:cs="Arial"/>
          <w:sz w:val="24"/>
          <w:szCs w:val="24"/>
        </w:rPr>
        <w:t>Archiving</w:t>
      </w:r>
      <w:proofErr w:type="spellEnd"/>
      <w:r w:rsidRPr="00DC38F3">
        <w:rPr>
          <w:rFonts w:ascii="Arial" w:hAnsi="Arial" w:cs="Arial"/>
          <w:sz w:val="24"/>
          <w:szCs w:val="24"/>
        </w:rPr>
        <w:t xml:space="preserve"> </w:t>
      </w:r>
      <w:proofErr w:type="spellStart"/>
      <w:r w:rsidRPr="00DC38F3">
        <w:rPr>
          <w:rFonts w:ascii="Arial" w:hAnsi="Arial" w:cs="Arial"/>
          <w:sz w:val="24"/>
          <w:szCs w:val="24"/>
        </w:rPr>
        <w:t>and</w:t>
      </w:r>
      <w:proofErr w:type="spellEnd"/>
      <w:r w:rsidRPr="00DC38F3">
        <w:rPr>
          <w:rFonts w:ascii="Arial" w:hAnsi="Arial" w:cs="Arial"/>
          <w:sz w:val="24"/>
          <w:szCs w:val="24"/>
        </w:rPr>
        <w:t xml:space="preserve"> Communication System):</w:t>
      </w:r>
      <w:r w:rsidR="00DC38F3" w:rsidRPr="00DC38F3">
        <w:rPr>
          <w:rFonts w:ascii="Arial" w:hAnsi="Arial" w:cs="Arial"/>
          <w:sz w:val="24"/>
          <w:szCs w:val="24"/>
        </w:rPr>
        <w:t xml:space="preserve"> a</w:t>
      </w:r>
      <w:r w:rsidRPr="00DC38F3">
        <w:rPr>
          <w:rFonts w:ascii="Arial" w:hAnsi="Arial" w:cs="Arial"/>
          <w:sz w:val="24"/>
          <w:szCs w:val="24"/>
        </w:rPr>
        <w:t>rmazenamento de imagens digitais</w:t>
      </w:r>
      <w:r w:rsidR="00DC38F3" w:rsidRPr="00DC38F3">
        <w:rPr>
          <w:rFonts w:ascii="Arial" w:hAnsi="Arial" w:cs="Arial"/>
          <w:sz w:val="24"/>
          <w:szCs w:val="24"/>
        </w:rPr>
        <w:t>; v</w:t>
      </w:r>
      <w:r w:rsidRPr="00DC38F3">
        <w:rPr>
          <w:rFonts w:ascii="Arial" w:hAnsi="Arial" w:cs="Arial"/>
          <w:sz w:val="24"/>
          <w:szCs w:val="24"/>
        </w:rPr>
        <w:t>isualização de imagens (workstation)</w:t>
      </w:r>
      <w:r w:rsidR="00DC38F3" w:rsidRPr="00DC38F3">
        <w:rPr>
          <w:rFonts w:ascii="Arial" w:hAnsi="Arial" w:cs="Arial"/>
          <w:sz w:val="24"/>
          <w:szCs w:val="24"/>
        </w:rPr>
        <w:t>; r</w:t>
      </w:r>
      <w:r w:rsidRPr="00DC38F3">
        <w:rPr>
          <w:rFonts w:ascii="Arial" w:hAnsi="Arial" w:cs="Arial"/>
          <w:sz w:val="24"/>
          <w:szCs w:val="24"/>
        </w:rPr>
        <w:t>ecuperação de exames anteriores</w:t>
      </w:r>
      <w:r w:rsidR="00DC38F3" w:rsidRPr="00DC38F3">
        <w:rPr>
          <w:rFonts w:ascii="Arial" w:hAnsi="Arial" w:cs="Arial"/>
          <w:sz w:val="24"/>
          <w:szCs w:val="24"/>
        </w:rPr>
        <w:t>; d</w:t>
      </w:r>
      <w:r w:rsidRPr="00DC38F3">
        <w:rPr>
          <w:rFonts w:ascii="Arial" w:hAnsi="Arial" w:cs="Arial"/>
          <w:sz w:val="24"/>
          <w:szCs w:val="24"/>
        </w:rPr>
        <w:t>istribuição de imagens para médicos</w:t>
      </w:r>
      <w:r w:rsidR="00DC38F3" w:rsidRPr="00DC38F3">
        <w:rPr>
          <w:rFonts w:ascii="Arial" w:hAnsi="Arial" w:cs="Arial"/>
          <w:sz w:val="24"/>
          <w:szCs w:val="24"/>
        </w:rPr>
        <w:t>;</w:t>
      </w:r>
    </w:p>
    <w:p w14:paraId="4F574C1B" w14:textId="0B43588E" w:rsidR="00F200F0" w:rsidRPr="00DC38F3" w:rsidRDefault="00F200F0" w:rsidP="00774417">
      <w:pPr>
        <w:pStyle w:val="PargrafodaLista"/>
        <w:numPr>
          <w:ilvl w:val="0"/>
          <w:numId w:val="319"/>
        </w:numPr>
        <w:spacing w:after="0" w:line="360" w:lineRule="auto"/>
        <w:jc w:val="both"/>
        <w:rPr>
          <w:rFonts w:ascii="Arial" w:hAnsi="Arial" w:cs="Arial"/>
          <w:sz w:val="24"/>
          <w:szCs w:val="24"/>
        </w:rPr>
      </w:pPr>
      <w:r w:rsidRPr="00DC38F3">
        <w:rPr>
          <w:rFonts w:ascii="Arial" w:hAnsi="Arial" w:cs="Arial"/>
          <w:sz w:val="24"/>
          <w:szCs w:val="24"/>
        </w:rPr>
        <w:t xml:space="preserve">HIS (Hospital </w:t>
      </w:r>
      <w:proofErr w:type="spellStart"/>
      <w:r w:rsidRPr="00DC38F3">
        <w:rPr>
          <w:rFonts w:ascii="Arial" w:hAnsi="Arial" w:cs="Arial"/>
          <w:sz w:val="24"/>
          <w:szCs w:val="24"/>
        </w:rPr>
        <w:t>Information</w:t>
      </w:r>
      <w:proofErr w:type="spellEnd"/>
      <w:r w:rsidRPr="00DC38F3">
        <w:rPr>
          <w:rFonts w:ascii="Arial" w:hAnsi="Arial" w:cs="Arial"/>
          <w:sz w:val="24"/>
          <w:szCs w:val="24"/>
        </w:rPr>
        <w:t xml:space="preserve"> System):</w:t>
      </w:r>
      <w:r w:rsidR="00DC38F3" w:rsidRPr="00DC38F3">
        <w:rPr>
          <w:rFonts w:ascii="Arial" w:hAnsi="Arial" w:cs="Arial"/>
          <w:sz w:val="24"/>
          <w:szCs w:val="24"/>
        </w:rPr>
        <w:t xml:space="preserve"> i</w:t>
      </w:r>
      <w:r w:rsidRPr="00DC38F3">
        <w:rPr>
          <w:rFonts w:ascii="Arial" w:hAnsi="Arial" w:cs="Arial"/>
          <w:sz w:val="24"/>
          <w:szCs w:val="24"/>
        </w:rPr>
        <w:t>ntegração com sistemas hospitalares</w:t>
      </w:r>
      <w:r w:rsidR="00DC38F3" w:rsidRPr="00DC38F3">
        <w:rPr>
          <w:rFonts w:ascii="Arial" w:hAnsi="Arial" w:cs="Arial"/>
          <w:sz w:val="24"/>
          <w:szCs w:val="24"/>
        </w:rPr>
        <w:t>; p</w:t>
      </w:r>
      <w:r w:rsidRPr="00DC38F3">
        <w:rPr>
          <w:rFonts w:ascii="Arial" w:hAnsi="Arial" w:cs="Arial"/>
          <w:sz w:val="24"/>
          <w:szCs w:val="24"/>
        </w:rPr>
        <w:t>rontuário eletrônico</w:t>
      </w:r>
      <w:r w:rsidR="00DC38F3" w:rsidRPr="00DC38F3">
        <w:rPr>
          <w:rFonts w:ascii="Arial" w:hAnsi="Arial" w:cs="Arial"/>
          <w:sz w:val="24"/>
          <w:szCs w:val="24"/>
        </w:rPr>
        <w:t>;</w:t>
      </w:r>
    </w:p>
    <w:p w14:paraId="630F8F95" w14:textId="486A2177" w:rsidR="00F200F0" w:rsidRPr="004917AF" w:rsidRDefault="00F200F0" w:rsidP="00774417">
      <w:pPr>
        <w:pStyle w:val="PargrafodaLista"/>
        <w:numPr>
          <w:ilvl w:val="0"/>
          <w:numId w:val="137"/>
        </w:numPr>
        <w:spacing w:after="0" w:line="360" w:lineRule="auto"/>
        <w:jc w:val="both"/>
        <w:rPr>
          <w:rFonts w:ascii="Arial" w:hAnsi="Arial" w:cs="Arial"/>
          <w:sz w:val="24"/>
          <w:szCs w:val="24"/>
        </w:rPr>
      </w:pPr>
      <w:r w:rsidRPr="004917AF">
        <w:rPr>
          <w:rFonts w:ascii="Arial" w:hAnsi="Arial" w:cs="Arial"/>
          <w:sz w:val="24"/>
          <w:szCs w:val="24"/>
        </w:rPr>
        <w:t xml:space="preserve">Padrão DICOM (Digital Imaging </w:t>
      </w:r>
      <w:proofErr w:type="spellStart"/>
      <w:r w:rsidRPr="004917AF">
        <w:rPr>
          <w:rFonts w:ascii="Arial" w:hAnsi="Arial" w:cs="Arial"/>
          <w:sz w:val="24"/>
          <w:szCs w:val="24"/>
        </w:rPr>
        <w:t>and</w:t>
      </w:r>
      <w:proofErr w:type="spellEnd"/>
      <w:r w:rsidRPr="004917AF">
        <w:rPr>
          <w:rFonts w:ascii="Arial" w:hAnsi="Arial" w:cs="Arial"/>
          <w:sz w:val="24"/>
          <w:szCs w:val="24"/>
        </w:rPr>
        <w:t xml:space="preserve"> Communications in Medicine):</w:t>
      </w:r>
    </w:p>
    <w:p w14:paraId="670436EB" w14:textId="6CA0C717" w:rsidR="00F200F0" w:rsidRPr="004917AF" w:rsidRDefault="00F200F0" w:rsidP="00774417">
      <w:pPr>
        <w:pStyle w:val="PargrafodaLista"/>
        <w:numPr>
          <w:ilvl w:val="0"/>
          <w:numId w:val="143"/>
        </w:numPr>
        <w:spacing w:after="0" w:line="360" w:lineRule="auto"/>
        <w:jc w:val="both"/>
        <w:rPr>
          <w:rFonts w:ascii="Arial" w:hAnsi="Arial" w:cs="Arial"/>
          <w:sz w:val="24"/>
          <w:szCs w:val="24"/>
        </w:rPr>
      </w:pPr>
      <w:r w:rsidRPr="004917AF">
        <w:rPr>
          <w:rFonts w:ascii="Arial" w:hAnsi="Arial" w:cs="Arial"/>
          <w:sz w:val="24"/>
          <w:szCs w:val="24"/>
        </w:rPr>
        <w:t>Conceito: padrão internacional para transmissão, armazenamento e visualização de imagens médicas</w:t>
      </w:r>
      <w:r w:rsidR="00DC38F3">
        <w:rPr>
          <w:rFonts w:ascii="Arial" w:hAnsi="Arial" w:cs="Arial"/>
          <w:sz w:val="24"/>
          <w:szCs w:val="24"/>
        </w:rPr>
        <w:t>;</w:t>
      </w:r>
    </w:p>
    <w:p w14:paraId="27BBD5E0" w14:textId="6F02A4D4" w:rsidR="00F200F0" w:rsidRPr="004917AF" w:rsidRDefault="00F200F0" w:rsidP="00774417">
      <w:pPr>
        <w:pStyle w:val="PargrafodaLista"/>
        <w:numPr>
          <w:ilvl w:val="0"/>
          <w:numId w:val="143"/>
        </w:numPr>
        <w:spacing w:after="0" w:line="360" w:lineRule="auto"/>
        <w:jc w:val="both"/>
        <w:rPr>
          <w:rFonts w:ascii="Arial" w:hAnsi="Arial" w:cs="Arial"/>
          <w:sz w:val="24"/>
          <w:szCs w:val="24"/>
        </w:rPr>
      </w:pPr>
      <w:r w:rsidRPr="004917AF">
        <w:rPr>
          <w:rFonts w:ascii="Arial" w:hAnsi="Arial" w:cs="Arial"/>
          <w:sz w:val="24"/>
          <w:szCs w:val="24"/>
        </w:rPr>
        <w:lastRenderedPageBreak/>
        <w:t>Estrutura de arquivo DICOM: cabeçalho (metadados), imagem</w:t>
      </w:r>
      <w:r w:rsidR="00DC38F3">
        <w:rPr>
          <w:rFonts w:ascii="Arial" w:hAnsi="Arial" w:cs="Arial"/>
          <w:sz w:val="24"/>
          <w:szCs w:val="24"/>
        </w:rPr>
        <w:t>;</w:t>
      </w:r>
    </w:p>
    <w:p w14:paraId="6C08B98E" w14:textId="537A535F" w:rsidR="00F200F0" w:rsidRPr="004917AF" w:rsidRDefault="00F200F0" w:rsidP="00774417">
      <w:pPr>
        <w:pStyle w:val="PargrafodaLista"/>
        <w:numPr>
          <w:ilvl w:val="0"/>
          <w:numId w:val="143"/>
        </w:numPr>
        <w:spacing w:after="0" w:line="360" w:lineRule="auto"/>
        <w:jc w:val="both"/>
        <w:rPr>
          <w:rFonts w:ascii="Arial" w:hAnsi="Arial" w:cs="Arial"/>
          <w:sz w:val="24"/>
          <w:szCs w:val="24"/>
        </w:rPr>
      </w:pPr>
      <w:r w:rsidRPr="004917AF">
        <w:rPr>
          <w:rFonts w:ascii="Arial" w:hAnsi="Arial" w:cs="Arial"/>
          <w:sz w:val="24"/>
          <w:szCs w:val="24"/>
        </w:rPr>
        <w:t>Transferência de imagens entre equipamentos</w:t>
      </w:r>
      <w:r w:rsidR="00DC38F3">
        <w:rPr>
          <w:rFonts w:ascii="Arial" w:hAnsi="Arial" w:cs="Arial"/>
          <w:sz w:val="24"/>
          <w:szCs w:val="24"/>
        </w:rPr>
        <w:t>;</w:t>
      </w:r>
    </w:p>
    <w:p w14:paraId="25C36BDB" w14:textId="16DD552E" w:rsidR="00F200F0" w:rsidRPr="004917AF" w:rsidRDefault="00F200F0" w:rsidP="00774417">
      <w:pPr>
        <w:pStyle w:val="PargrafodaLista"/>
        <w:numPr>
          <w:ilvl w:val="0"/>
          <w:numId w:val="143"/>
        </w:numPr>
        <w:spacing w:after="0" w:line="360" w:lineRule="auto"/>
        <w:jc w:val="both"/>
        <w:rPr>
          <w:rFonts w:ascii="Arial" w:hAnsi="Arial" w:cs="Arial"/>
          <w:sz w:val="24"/>
          <w:szCs w:val="24"/>
        </w:rPr>
      </w:pPr>
      <w:r w:rsidRPr="004917AF">
        <w:rPr>
          <w:rFonts w:ascii="Arial" w:hAnsi="Arial" w:cs="Arial"/>
          <w:sz w:val="24"/>
          <w:szCs w:val="24"/>
        </w:rPr>
        <w:t>Compatibilidade entre sistemas</w:t>
      </w:r>
      <w:r w:rsidR="00DC38F3">
        <w:rPr>
          <w:rFonts w:ascii="Arial" w:hAnsi="Arial" w:cs="Arial"/>
          <w:sz w:val="24"/>
          <w:szCs w:val="24"/>
        </w:rPr>
        <w:t>;</w:t>
      </w:r>
    </w:p>
    <w:p w14:paraId="550D805B" w14:textId="39AFBBD8" w:rsidR="00F200F0" w:rsidRPr="004917AF" w:rsidRDefault="00F200F0" w:rsidP="00774417">
      <w:pPr>
        <w:pStyle w:val="PargrafodaLista"/>
        <w:numPr>
          <w:ilvl w:val="0"/>
          <w:numId w:val="137"/>
        </w:numPr>
        <w:spacing w:after="0" w:line="360" w:lineRule="auto"/>
        <w:jc w:val="both"/>
        <w:rPr>
          <w:rFonts w:ascii="Arial" w:hAnsi="Arial" w:cs="Arial"/>
          <w:sz w:val="24"/>
          <w:szCs w:val="24"/>
        </w:rPr>
      </w:pPr>
      <w:r w:rsidRPr="004917AF">
        <w:rPr>
          <w:rFonts w:ascii="Arial" w:hAnsi="Arial" w:cs="Arial"/>
          <w:sz w:val="24"/>
          <w:szCs w:val="24"/>
        </w:rPr>
        <w:t>Prontuário Eletrônico do Paciente (PEP):</w:t>
      </w:r>
    </w:p>
    <w:p w14:paraId="02020E0F" w14:textId="2372B3C5" w:rsidR="00F200F0" w:rsidRPr="004917AF" w:rsidRDefault="00F200F0" w:rsidP="00774417">
      <w:pPr>
        <w:pStyle w:val="PargrafodaLista"/>
        <w:numPr>
          <w:ilvl w:val="0"/>
          <w:numId w:val="144"/>
        </w:numPr>
        <w:spacing w:after="0" w:line="360" w:lineRule="auto"/>
        <w:jc w:val="both"/>
        <w:rPr>
          <w:rFonts w:ascii="Arial" w:hAnsi="Arial" w:cs="Arial"/>
          <w:sz w:val="24"/>
          <w:szCs w:val="24"/>
        </w:rPr>
      </w:pPr>
      <w:r w:rsidRPr="004917AF">
        <w:rPr>
          <w:rFonts w:ascii="Arial" w:hAnsi="Arial" w:cs="Arial"/>
          <w:sz w:val="24"/>
          <w:szCs w:val="24"/>
        </w:rPr>
        <w:t>Conceito e importância</w:t>
      </w:r>
      <w:r w:rsidR="00DC38F3">
        <w:rPr>
          <w:rFonts w:ascii="Arial" w:hAnsi="Arial" w:cs="Arial"/>
          <w:sz w:val="24"/>
          <w:szCs w:val="24"/>
        </w:rPr>
        <w:t>;</w:t>
      </w:r>
    </w:p>
    <w:p w14:paraId="23E2179D" w14:textId="44198E3E" w:rsidR="00F200F0" w:rsidRPr="004917AF" w:rsidRDefault="00F200F0" w:rsidP="00774417">
      <w:pPr>
        <w:pStyle w:val="PargrafodaLista"/>
        <w:numPr>
          <w:ilvl w:val="0"/>
          <w:numId w:val="144"/>
        </w:numPr>
        <w:spacing w:after="0" w:line="360" w:lineRule="auto"/>
        <w:jc w:val="both"/>
        <w:rPr>
          <w:rFonts w:ascii="Arial" w:hAnsi="Arial" w:cs="Arial"/>
          <w:sz w:val="24"/>
          <w:szCs w:val="24"/>
        </w:rPr>
      </w:pPr>
      <w:r w:rsidRPr="004917AF">
        <w:rPr>
          <w:rFonts w:ascii="Arial" w:hAnsi="Arial" w:cs="Arial"/>
          <w:sz w:val="24"/>
          <w:szCs w:val="24"/>
        </w:rPr>
        <w:t>Acesso às informações</w:t>
      </w:r>
      <w:r w:rsidR="00DC38F3">
        <w:rPr>
          <w:rFonts w:ascii="Arial" w:hAnsi="Arial" w:cs="Arial"/>
          <w:sz w:val="24"/>
          <w:szCs w:val="24"/>
        </w:rPr>
        <w:t>;</w:t>
      </w:r>
    </w:p>
    <w:p w14:paraId="33B0A46D" w14:textId="02675ED7" w:rsidR="00F200F0" w:rsidRPr="004917AF" w:rsidRDefault="00F200F0" w:rsidP="00774417">
      <w:pPr>
        <w:pStyle w:val="PargrafodaLista"/>
        <w:numPr>
          <w:ilvl w:val="0"/>
          <w:numId w:val="144"/>
        </w:numPr>
        <w:spacing w:after="0" w:line="360" w:lineRule="auto"/>
        <w:jc w:val="both"/>
        <w:rPr>
          <w:rFonts w:ascii="Arial" w:hAnsi="Arial" w:cs="Arial"/>
          <w:sz w:val="24"/>
          <w:szCs w:val="24"/>
        </w:rPr>
      </w:pPr>
      <w:r w:rsidRPr="004917AF">
        <w:rPr>
          <w:rFonts w:ascii="Arial" w:hAnsi="Arial" w:cs="Arial"/>
          <w:sz w:val="24"/>
          <w:szCs w:val="24"/>
        </w:rPr>
        <w:t>Registro de procedimentos radiológicos</w:t>
      </w:r>
      <w:r w:rsidR="00DC38F3">
        <w:rPr>
          <w:rFonts w:ascii="Arial" w:hAnsi="Arial" w:cs="Arial"/>
          <w:sz w:val="24"/>
          <w:szCs w:val="24"/>
        </w:rPr>
        <w:t>;</w:t>
      </w:r>
    </w:p>
    <w:p w14:paraId="1AA0B188" w14:textId="21F7B859" w:rsidR="00F200F0" w:rsidRPr="004917AF" w:rsidRDefault="00F200F0" w:rsidP="00774417">
      <w:pPr>
        <w:pStyle w:val="PargrafodaLista"/>
        <w:numPr>
          <w:ilvl w:val="0"/>
          <w:numId w:val="137"/>
        </w:numPr>
        <w:spacing w:after="0" w:line="360" w:lineRule="auto"/>
        <w:jc w:val="both"/>
        <w:rPr>
          <w:rFonts w:ascii="Arial" w:hAnsi="Arial" w:cs="Arial"/>
          <w:sz w:val="24"/>
          <w:szCs w:val="24"/>
        </w:rPr>
      </w:pPr>
      <w:proofErr w:type="spellStart"/>
      <w:r w:rsidRPr="004917AF">
        <w:rPr>
          <w:rFonts w:ascii="Arial" w:hAnsi="Arial" w:cs="Arial"/>
          <w:sz w:val="24"/>
          <w:szCs w:val="24"/>
        </w:rPr>
        <w:t>Telerradiologia</w:t>
      </w:r>
      <w:proofErr w:type="spellEnd"/>
      <w:r w:rsidRPr="004917AF">
        <w:rPr>
          <w:rFonts w:ascii="Arial" w:hAnsi="Arial" w:cs="Arial"/>
          <w:sz w:val="24"/>
          <w:szCs w:val="24"/>
        </w:rPr>
        <w:t>:</w:t>
      </w:r>
    </w:p>
    <w:p w14:paraId="21C77045" w14:textId="52AE2284" w:rsidR="00F200F0" w:rsidRPr="004917AF" w:rsidRDefault="00F200F0" w:rsidP="00774417">
      <w:pPr>
        <w:pStyle w:val="PargrafodaLista"/>
        <w:numPr>
          <w:ilvl w:val="0"/>
          <w:numId w:val="145"/>
        </w:numPr>
        <w:spacing w:after="0" w:line="360" w:lineRule="auto"/>
        <w:jc w:val="both"/>
        <w:rPr>
          <w:rFonts w:ascii="Arial" w:hAnsi="Arial" w:cs="Arial"/>
          <w:sz w:val="24"/>
          <w:szCs w:val="24"/>
        </w:rPr>
      </w:pPr>
      <w:r w:rsidRPr="004917AF">
        <w:rPr>
          <w:rFonts w:ascii="Arial" w:hAnsi="Arial" w:cs="Arial"/>
          <w:sz w:val="24"/>
          <w:szCs w:val="24"/>
        </w:rPr>
        <w:t>Conceito: transmissão de imagens radiológicas à distância para interpretação</w:t>
      </w:r>
      <w:r w:rsidR="00DC38F3">
        <w:rPr>
          <w:rFonts w:ascii="Arial" w:hAnsi="Arial" w:cs="Arial"/>
          <w:sz w:val="24"/>
          <w:szCs w:val="24"/>
        </w:rPr>
        <w:t>;</w:t>
      </w:r>
    </w:p>
    <w:p w14:paraId="7B2AD3F1" w14:textId="7D6EF592" w:rsidR="00F200F0" w:rsidRPr="004917AF" w:rsidRDefault="00F200F0" w:rsidP="00774417">
      <w:pPr>
        <w:pStyle w:val="PargrafodaLista"/>
        <w:numPr>
          <w:ilvl w:val="0"/>
          <w:numId w:val="145"/>
        </w:numPr>
        <w:spacing w:after="0" w:line="360" w:lineRule="auto"/>
        <w:jc w:val="both"/>
        <w:rPr>
          <w:rFonts w:ascii="Arial" w:hAnsi="Arial" w:cs="Arial"/>
          <w:sz w:val="24"/>
          <w:szCs w:val="24"/>
        </w:rPr>
      </w:pPr>
      <w:r w:rsidRPr="004917AF">
        <w:rPr>
          <w:rFonts w:ascii="Arial" w:hAnsi="Arial" w:cs="Arial"/>
          <w:sz w:val="24"/>
          <w:szCs w:val="24"/>
        </w:rPr>
        <w:t>Aplicações: laudos remotos, segunda opinião, telemedicina</w:t>
      </w:r>
      <w:r w:rsidR="00DC38F3">
        <w:rPr>
          <w:rFonts w:ascii="Arial" w:hAnsi="Arial" w:cs="Arial"/>
          <w:sz w:val="24"/>
          <w:szCs w:val="24"/>
        </w:rPr>
        <w:t>;</w:t>
      </w:r>
    </w:p>
    <w:p w14:paraId="3511AC54" w14:textId="57EE1982" w:rsidR="00F200F0" w:rsidRPr="004917AF" w:rsidRDefault="00F200F0" w:rsidP="00774417">
      <w:pPr>
        <w:pStyle w:val="PargrafodaLista"/>
        <w:numPr>
          <w:ilvl w:val="0"/>
          <w:numId w:val="137"/>
        </w:numPr>
        <w:spacing w:after="0" w:line="360" w:lineRule="auto"/>
        <w:jc w:val="both"/>
        <w:rPr>
          <w:rFonts w:ascii="Arial" w:hAnsi="Arial" w:cs="Arial"/>
          <w:sz w:val="24"/>
          <w:szCs w:val="24"/>
        </w:rPr>
      </w:pPr>
      <w:r w:rsidRPr="004917AF">
        <w:rPr>
          <w:rFonts w:ascii="Arial" w:hAnsi="Arial" w:cs="Arial"/>
          <w:sz w:val="24"/>
          <w:szCs w:val="24"/>
        </w:rPr>
        <w:t>Armazenamento e arquivamento digital:</w:t>
      </w:r>
    </w:p>
    <w:p w14:paraId="020CDC06" w14:textId="24CFEE28" w:rsidR="00F200F0" w:rsidRPr="004917AF" w:rsidRDefault="00F200F0" w:rsidP="00774417">
      <w:pPr>
        <w:pStyle w:val="PargrafodaLista"/>
        <w:numPr>
          <w:ilvl w:val="0"/>
          <w:numId w:val="146"/>
        </w:numPr>
        <w:spacing w:after="0" w:line="360" w:lineRule="auto"/>
        <w:jc w:val="both"/>
        <w:rPr>
          <w:rFonts w:ascii="Arial" w:hAnsi="Arial" w:cs="Arial"/>
          <w:sz w:val="24"/>
          <w:szCs w:val="24"/>
        </w:rPr>
      </w:pPr>
      <w:r w:rsidRPr="004917AF">
        <w:rPr>
          <w:rFonts w:ascii="Arial" w:hAnsi="Arial" w:cs="Arial"/>
          <w:sz w:val="24"/>
          <w:szCs w:val="24"/>
        </w:rPr>
        <w:t>Servidores, nuvem (cloud)</w:t>
      </w:r>
      <w:r w:rsidR="00DC38F3">
        <w:rPr>
          <w:rFonts w:ascii="Arial" w:hAnsi="Arial" w:cs="Arial"/>
          <w:sz w:val="24"/>
          <w:szCs w:val="24"/>
        </w:rPr>
        <w:t>;</w:t>
      </w:r>
    </w:p>
    <w:p w14:paraId="42618CEC" w14:textId="57F041C8" w:rsidR="00F200F0" w:rsidRPr="004917AF" w:rsidRDefault="00F200F0" w:rsidP="00774417">
      <w:pPr>
        <w:pStyle w:val="PargrafodaLista"/>
        <w:numPr>
          <w:ilvl w:val="0"/>
          <w:numId w:val="146"/>
        </w:numPr>
        <w:spacing w:after="0" w:line="360" w:lineRule="auto"/>
        <w:jc w:val="both"/>
        <w:rPr>
          <w:rFonts w:ascii="Arial" w:hAnsi="Arial" w:cs="Arial"/>
          <w:sz w:val="24"/>
          <w:szCs w:val="24"/>
        </w:rPr>
      </w:pPr>
      <w:r w:rsidRPr="004917AF">
        <w:rPr>
          <w:rFonts w:ascii="Arial" w:hAnsi="Arial" w:cs="Arial"/>
          <w:sz w:val="24"/>
          <w:szCs w:val="24"/>
        </w:rPr>
        <w:t>Tempo de armazenamento legal</w:t>
      </w:r>
      <w:r w:rsidR="00DC38F3">
        <w:rPr>
          <w:rFonts w:ascii="Arial" w:hAnsi="Arial" w:cs="Arial"/>
          <w:sz w:val="24"/>
          <w:szCs w:val="24"/>
        </w:rPr>
        <w:t>;</w:t>
      </w:r>
    </w:p>
    <w:p w14:paraId="33682329" w14:textId="371879E9" w:rsidR="00F200F0" w:rsidRPr="004917AF" w:rsidRDefault="00F200F0" w:rsidP="00774417">
      <w:pPr>
        <w:pStyle w:val="PargrafodaLista"/>
        <w:numPr>
          <w:ilvl w:val="0"/>
          <w:numId w:val="146"/>
        </w:numPr>
        <w:spacing w:after="0" w:line="360" w:lineRule="auto"/>
        <w:jc w:val="both"/>
        <w:rPr>
          <w:rFonts w:ascii="Arial" w:hAnsi="Arial" w:cs="Arial"/>
          <w:sz w:val="24"/>
          <w:szCs w:val="24"/>
        </w:rPr>
      </w:pPr>
      <w:r w:rsidRPr="004917AF">
        <w:rPr>
          <w:rFonts w:ascii="Arial" w:hAnsi="Arial" w:cs="Arial"/>
          <w:sz w:val="24"/>
          <w:szCs w:val="24"/>
        </w:rPr>
        <w:t>Backup e redundância</w:t>
      </w:r>
      <w:r w:rsidR="00DC38F3">
        <w:rPr>
          <w:rFonts w:ascii="Arial" w:hAnsi="Arial" w:cs="Arial"/>
          <w:sz w:val="24"/>
          <w:szCs w:val="24"/>
        </w:rPr>
        <w:t>;</w:t>
      </w:r>
    </w:p>
    <w:p w14:paraId="3D19BC2E" w14:textId="6644FDB7" w:rsidR="00F200F0" w:rsidRPr="004917AF" w:rsidRDefault="00F200F0" w:rsidP="00774417">
      <w:pPr>
        <w:pStyle w:val="PargrafodaLista"/>
        <w:numPr>
          <w:ilvl w:val="0"/>
          <w:numId w:val="137"/>
        </w:numPr>
        <w:spacing w:after="0" w:line="360" w:lineRule="auto"/>
        <w:jc w:val="both"/>
        <w:rPr>
          <w:rFonts w:ascii="Arial" w:hAnsi="Arial" w:cs="Arial"/>
          <w:sz w:val="24"/>
          <w:szCs w:val="24"/>
        </w:rPr>
      </w:pPr>
      <w:r w:rsidRPr="004917AF">
        <w:rPr>
          <w:rFonts w:ascii="Arial" w:hAnsi="Arial" w:cs="Arial"/>
          <w:sz w:val="24"/>
          <w:szCs w:val="24"/>
        </w:rPr>
        <w:t>Legislação sobre proteção de dados:</w:t>
      </w:r>
    </w:p>
    <w:p w14:paraId="1AA314E4" w14:textId="7156ECFB" w:rsidR="00F200F0" w:rsidRPr="00DC38F3" w:rsidRDefault="00F200F0" w:rsidP="00774417">
      <w:pPr>
        <w:pStyle w:val="PargrafodaLista"/>
        <w:numPr>
          <w:ilvl w:val="0"/>
          <w:numId w:val="320"/>
        </w:numPr>
        <w:spacing w:after="0" w:line="360" w:lineRule="auto"/>
        <w:jc w:val="both"/>
        <w:rPr>
          <w:rFonts w:ascii="Arial" w:hAnsi="Arial" w:cs="Arial"/>
          <w:sz w:val="24"/>
          <w:szCs w:val="24"/>
        </w:rPr>
      </w:pPr>
      <w:r w:rsidRPr="00DC38F3">
        <w:rPr>
          <w:rFonts w:ascii="Arial" w:hAnsi="Arial" w:cs="Arial"/>
          <w:sz w:val="24"/>
          <w:szCs w:val="24"/>
        </w:rPr>
        <w:t>Lei Geral de Proteção de Dados (LGPD) - Lei 13.709/2018:</w:t>
      </w:r>
      <w:r w:rsidR="00DC38F3" w:rsidRPr="00DC38F3">
        <w:rPr>
          <w:rFonts w:ascii="Arial" w:hAnsi="Arial" w:cs="Arial"/>
          <w:sz w:val="24"/>
          <w:szCs w:val="24"/>
        </w:rPr>
        <w:t xml:space="preserve"> p</w:t>
      </w:r>
      <w:r w:rsidRPr="00DC38F3">
        <w:rPr>
          <w:rFonts w:ascii="Arial" w:hAnsi="Arial" w:cs="Arial"/>
          <w:sz w:val="24"/>
          <w:szCs w:val="24"/>
        </w:rPr>
        <w:t>rincípios: finalidade, adequação, necessidade, transparência</w:t>
      </w:r>
      <w:r w:rsidR="00DC38F3" w:rsidRPr="00DC38F3">
        <w:rPr>
          <w:rFonts w:ascii="Arial" w:hAnsi="Arial" w:cs="Arial"/>
          <w:sz w:val="24"/>
          <w:szCs w:val="24"/>
        </w:rPr>
        <w:t>; d</w:t>
      </w:r>
      <w:r w:rsidRPr="00DC38F3">
        <w:rPr>
          <w:rFonts w:ascii="Arial" w:hAnsi="Arial" w:cs="Arial"/>
          <w:sz w:val="24"/>
          <w:szCs w:val="24"/>
        </w:rPr>
        <w:t>ireitos dos titulares (pacientes)</w:t>
      </w:r>
      <w:r w:rsidR="00DC38F3" w:rsidRPr="00DC38F3">
        <w:rPr>
          <w:rFonts w:ascii="Arial" w:hAnsi="Arial" w:cs="Arial"/>
          <w:sz w:val="24"/>
          <w:szCs w:val="24"/>
        </w:rPr>
        <w:t>; t</w:t>
      </w:r>
      <w:r w:rsidRPr="00DC38F3">
        <w:rPr>
          <w:rFonts w:ascii="Arial" w:hAnsi="Arial" w:cs="Arial"/>
          <w:sz w:val="24"/>
          <w:szCs w:val="24"/>
        </w:rPr>
        <w:t>ratamento de dados sensíveis (dados de saúde)</w:t>
      </w:r>
      <w:r w:rsidR="00DC38F3" w:rsidRPr="00DC38F3">
        <w:rPr>
          <w:rFonts w:ascii="Arial" w:hAnsi="Arial" w:cs="Arial"/>
          <w:sz w:val="24"/>
          <w:szCs w:val="24"/>
        </w:rPr>
        <w:t>; r</w:t>
      </w:r>
      <w:r w:rsidRPr="00DC38F3">
        <w:rPr>
          <w:rFonts w:ascii="Arial" w:hAnsi="Arial" w:cs="Arial"/>
          <w:sz w:val="24"/>
          <w:szCs w:val="24"/>
        </w:rPr>
        <w:t>esponsabilidades do controlador e operador</w:t>
      </w:r>
      <w:r w:rsidR="00DC38F3" w:rsidRPr="00DC38F3">
        <w:rPr>
          <w:rFonts w:ascii="Arial" w:hAnsi="Arial" w:cs="Arial"/>
          <w:sz w:val="24"/>
          <w:szCs w:val="24"/>
        </w:rPr>
        <w:t>; s</w:t>
      </w:r>
      <w:r w:rsidRPr="00DC38F3">
        <w:rPr>
          <w:rFonts w:ascii="Arial" w:hAnsi="Arial" w:cs="Arial"/>
          <w:sz w:val="24"/>
          <w:szCs w:val="24"/>
        </w:rPr>
        <w:t>anções por descumprimento</w:t>
      </w:r>
      <w:r w:rsidR="00DC38F3" w:rsidRPr="00DC38F3">
        <w:rPr>
          <w:rFonts w:ascii="Arial" w:hAnsi="Arial" w:cs="Arial"/>
          <w:sz w:val="24"/>
          <w:szCs w:val="24"/>
        </w:rPr>
        <w:t>;</w:t>
      </w:r>
    </w:p>
    <w:p w14:paraId="7D653136" w14:textId="1113D132" w:rsidR="00F200F0" w:rsidRPr="004917AF" w:rsidRDefault="00F200F0" w:rsidP="00774417">
      <w:pPr>
        <w:pStyle w:val="PargrafodaLista"/>
        <w:numPr>
          <w:ilvl w:val="0"/>
          <w:numId w:val="147"/>
        </w:numPr>
        <w:spacing w:after="0" w:line="360" w:lineRule="auto"/>
        <w:jc w:val="both"/>
        <w:rPr>
          <w:rFonts w:ascii="Arial" w:hAnsi="Arial" w:cs="Arial"/>
          <w:sz w:val="24"/>
          <w:szCs w:val="24"/>
        </w:rPr>
      </w:pPr>
      <w:r w:rsidRPr="004917AF">
        <w:rPr>
          <w:rFonts w:ascii="Arial" w:hAnsi="Arial" w:cs="Arial"/>
          <w:sz w:val="24"/>
          <w:szCs w:val="24"/>
        </w:rPr>
        <w:t>Sigilo profissional e confidencialidade</w:t>
      </w:r>
      <w:r w:rsidR="00DC38F3">
        <w:rPr>
          <w:rFonts w:ascii="Arial" w:hAnsi="Arial" w:cs="Arial"/>
          <w:sz w:val="24"/>
          <w:szCs w:val="24"/>
        </w:rPr>
        <w:t>;</w:t>
      </w:r>
    </w:p>
    <w:p w14:paraId="2E1DE246" w14:textId="404D33C5" w:rsidR="00F200F0" w:rsidRPr="004917AF" w:rsidRDefault="00F200F0" w:rsidP="00774417">
      <w:pPr>
        <w:pStyle w:val="PargrafodaLista"/>
        <w:numPr>
          <w:ilvl w:val="0"/>
          <w:numId w:val="147"/>
        </w:numPr>
        <w:spacing w:after="0" w:line="360" w:lineRule="auto"/>
        <w:jc w:val="both"/>
        <w:rPr>
          <w:rFonts w:ascii="Arial" w:hAnsi="Arial" w:cs="Arial"/>
          <w:sz w:val="24"/>
          <w:szCs w:val="24"/>
        </w:rPr>
      </w:pPr>
      <w:r w:rsidRPr="004917AF">
        <w:rPr>
          <w:rFonts w:ascii="Arial" w:hAnsi="Arial" w:cs="Arial"/>
          <w:sz w:val="24"/>
          <w:szCs w:val="24"/>
        </w:rPr>
        <w:t>Compartilhamento de imagens: consentimento do paciente</w:t>
      </w:r>
      <w:r w:rsidR="00DC38F3">
        <w:rPr>
          <w:rFonts w:ascii="Arial" w:hAnsi="Arial" w:cs="Arial"/>
          <w:sz w:val="24"/>
          <w:szCs w:val="24"/>
        </w:rPr>
        <w:t>;</w:t>
      </w:r>
    </w:p>
    <w:p w14:paraId="4B7E626F" w14:textId="7B89D93A" w:rsidR="00F200F0" w:rsidRPr="004917AF" w:rsidRDefault="00F200F0" w:rsidP="00774417">
      <w:pPr>
        <w:pStyle w:val="PargrafodaLista"/>
        <w:numPr>
          <w:ilvl w:val="0"/>
          <w:numId w:val="137"/>
        </w:numPr>
        <w:spacing w:after="0" w:line="360" w:lineRule="auto"/>
        <w:jc w:val="both"/>
        <w:rPr>
          <w:rFonts w:ascii="Arial" w:hAnsi="Arial" w:cs="Arial"/>
          <w:sz w:val="24"/>
          <w:szCs w:val="24"/>
        </w:rPr>
      </w:pPr>
      <w:r w:rsidRPr="004917AF">
        <w:rPr>
          <w:rFonts w:ascii="Arial" w:hAnsi="Arial" w:cs="Arial"/>
          <w:sz w:val="24"/>
          <w:szCs w:val="24"/>
        </w:rPr>
        <w:t>Ética no uso de sistemas de informação:</w:t>
      </w:r>
    </w:p>
    <w:p w14:paraId="4A930F58" w14:textId="6CC7E6C7" w:rsidR="00F200F0" w:rsidRPr="004917AF" w:rsidRDefault="00F200F0" w:rsidP="00774417">
      <w:pPr>
        <w:pStyle w:val="PargrafodaLista"/>
        <w:numPr>
          <w:ilvl w:val="0"/>
          <w:numId w:val="148"/>
        </w:numPr>
        <w:spacing w:after="0" w:line="360" w:lineRule="auto"/>
        <w:jc w:val="both"/>
        <w:rPr>
          <w:rFonts w:ascii="Arial" w:hAnsi="Arial" w:cs="Arial"/>
          <w:sz w:val="24"/>
          <w:szCs w:val="24"/>
        </w:rPr>
      </w:pPr>
      <w:r w:rsidRPr="004917AF">
        <w:rPr>
          <w:rFonts w:ascii="Arial" w:hAnsi="Arial" w:cs="Arial"/>
          <w:sz w:val="24"/>
          <w:szCs w:val="24"/>
        </w:rPr>
        <w:t>Acesso restrito a profissionais autorizados</w:t>
      </w:r>
      <w:r w:rsidR="00DC38F3">
        <w:rPr>
          <w:rFonts w:ascii="Arial" w:hAnsi="Arial" w:cs="Arial"/>
          <w:sz w:val="24"/>
          <w:szCs w:val="24"/>
        </w:rPr>
        <w:t>;</w:t>
      </w:r>
    </w:p>
    <w:p w14:paraId="06C086B4" w14:textId="4BED54CE" w:rsidR="00F200F0" w:rsidRPr="004917AF" w:rsidRDefault="00F200F0" w:rsidP="00774417">
      <w:pPr>
        <w:pStyle w:val="PargrafodaLista"/>
        <w:numPr>
          <w:ilvl w:val="0"/>
          <w:numId w:val="148"/>
        </w:numPr>
        <w:spacing w:after="0" w:line="360" w:lineRule="auto"/>
        <w:jc w:val="both"/>
        <w:rPr>
          <w:rFonts w:ascii="Arial" w:hAnsi="Arial" w:cs="Arial"/>
          <w:sz w:val="24"/>
          <w:szCs w:val="24"/>
        </w:rPr>
      </w:pPr>
      <w:r w:rsidRPr="004917AF">
        <w:rPr>
          <w:rFonts w:ascii="Arial" w:hAnsi="Arial" w:cs="Arial"/>
          <w:sz w:val="24"/>
          <w:szCs w:val="24"/>
        </w:rPr>
        <w:t>Não compartilhamento de senhas</w:t>
      </w:r>
      <w:r w:rsidR="00DC38F3">
        <w:rPr>
          <w:rFonts w:ascii="Arial" w:hAnsi="Arial" w:cs="Arial"/>
          <w:sz w:val="24"/>
          <w:szCs w:val="24"/>
        </w:rPr>
        <w:t>;</w:t>
      </w:r>
    </w:p>
    <w:p w14:paraId="22FC51CD" w14:textId="2DA5E07E" w:rsidR="00F200F0" w:rsidRPr="004917AF" w:rsidRDefault="00F200F0" w:rsidP="00774417">
      <w:pPr>
        <w:pStyle w:val="PargrafodaLista"/>
        <w:numPr>
          <w:ilvl w:val="0"/>
          <w:numId w:val="148"/>
        </w:numPr>
        <w:spacing w:after="0" w:line="360" w:lineRule="auto"/>
        <w:jc w:val="both"/>
        <w:rPr>
          <w:rFonts w:ascii="Arial" w:hAnsi="Arial" w:cs="Arial"/>
          <w:sz w:val="24"/>
          <w:szCs w:val="24"/>
        </w:rPr>
      </w:pPr>
      <w:r w:rsidRPr="004917AF">
        <w:rPr>
          <w:rFonts w:ascii="Arial" w:hAnsi="Arial" w:cs="Arial"/>
          <w:sz w:val="24"/>
          <w:szCs w:val="24"/>
        </w:rPr>
        <w:t>Uso responsável de dados</w:t>
      </w:r>
      <w:r w:rsidR="00DC38F3">
        <w:rPr>
          <w:rFonts w:ascii="Arial" w:hAnsi="Arial" w:cs="Arial"/>
          <w:sz w:val="24"/>
          <w:szCs w:val="24"/>
        </w:rPr>
        <w:t>.</w:t>
      </w:r>
    </w:p>
    <w:p w14:paraId="44DAF7F8" w14:textId="77777777" w:rsidR="00F200F0" w:rsidRPr="00F200F0" w:rsidRDefault="00F200F0" w:rsidP="00F200F0">
      <w:pPr>
        <w:spacing w:after="0" w:line="360" w:lineRule="auto"/>
        <w:jc w:val="both"/>
        <w:rPr>
          <w:rFonts w:ascii="Arial" w:hAnsi="Arial" w:cs="Arial"/>
          <w:sz w:val="24"/>
          <w:szCs w:val="24"/>
        </w:rPr>
      </w:pPr>
    </w:p>
    <w:p w14:paraId="1B4567ED" w14:textId="119B319E" w:rsidR="00F200F0" w:rsidRPr="00F200F0" w:rsidRDefault="004917AF"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M</w:t>
      </w:r>
      <w:r w:rsidR="00F200F0" w:rsidRPr="00F200F0">
        <w:rPr>
          <w:rFonts w:ascii="Arial" w:hAnsi="Arial" w:cs="Arial"/>
          <w:sz w:val="24"/>
          <w:szCs w:val="24"/>
        </w:rPr>
        <w:t>etodologia:</w:t>
      </w:r>
      <w:r>
        <w:rPr>
          <w:rFonts w:ascii="Arial" w:hAnsi="Arial" w:cs="Arial"/>
          <w:sz w:val="24"/>
          <w:szCs w:val="24"/>
        </w:rPr>
        <w:t xml:space="preserve"> a</w:t>
      </w:r>
      <w:r w:rsidR="00F200F0" w:rsidRPr="00F200F0">
        <w:rPr>
          <w:rFonts w:ascii="Arial" w:hAnsi="Arial" w:cs="Arial"/>
          <w:sz w:val="24"/>
          <w:szCs w:val="24"/>
        </w:rPr>
        <w:t>ulas expositivas</w:t>
      </w:r>
      <w:r>
        <w:rPr>
          <w:rFonts w:ascii="Arial" w:hAnsi="Arial" w:cs="Arial"/>
          <w:sz w:val="24"/>
          <w:szCs w:val="24"/>
        </w:rPr>
        <w:t>; a</w:t>
      </w:r>
      <w:r w:rsidR="00F200F0" w:rsidRPr="00F200F0">
        <w:rPr>
          <w:rFonts w:ascii="Arial" w:hAnsi="Arial" w:cs="Arial"/>
          <w:sz w:val="24"/>
          <w:szCs w:val="24"/>
        </w:rPr>
        <w:t>ulas práticas em laboratório de informática</w:t>
      </w:r>
      <w:r>
        <w:rPr>
          <w:rFonts w:ascii="Arial" w:hAnsi="Arial" w:cs="Arial"/>
          <w:sz w:val="24"/>
          <w:szCs w:val="24"/>
        </w:rPr>
        <w:t>; s</w:t>
      </w:r>
      <w:r w:rsidR="00F200F0" w:rsidRPr="00F200F0">
        <w:rPr>
          <w:rFonts w:ascii="Arial" w:hAnsi="Arial" w:cs="Arial"/>
          <w:sz w:val="24"/>
          <w:szCs w:val="24"/>
        </w:rPr>
        <w:t xml:space="preserve">imulações com sistemas RIS e PACS (quando disponível) ou </w:t>
      </w:r>
      <w:r w:rsidR="00F200F0" w:rsidRPr="00F200F0">
        <w:rPr>
          <w:rFonts w:ascii="Arial" w:hAnsi="Arial" w:cs="Arial"/>
          <w:sz w:val="24"/>
          <w:szCs w:val="24"/>
        </w:rPr>
        <w:lastRenderedPageBreak/>
        <w:t>vídeos demonstrativos</w:t>
      </w:r>
      <w:r>
        <w:rPr>
          <w:rFonts w:ascii="Arial" w:hAnsi="Arial" w:cs="Arial"/>
          <w:sz w:val="24"/>
          <w:szCs w:val="24"/>
        </w:rPr>
        <w:t>; e</w:t>
      </w:r>
      <w:r w:rsidR="00F200F0" w:rsidRPr="00F200F0">
        <w:rPr>
          <w:rFonts w:ascii="Arial" w:hAnsi="Arial" w:cs="Arial"/>
          <w:sz w:val="24"/>
          <w:szCs w:val="24"/>
        </w:rPr>
        <w:t>xercícios práticos de criação de documentos, planilhas e apresentações</w:t>
      </w:r>
      <w:r>
        <w:rPr>
          <w:rFonts w:ascii="Arial" w:hAnsi="Arial" w:cs="Arial"/>
          <w:sz w:val="24"/>
          <w:szCs w:val="24"/>
        </w:rPr>
        <w:t>; d</w:t>
      </w:r>
      <w:r w:rsidR="00F200F0" w:rsidRPr="00F200F0">
        <w:rPr>
          <w:rFonts w:ascii="Arial" w:hAnsi="Arial" w:cs="Arial"/>
          <w:sz w:val="24"/>
          <w:szCs w:val="24"/>
        </w:rPr>
        <w:t>iscussões sobre ética e legislação</w:t>
      </w:r>
      <w:r>
        <w:rPr>
          <w:rFonts w:ascii="Arial" w:hAnsi="Arial" w:cs="Arial"/>
          <w:sz w:val="24"/>
          <w:szCs w:val="24"/>
        </w:rPr>
        <w:t xml:space="preserve">. </w:t>
      </w:r>
    </w:p>
    <w:p w14:paraId="6125A655" w14:textId="77777777" w:rsidR="00610DBD" w:rsidRPr="00243BB6" w:rsidRDefault="00610DBD" w:rsidP="00610DBD">
      <w:pPr>
        <w:spacing w:before="120" w:after="120" w:line="360" w:lineRule="auto"/>
        <w:ind w:firstLine="708"/>
        <w:jc w:val="both"/>
        <w:rPr>
          <w:bCs/>
        </w:rPr>
      </w:pPr>
      <w:r>
        <w:rPr>
          <w:rFonts w:ascii="Arial" w:hAnsi="Arial"/>
          <w:bCs/>
          <w:sz w:val="24"/>
        </w:rPr>
        <w:t>Critérios de Avaliação:</w:t>
      </w:r>
    </w:p>
    <w:p w14:paraId="7C6AE504" w14:textId="0A7CD9E6" w:rsidR="00610DBD" w:rsidRDefault="00610DBD" w:rsidP="00610DBD">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sobre conceitos de informática, sistemas RIS/PACS, LGPD e segurança da informação, com valor máximo de 4,0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execução de tarefas no computador, manipulação de sistemas, criação de documentos e apresentações, com valor máximo de 4,0 pontos, aplicada conjuntamente com a avaliação teórica, no mesmo dia, após a avaliação teórica.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prático (individual): projeto prático envolvendo uso de ferramentas de informática aplicadas à radiologia, com valor máximo de 2,0 pontos, devendo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fechadas e práticas no computador,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lastRenderedPageBreak/>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53035540" w14:textId="77777777" w:rsidR="00F200F0" w:rsidRPr="00F200F0" w:rsidRDefault="00F200F0" w:rsidP="00F200F0">
      <w:pPr>
        <w:spacing w:after="0" w:line="360" w:lineRule="auto"/>
        <w:jc w:val="both"/>
        <w:rPr>
          <w:rFonts w:ascii="Arial" w:hAnsi="Arial" w:cs="Arial"/>
          <w:sz w:val="24"/>
          <w:szCs w:val="24"/>
        </w:rPr>
      </w:pPr>
    </w:p>
    <w:p w14:paraId="41EA4BF2" w14:textId="5A79401E" w:rsidR="00F200F0" w:rsidRPr="00F200F0" w:rsidRDefault="004207D7" w:rsidP="00F200F0">
      <w:pPr>
        <w:spacing w:after="0" w:line="360" w:lineRule="auto"/>
        <w:jc w:val="both"/>
        <w:rPr>
          <w:rFonts w:ascii="Arial" w:hAnsi="Arial" w:cs="Arial"/>
          <w:sz w:val="24"/>
          <w:szCs w:val="24"/>
        </w:rPr>
      </w:pPr>
      <w:r>
        <w:rPr>
          <w:rFonts w:ascii="Arial" w:hAnsi="Arial" w:cs="Arial"/>
          <w:sz w:val="24"/>
          <w:szCs w:val="24"/>
        </w:rPr>
        <w:t>8</w:t>
      </w:r>
      <w:r w:rsidR="00F200F0" w:rsidRPr="00F200F0">
        <w:rPr>
          <w:rFonts w:ascii="Arial" w:hAnsi="Arial" w:cs="Arial"/>
          <w:sz w:val="24"/>
          <w:szCs w:val="24"/>
        </w:rPr>
        <w:t xml:space="preserve">.2.7 </w:t>
      </w:r>
      <w:r w:rsidR="00350DFC">
        <w:rPr>
          <w:rFonts w:ascii="Arial" w:hAnsi="Arial" w:cs="Arial"/>
          <w:sz w:val="24"/>
          <w:szCs w:val="24"/>
        </w:rPr>
        <w:tab/>
      </w:r>
      <w:r w:rsidR="00F200F0" w:rsidRPr="00F200F0">
        <w:rPr>
          <w:rFonts w:ascii="Arial" w:hAnsi="Arial" w:cs="Arial"/>
          <w:sz w:val="24"/>
          <w:szCs w:val="24"/>
        </w:rPr>
        <w:t>EXAMES CONTRASTADOS E HEMODINÂMICA</w:t>
      </w:r>
    </w:p>
    <w:p w14:paraId="750510E5" w14:textId="527FE264" w:rsidR="00F200F0" w:rsidRPr="00F200F0" w:rsidRDefault="00F200F0" w:rsidP="00F200F0">
      <w:pPr>
        <w:spacing w:after="0" w:line="360" w:lineRule="auto"/>
        <w:jc w:val="both"/>
        <w:rPr>
          <w:rFonts w:ascii="Arial" w:hAnsi="Arial" w:cs="Arial"/>
          <w:sz w:val="24"/>
          <w:szCs w:val="24"/>
        </w:rPr>
      </w:pPr>
      <w:r w:rsidRPr="00F200F0">
        <w:rPr>
          <w:rFonts w:ascii="Arial" w:hAnsi="Arial" w:cs="Arial"/>
          <w:sz w:val="24"/>
          <w:szCs w:val="24"/>
        </w:rPr>
        <w:t>Carga Horária: 30 horas (teoria)</w:t>
      </w:r>
    </w:p>
    <w:p w14:paraId="5E661D6C" w14:textId="77777777" w:rsidR="00F200F0" w:rsidRPr="00F200F0" w:rsidRDefault="00F200F0" w:rsidP="00F200F0">
      <w:pPr>
        <w:spacing w:after="0" w:line="360" w:lineRule="auto"/>
        <w:jc w:val="both"/>
        <w:rPr>
          <w:rFonts w:ascii="Arial" w:hAnsi="Arial" w:cs="Arial"/>
          <w:sz w:val="24"/>
          <w:szCs w:val="24"/>
        </w:rPr>
      </w:pPr>
    </w:p>
    <w:p w14:paraId="697929B5" w14:textId="4C78DB00" w:rsidR="00F200F0" w:rsidRPr="00F200F0" w:rsidRDefault="004207D7"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Ementa:</w:t>
      </w:r>
      <w:r>
        <w:rPr>
          <w:rFonts w:ascii="Arial" w:hAnsi="Arial" w:cs="Arial"/>
          <w:sz w:val="24"/>
          <w:szCs w:val="24"/>
        </w:rPr>
        <w:t xml:space="preserve"> p</w:t>
      </w:r>
      <w:r w:rsidR="00F200F0" w:rsidRPr="00F200F0">
        <w:rPr>
          <w:rFonts w:ascii="Arial" w:hAnsi="Arial" w:cs="Arial"/>
          <w:sz w:val="24"/>
          <w:szCs w:val="24"/>
        </w:rPr>
        <w:t xml:space="preserve">rincípios de exames contrastados: conceitos, indicações, contraindicações. Meios de contraste radiológicos: tipos (iodados, </w:t>
      </w:r>
      <w:proofErr w:type="spellStart"/>
      <w:r w:rsidR="00F200F0" w:rsidRPr="00F200F0">
        <w:rPr>
          <w:rFonts w:ascii="Arial" w:hAnsi="Arial" w:cs="Arial"/>
          <w:sz w:val="24"/>
          <w:szCs w:val="24"/>
        </w:rPr>
        <w:t>baritados</w:t>
      </w:r>
      <w:proofErr w:type="spellEnd"/>
      <w:r w:rsidR="00F200F0" w:rsidRPr="00F200F0">
        <w:rPr>
          <w:rFonts w:ascii="Arial" w:hAnsi="Arial" w:cs="Arial"/>
          <w:sz w:val="24"/>
          <w:szCs w:val="24"/>
        </w:rPr>
        <w:t xml:space="preserve">, gasosos), propriedades, osmolalidade. Meios de contraste iodados: iônicos e não iônicos, aplicações. Sulfato de bário: preparações, indicações. Meios de contraste gasosos (ar, CO2). Vias de administração: oral, retal, endovenosa, </w:t>
      </w:r>
      <w:proofErr w:type="spellStart"/>
      <w:r w:rsidR="00F200F0" w:rsidRPr="00F200F0">
        <w:rPr>
          <w:rFonts w:ascii="Arial" w:hAnsi="Arial" w:cs="Arial"/>
          <w:sz w:val="24"/>
          <w:szCs w:val="24"/>
        </w:rPr>
        <w:t>intraarterial</w:t>
      </w:r>
      <w:proofErr w:type="spellEnd"/>
      <w:r w:rsidR="00F200F0" w:rsidRPr="00F200F0">
        <w:rPr>
          <w:rFonts w:ascii="Arial" w:hAnsi="Arial" w:cs="Arial"/>
          <w:sz w:val="24"/>
          <w:szCs w:val="24"/>
        </w:rPr>
        <w:t xml:space="preserve">. Exames contrastados do sistema digestório: </w:t>
      </w:r>
      <w:proofErr w:type="spellStart"/>
      <w:r w:rsidR="00F200F0" w:rsidRPr="00F200F0">
        <w:rPr>
          <w:rFonts w:ascii="Arial" w:hAnsi="Arial" w:cs="Arial"/>
          <w:sz w:val="24"/>
          <w:szCs w:val="24"/>
        </w:rPr>
        <w:t>esofagograma</w:t>
      </w:r>
      <w:proofErr w:type="spellEnd"/>
      <w:r w:rsidR="00F200F0" w:rsidRPr="00F200F0">
        <w:rPr>
          <w:rFonts w:ascii="Arial" w:hAnsi="Arial" w:cs="Arial"/>
          <w:sz w:val="24"/>
          <w:szCs w:val="24"/>
        </w:rPr>
        <w:t xml:space="preserve">, seriografia gastroduodenal, trânsito intestinal, </w:t>
      </w:r>
      <w:proofErr w:type="spellStart"/>
      <w:r w:rsidR="00F200F0" w:rsidRPr="00F200F0">
        <w:rPr>
          <w:rFonts w:ascii="Arial" w:hAnsi="Arial" w:cs="Arial"/>
          <w:sz w:val="24"/>
          <w:szCs w:val="24"/>
        </w:rPr>
        <w:t>enema</w:t>
      </w:r>
      <w:proofErr w:type="spellEnd"/>
      <w:r w:rsidR="00F200F0" w:rsidRPr="00F200F0">
        <w:rPr>
          <w:rFonts w:ascii="Arial" w:hAnsi="Arial" w:cs="Arial"/>
          <w:sz w:val="24"/>
          <w:szCs w:val="24"/>
        </w:rPr>
        <w:t xml:space="preserve"> opaco (clister opaco). Exames contrastados do sistema urinário: urografia excretora, cistografia, </w:t>
      </w:r>
      <w:proofErr w:type="spellStart"/>
      <w:r w:rsidR="00F200F0" w:rsidRPr="00F200F0">
        <w:rPr>
          <w:rFonts w:ascii="Arial" w:hAnsi="Arial" w:cs="Arial"/>
          <w:sz w:val="24"/>
          <w:szCs w:val="24"/>
        </w:rPr>
        <w:t>uretrocistografia</w:t>
      </w:r>
      <w:proofErr w:type="spellEnd"/>
      <w:r w:rsidR="00F200F0" w:rsidRPr="00F200F0">
        <w:rPr>
          <w:rFonts w:ascii="Arial" w:hAnsi="Arial" w:cs="Arial"/>
          <w:sz w:val="24"/>
          <w:szCs w:val="24"/>
        </w:rPr>
        <w:t>. Exames contrastados vasculares: arteriografia, venografia, flebografia. Hemodinâmica: conceitos, sala de hemodinâmica, cateterismo cardíaco, angioplastia, embolização. Preparo do paciente para exames contrastados: jejum, hidratação, orientações. Cuidados durante o exame: monitoração, técnicas assépticas. Reações adversas a meios de contraste: tipos (leves, moderadas, graves), prevenção, reconhecimento, condutas de emergência. Contraindicações e precauções: insuficiência renal, alergias, diabetes, gestação. Papel do Técnico em Radiologia em exames contrastados.</w:t>
      </w:r>
    </w:p>
    <w:p w14:paraId="6842039B" w14:textId="77777777" w:rsidR="00F200F0" w:rsidRPr="00F200F0" w:rsidRDefault="00F200F0" w:rsidP="00F200F0">
      <w:pPr>
        <w:spacing w:after="0" w:line="360" w:lineRule="auto"/>
        <w:jc w:val="both"/>
        <w:rPr>
          <w:rFonts w:ascii="Arial" w:hAnsi="Arial" w:cs="Arial"/>
          <w:sz w:val="24"/>
          <w:szCs w:val="24"/>
        </w:rPr>
      </w:pPr>
    </w:p>
    <w:p w14:paraId="47913F01" w14:textId="263F1130" w:rsidR="00F200F0" w:rsidRPr="00F200F0" w:rsidRDefault="004207D7"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Objetivos:</w:t>
      </w:r>
      <w:r>
        <w:rPr>
          <w:rFonts w:ascii="Arial" w:hAnsi="Arial" w:cs="Arial"/>
          <w:sz w:val="24"/>
          <w:szCs w:val="24"/>
        </w:rPr>
        <w:t xml:space="preserve"> </w:t>
      </w:r>
    </w:p>
    <w:p w14:paraId="2A2AE035" w14:textId="117A0670" w:rsidR="00F200F0" w:rsidRPr="004207D7" w:rsidRDefault="00F200F0" w:rsidP="00774417">
      <w:pPr>
        <w:pStyle w:val="PargrafodaLista"/>
        <w:numPr>
          <w:ilvl w:val="0"/>
          <w:numId w:val="149"/>
        </w:numPr>
        <w:spacing w:after="0" w:line="360" w:lineRule="auto"/>
        <w:jc w:val="both"/>
        <w:rPr>
          <w:rFonts w:ascii="Arial" w:hAnsi="Arial" w:cs="Arial"/>
          <w:sz w:val="24"/>
          <w:szCs w:val="24"/>
        </w:rPr>
      </w:pPr>
      <w:r w:rsidRPr="004207D7">
        <w:rPr>
          <w:rFonts w:ascii="Arial" w:hAnsi="Arial" w:cs="Arial"/>
          <w:sz w:val="24"/>
          <w:szCs w:val="24"/>
        </w:rPr>
        <w:t>Compreender os princípios e técnicas de exames contrastados</w:t>
      </w:r>
      <w:r w:rsidR="004207D7">
        <w:rPr>
          <w:rFonts w:ascii="Arial" w:hAnsi="Arial" w:cs="Arial"/>
          <w:sz w:val="24"/>
          <w:szCs w:val="24"/>
        </w:rPr>
        <w:t>;</w:t>
      </w:r>
    </w:p>
    <w:p w14:paraId="49E818BC" w14:textId="1155AD77" w:rsidR="00F200F0" w:rsidRPr="004207D7" w:rsidRDefault="00F200F0" w:rsidP="00774417">
      <w:pPr>
        <w:pStyle w:val="PargrafodaLista"/>
        <w:numPr>
          <w:ilvl w:val="0"/>
          <w:numId w:val="149"/>
        </w:numPr>
        <w:spacing w:after="0" w:line="360" w:lineRule="auto"/>
        <w:jc w:val="both"/>
        <w:rPr>
          <w:rFonts w:ascii="Arial" w:hAnsi="Arial" w:cs="Arial"/>
          <w:sz w:val="24"/>
          <w:szCs w:val="24"/>
        </w:rPr>
      </w:pPr>
      <w:r w:rsidRPr="004207D7">
        <w:rPr>
          <w:rFonts w:ascii="Arial" w:hAnsi="Arial" w:cs="Arial"/>
          <w:sz w:val="24"/>
          <w:szCs w:val="24"/>
        </w:rPr>
        <w:t>Conhecer os tipos de meios de contraste e suas aplicações</w:t>
      </w:r>
      <w:r w:rsidR="004207D7">
        <w:rPr>
          <w:rFonts w:ascii="Arial" w:hAnsi="Arial" w:cs="Arial"/>
          <w:sz w:val="24"/>
          <w:szCs w:val="24"/>
        </w:rPr>
        <w:t>;</w:t>
      </w:r>
    </w:p>
    <w:p w14:paraId="6809C913" w14:textId="1EEC593E" w:rsidR="00F200F0" w:rsidRPr="004207D7" w:rsidRDefault="00F200F0" w:rsidP="00774417">
      <w:pPr>
        <w:pStyle w:val="PargrafodaLista"/>
        <w:numPr>
          <w:ilvl w:val="0"/>
          <w:numId w:val="149"/>
        </w:numPr>
        <w:spacing w:after="0" w:line="360" w:lineRule="auto"/>
        <w:jc w:val="both"/>
        <w:rPr>
          <w:rFonts w:ascii="Arial" w:hAnsi="Arial" w:cs="Arial"/>
          <w:sz w:val="24"/>
          <w:szCs w:val="24"/>
        </w:rPr>
      </w:pPr>
      <w:r w:rsidRPr="004207D7">
        <w:rPr>
          <w:rFonts w:ascii="Arial" w:hAnsi="Arial" w:cs="Arial"/>
          <w:sz w:val="24"/>
          <w:szCs w:val="24"/>
        </w:rPr>
        <w:t>Preparar adequadamente pacientes para exames contrastados</w:t>
      </w:r>
      <w:r w:rsidR="004207D7">
        <w:rPr>
          <w:rFonts w:ascii="Arial" w:hAnsi="Arial" w:cs="Arial"/>
          <w:sz w:val="24"/>
          <w:szCs w:val="24"/>
        </w:rPr>
        <w:t>;</w:t>
      </w:r>
    </w:p>
    <w:p w14:paraId="5A73C381" w14:textId="6C285D0A" w:rsidR="00F200F0" w:rsidRPr="004207D7" w:rsidRDefault="00F200F0" w:rsidP="00774417">
      <w:pPr>
        <w:pStyle w:val="PargrafodaLista"/>
        <w:numPr>
          <w:ilvl w:val="0"/>
          <w:numId w:val="149"/>
        </w:numPr>
        <w:spacing w:after="0" w:line="360" w:lineRule="auto"/>
        <w:jc w:val="both"/>
        <w:rPr>
          <w:rFonts w:ascii="Arial" w:hAnsi="Arial" w:cs="Arial"/>
          <w:sz w:val="24"/>
          <w:szCs w:val="24"/>
        </w:rPr>
      </w:pPr>
      <w:r w:rsidRPr="004207D7">
        <w:rPr>
          <w:rFonts w:ascii="Arial" w:hAnsi="Arial" w:cs="Arial"/>
          <w:sz w:val="24"/>
          <w:szCs w:val="24"/>
        </w:rPr>
        <w:t>Reconhecer e manejar reações adversas a meios de contraste</w:t>
      </w:r>
      <w:r w:rsidR="004207D7">
        <w:rPr>
          <w:rFonts w:ascii="Arial" w:hAnsi="Arial" w:cs="Arial"/>
          <w:sz w:val="24"/>
          <w:szCs w:val="24"/>
        </w:rPr>
        <w:t>;</w:t>
      </w:r>
    </w:p>
    <w:p w14:paraId="26201165" w14:textId="63862757" w:rsidR="00F200F0" w:rsidRPr="004207D7" w:rsidRDefault="00F200F0" w:rsidP="00774417">
      <w:pPr>
        <w:pStyle w:val="PargrafodaLista"/>
        <w:numPr>
          <w:ilvl w:val="0"/>
          <w:numId w:val="149"/>
        </w:numPr>
        <w:spacing w:after="0" w:line="360" w:lineRule="auto"/>
        <w:jc w:val="both"/>
        <w:rPr>
          <w:rFonts w:ascii="Arial" w:hAnsi="Arial" w:cs="Arial"/>
          <w:sz w:val="24"/>
          <w:szCs w:val="24"/>
        </w:rPr>
      </w:pPr>
      <w:r w:rsidRPr="004207D7">
        <w:rPr>
          <w:rFonts w:ascii="Arial" w:hAnsi="Arial" w:cs="Arial"/>
          <w:sz w:val="24"/>
          <w:szCs w:val="24"/>
        </w:rPr>
        <w:t>Atuar com segurança em procedimentos contrastados</w:t>
      </w:r>
      <w:r w:rsidR="004207D7">
        <w:rPr>
          <w:rFonts w:ascii="Arial" w:hAnsi="Arial" w:cs="Arial"/>
          <w:sz w:val="24"/>
          <w:szCs w:val="24"/>
        </w:rPr>
        <w:t>.</w:t>
      </w:r>
    </w:p>
    <w:p w14:paraId="374807E3" w14:textId="77777777" w:rsidR="00F200F0" w:rsidRPr="00F200F0" w:rsidRDefault="00F200F0" w:rsidP="00F200F0">
      <w:pPr>
        <w:spacing w:after="0" w:line="360" w:lineRule="auto"/>
        <w:jc w:val="both"/>
        <w:rPr>
          <w:rFonts w:ascii="Arial" w:hAnsi="Arial" w:cs="Arial"/>
          <w:sz w:val="24"/>
          <w:szCs w:val="24"/>
        </w:rPr>
      </w:pPr>
    </w:p>
    <w:p w14:paraId="61637225" w14:textId="7510802C" w:rsidR="00F200F0" w:rsidRPr="00F200F0" w:rsidRDefault="004207D7"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Conteúdo Programático:</w:t>
      </w:r>
    </w:p>
    <w:p w14:paraId="3F1ED7BF" w14:textId="1355753B"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Conceitos básicos:</w:t>
      </w:r>
    </w:p>
    <w:p w14:paraId="1D47A037" w14:textId="3CB40E3C" w:rsidR="00F200F0" w:rsidRPr="000474A3" w:rsidRDefault="00F200F0" w:rsidP="00774417">
      <w:pPr>
        <w:pStyle w:val="PargrafodaLista"/>
        <w:numPr>
          <w:ilvl w:val="0"/>
          <w:numId w:val="151"/>
        </w:numPr>
        <w:spacing w:after="0" w:line="360" w:lineRule="auto"/>
        <w:jc w:val="both"/>
        <w:rPr>
          <w:rFonts w:ascii="Arial" w:hAnsi="Arial" w:cs="Arial"/>
          <w:sz w:val="24"/>
          <w:szCs w:val="24"/>
        </w:rPr>
      </w:pPr>
      <w:r w:rsidRPr="000474A3">
        <w:rPr>
          <w:rFonts w:ascii="Arial" w:hAnsi="Arial" w:cs="Arial"/>
          <w:sz w:val="24"/>
          <w:szCs w:val="24"/>
        </w:rPr>
        <w:t>Exames contrastados: definição, objetivos</w:t>
      </w:r>
      <w:r w:rsidR="00825163">
        <w:rPr>
          <w:rFonts w:ascii="Arial" w:hAnsi="Arial" w:cs="Arial"/>
          <w:sz w:val="24"/>
          <w:szCs w:val="24"/>
        </w:rPr>
        <w:t>;</w:t>
      </w:r>
    </w:p>
    <w:p w14:paraId="5FDA320C" w14:textId="6292E0AC" w:rsidR="00F200F0" w:rsidRPr="000474A3" w:rsidRDefault="00F200F0" w:rsidP="00774417">
      <w:pPr>
        <w:pStyle w:val="PargrafodaLista"/>
        <w:numPr>
          <w:ilvl w:val="0"/>
          <w:numId w:val="151"/>
        </w:numPr>
        <w:spacing w:after="0" w:line="360" w:lineRule="auto"/>
        <w:jc w:val="both"/>
        <w:rPr>
          <w:rFonts w:ascii="Arial" w:hAnsi="Arial" w:cs="Arial"/>
          <w:sz w:val="24"/>
          <w:szCs w:val="24"/>
        </w:rPr>
      </w:pPr>
      <w:r w:rsidRPr="000474A3">
        <w:rPr>
          <w:rFonts w:ascii="Arial" w:hAnsi="Arial" w:cs="Arial"/>
          <w:sz w:val="24"/>
          <w:szCs w:val="24"/>
        </w:rPr>
        <w:t>Indicações e contraindicações gerais</w:t>
      </w:r>
      <w:r w:rsidR="00825163">
        <w:rPr>
          <w:rFonts w:ascii="Arial" w:hAnsi="Arial" w:cs="Arial"/>
          <w:sz w:val="24"/>
          <w:szCs w:val="24"/>
        </w:rPr>
        <w:t>;</w:t>
      </w:r>
    </w:p>
    <w:p w14:paraId="50BEEEEB" w14:textId="76C81FFF"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Meios de contraste radiológicos:</w:t>
      </w:r>
    </w:p>
    <w:p w14:paraId="47E0912D" w14:textId="37C20E43" w:rsidR="00F200F0" w:rsidRPr="000474A3" w:rsidRDefault="00F200F0" w:rsidP="00774417">
      <w:pPr>
        <w:pStyle w:val="PargrafodaLista"/>
        <w:numPr>
          <w:ilvl w:val="0"/>
          <w:numId w:val="152"/>
        </w:numPr>
        <w:spacing w:after="0" w:line="360" w:lineRule="auto"/>
        <w:jc w:val="both"/>
        <w:rPr>
          <w:rFonts w:ascii="Arial" w:hAnsi="Arial" w:cs="Arial"/>
          <w:sz w:val="24"/>
          <w:szCs w:val="24"/>
        </w:rPr>
      </w:pPr>
      <w:r w:rsidRPr="000474A3">
        <w:rPr>
          <w:rFonts w:ascii="Arial" w:hAnsi="Arial" w:cs="Arial"/>
          <w:sz w:val="24"/>
          <w:szCs w:val="24"/>
        </w:rPr>
        <w:t xml:space="preserve">Conceito: substâncias que alteram a </w:t>
      </w:r>
      <w:proofErr w:type="spellStart"/>
      <w:r w:rsidRPr="000474A3">
        <w:rPr>
          <w:rFonts w:ascii="Arial" w:hAnsi="Arial" w:cs="Arial"/>
          <w:sz w:val="24"/>
          <w:szCs w:val="24"/>
        </w:rPr>
        <w:t>radiodensidade</w:t>
      </w:r>
      <w:proofErr w:type="spellEnd"/>
      <w:r w:rsidRPr="000474A3">
        <w:rPr>
          <w:rFonts w:ascii="Arial" w:hAnsi="Arial" w:cs="Arial"/>
          <w:sz w:val="24"/>
          <w:szCs w:val="24"/>
        </w:rPr>
        <w:t xml:space="preserve"> de estruturas</w:t>
      </w:r>
      <w:r w:rsidR="00825163">
        <w:rPr>
          <w:rFonts w:ascii="Arial" w:hAnsi="Arial" w:cs="Arial"/>
          <w:sz w:val="24"/>
          <w:szCs w:val="24"/>
        </w:rPr>
        <w:t>;</w:t>
      </w:r>
    </w:p>
    <w:p w14:paraId="5759BA9F" w14:textId="18A7BC97" w:rsidR="00F200F0" w:rsidRPr="00DC38F3" w:rsidRDefault="00F200F0" w:rsidP="00774417">
      <w:pPr>
        <w:pStyle w:val="PargrafodaLista"/>
        <w:numPr>
          <w:ilvl w:val="0"/>
          <w:numId w:val="152"/>
        </w:numPr>
        <w:spacing w:after="0" w:line="360" w:lineRule="auto"/>
        <w:jc w:val="both"/>
        <w:rPr>
          <w:rFonts w:ascii="Arial" w:hAnsi="Arial" w:cs="Arial"/>
          <w:sz w:val="24"/>
          <w:szCs w:val="24"/>
        </w:rPr>
      </w:pPr>
      <w:r w:rsidRPr="00DC38F3">
        <w:rPr>
          <w:rFonts w:ascii="Arial" w:hAnsi="Arial" w:cs="Arial"/>
          <w:sz w:val="24"/>
          <w:szCs w:val="24"/>
        </w:rPr>
        <w:t>Classificação:</w:t>
      </w:r>
      <w:r w:rsidR="00DC38F3" w:rsidRPr="00DC38F3">
        <w:rPr>
          <w:rFonts w:ascii="Arial" w:hAnsi="Arial" w:cs="Arial"/>
          <w:sz w:val="24"/>
          <w:szCs w:val="24"/>
        </w:rPr>
        <w:t xml:space="preserve"> r</w:t>
      </w:r>
      <w:r w:rsidRPr="00DC38F3">
        <w:rPr>
          <w:rFonts w:ascii="Arial" w:hAnsi="Arial" w:cs="Arial"/>
          <w:sz w:val="24"/>
          <w:szCs w:val="24"/>
        </w:rPr>
        <w:t xml:space="preserve">adiopacos (positivos): iodados, </w:t>
      </w:r>
      <w:proofErr w:type="spellStart"/>
      <w:r w:rsidRPr="00DC38F3">
        <w:rPr>
          <w:rFonts w:ascii="Arial" w:hAnsi="Arial" w:cs="Arial"/>
          <w:sz w:val="24"/>
          <w:szCs w:val="24"/>
        </w:rPr>
        <w:t>baritados</w:t>
      </w:r>
      <w:proofErr w:type="spellEnd"/>
      <w:r w:rsidR="00825163" w:rsidRPr="00DC38F3">
        <w:rPr>
          <w:rFonts w:ascii="Arial" w:hAnsi="Arial" w:cs="Arial"/>
          <w:sz w:val="24"/>
          <w:szCs w:val="24"/>
        </w:rPr>
        <w:t>;</w:t>
      </w:r>
      <w:r w:rsidR="00DC38F3" w:rsidRPr="00DC38F3">
        <w:rPr>
          <w:rFonts w:ascii="Arial" w:hAnsi="Arial" w:cs="Arial"/>
          <w:sz w:val="24"/>
          <w:szCs w:val="24"/>
        </w:rPr>
        <w:t xml:space="preserve"> r</w:t>
      </w:r>
      <w:r w:rsidRPr="00DC38F3">
        <w:rPr>
          <w:rFonts w:ascii="Arial" w:hAnsi="Arial" w:cs="Arial"/>
          <w:sz w:val="24"/>
          <w:szCs w:val="24"/>
        </w:rPr>
        <w:t>adiotransparentes (negativos): ar, CO2</w:t>
      </w:r>
      <w:r w:rsidR="00825163" w:rsidRPr="00DC38F3">
        <w:rPr>
          <w:rFonts w:ascii="Arial" w:hAnsi="Arial" w:cs="Arial"/>
          <w:sz w:val="24"/>
          <w:szCs w:val="24"/>
        </w:rPr>
        <w:t>;</w:t>
      </w:r>
    </w:p>
    <w:p w14:paraId="28594FDD" w14:textId="1C889929"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Meios de contraste iodados:</w:t>
      </w:r>
    </w:p>
    <w:p w14:paraId="05598C8F" w14:textId="0B135AF0" w:rsidR="00F200F0" w:rsidRPr="000474A3" w:rsidRDefault="00F200F0" w:rsidP="00774417">
      <w:pPr>
        <w:pStyle w:val="PargrafodaLista"/>
        <w:numPr>
          <w:ilvl w:val="0"/>
          <w:numId w:val="153"/>
        </w:numPr>
        <w:spacing w:after="0" w:line="360" w:lineRule="auto"/>
        <w:jc w:val="both"/>
        <w:rPr>
          <w:rFonts w:ascii="Arial" w:hAnsi="Arial" w:cs="Arial"/>
          <w:sz w:val="24"/>
          <w:szCs w:val="24"/>
        </w:rPr>
      </w:pPr>
      <w:r w:rsidRPr="000474A3">
        <w:rPr>
          <w:rFonts w:ascii="Arial" w:hAnsi="Arial" w:cs="Arial"/>
          <w:sz w:val="24"/>
          <w:szCs w:val="24"/>
        </w:rPr>
        <w:t>Composição: moléculas contendo iodo</w:t>
      </w:r>
      <w:r w:rsidR="00825163">
        <w:rPr>
          <w:rFonts w:ascii="Arial" w:hAnsi="Arial" w:cs="Arial"/>
          <w:sz w:val="24"/>
          <w:szCs w:val="24"/>
        </w:rPr>
        <w:t>;</w:t>
      </w:r>
    </w:p>
    <w:p w14:paraId="485EC07F" w14:textId="6E6752B2" w:rsidR="00F200F0" w:rsidRPr="00DC38F3" w:rsidRDefault="00F200F0" w:rsidP="00774417">
      <w:pPr>
        <w:pStyle w:val="PargrafodaLista"/>
        <w:numPr>
          <w:ilvl w:val="0"/>
          <w:numId w:val="153"/>
        </w:numPr>
        <w:spacing w:after="0" w:line="360" w:lineRule="auto"/>
        <w:jc w:val="both"/>
        <w:rPr>
          <w:rFonts w:ascii="Arial" w:hAnsi="Arial" w:cs="Arial"/>
          <w:sz w:val="24"/>
          <w:szCs w:val="24"/>
        </w:rPr>
      </w:pPr>
      <w:r w:rsidRPr="00DC38F3">
        <w:rPr>
          <w:rFonts w:ascii="Arial" w:hAnsi="Arial" w:cs="Arial"/>
          <w:sz w:val="24"/>
          <w:szCs w:val="24"/>
        </w:rPr>
        <w:t>Tipos:</w:t>
      </w:r>
      <w:r w:rsidR="00DC38F3" w:rsidRPr="00DC38F3">
        <w:rPr>
          <w:rFonts w:ascii="Arial" w:hAnsi="Arial" w:cs="Arial"/>
          <w:sz w:val="24"/>
          <w:szCs w:val="24"/>
        </w:rPr>
        <w:t xml:space="preserve"> i</w:t>
      </w:r>
      <w:r w:rsidRPr="00DC38F3">
        <w:rPr>
          <w:rFonts w:ascii="Arial" w:hAnsi="Arial" w:cs="Arial"/>
          <w:sz w:val="24"/>
          <w:szCs w:val="24"/>
        </w:rPr>
        <w:t xml:space="preserve">ônicos (alta osmolalidade): </w:t>
      </w:r>
      <w:proofErr w:type="spellStart"/>
      <w:r w:rsidRPr="00DC38F3">
        <w:rPr>
          <w:rFonts w:ascii="Arial" w:hAnsi="Arial" w:cs="Arial"/>
          <w:sz w:val="24"/>
          <w:szCs w:val="24"/>
        </w:rPr>
        <w:t>diatrizoato</w:t>
      </w:r>
      <w:proofErr w:type="spellEnd"/>
      <w:r w:rsidRPr="00DC38F3">
        <w:rPr>
          <w:rFonts w:ascii="Arial" w:hAnsi="Arial" w:cs="Arial"/>
          <w:sz w:val="24"/>
          <w:szCs w:val="24"/>
        </w:rPr>
        <w:t xml:space="preserve">, </w:t>
      </w:r>
      <w:proofErr w:type="spellStart"/>
      <w:r w:rsidRPr="00DC38F3">
        <w:rPr>
          <w:rFonts w:ascii="Arial" w:hAnsi="Arial" w:cs="Arial"/>
          <w:sz w:val="24"/>
          <w:szCs w:val="24"/>
        </w:rPr>
        <w:t>iotalamato</w:t>
      </w:r>
      <w:proofErr w:type="spellEnd"/>
      <w:r w:rsidR="00825163" w:rsidRPr="00DC38F3">
        <w:rPr>
          <w:rFonts w:ascii="Arial" w:hAnsi="Arial" w:cs="Arial"/>
          <w:sz w:val="24"/>
          <w:szCs w:val="24"/>
        </w:rPr>
        <w:t>;</w:t>
      </w:r>
      <w:r w:rsidR="00DC38F3" w:rsidRPr="00DC38F3">
        <w:rPr>
          <w:rFonts w:ascii="Arial" w:hAnsi="Arial" w:cs="Arial"/>
          <w:sz w:val="24"/>
          <w:szCs w:val="24"/>
        </w:rPr>
        <w:t xml:space="preserve"> n</w:t>
      </w:r>
      <w:r w:rsidRPr="00DC38F3">
        <w:rPr>
          <w:rFonts w:ascii="Arial" w:hAnsi="Arial" w:cs="Arial"/>
          <w:sz w:val="24"/>
          <w:szCs w:val="24"/>
        </w:rPr>
        <w:t xml:space="preserve">ão iônicos (baixa osmolalidade): </w:t>
      </w:r>
      <w:proofErr w:type="spellStart"/>
      <w:r w:rsidRPr="00DC38F3">
        <w:rPr>
          <w:rFonts w:ascii="Arial" w:hAnsi="Arial" w:cs="Arial"/>
          <w:sz w:val="24"/>
          <w:szCs w:val="24"/>
        </w:rPr>
        <w:t>iopamidol</w:t>
      </w:r>
      <w:proofErr w:type="spellEnd"/>
      <w:r w:rsidRPr="00DC38F3">
        <w:rPr>
          <w:rFonts w:ascii="Arial" w:hAnsi="Arial" w:cs="Arial"/>
          <w:sz w:val="24"/>
          <w:szCs w:val="24"/>
        </w:rPr>
        <w:t xml:space="preserve">, </w:t>
      </w:r>
      <w:proofErr w:type="spellStart"/>
      <w:r w:rsidRPr="00DC38F3">
        <w:rPr>
          <w:rFonts w:ascii="Arial" w:hAnsi="Arial" w:cs="Arial"/>
          <w:sz w:val="24"/>
          <w:szCs w:val="24"/>
        </w:rPr>
        <w:t>ioexol</w:t>
      </w:r>
      <w:proofErr w:type="spellEnd"/>
      <w:r w:rsidRPr="00DC38F3">
        <w:rPr>
          <w:rFonts w:ascii="Arial" w:hAnsi="Arial" w:cs="Arial"/>
          <w:sz w:val="24"/>
          <w:szCs w:val="24"/>
        </w:rPr>
        <w:t xml:space="preserve">, </w:t>
      </w:r>
      <w:proofErr w:type="spellStart"/>
      <w:r w:rsidRPr="00DC38F3">
        <w:rPr>
          <w:rFonts w:ascii="Arial" w:hAnsi="Arial" w:cs="Arial"/>
          <w:sz w:val="24"/>
          <w:szCs w:val="24"/>
        </w:rPr>
        <w:t>iohexol</w:t>
      </w:r>
      <w:proofErr w:type="spellEnd"/>
      <w:r w:rsidR="00825163" w:rsidRPr="00DC38F3">
        <w:rPr>
          <w:rFonts w:ascii="Arial" w:hAnsi="Arial" w:cs="Arial"/>
          <w:sz w:val="24"/>
          <w:szCs w:val="24"/>
        </w:rPr>
        <w:t>;</w:t>
      </w:r>
    </w:p>
    <w:p w14:paraId="760BA545" w14:textId="4FC7F8D5" w:rsidR="00F200F0" w:rsidRPr="000474A3" w:rsidRDefault="00F200F0" w:rsidP="00774417">
      <w:pPr>
        <w:pStyle w:val="PargrafodaLista"/>
        <w:numPr>
          <w:ilvl w:val="0"/>
          <w:numId w:val="154"/>
        </w:numPr>
        <w:spacing w:after="0" w:line="360" w:lineRule="auto"/>
        <w:jc w:val="both"/>
        <w:rPr>
          <w:rFonts w:ascii="Arial" w:hAnsi="Arial" w:cs="Arial"/>
          <w:sz w:val="24"/>
          <w:szCs w:val="24"/>
        </w:rPr>
      </w:pPr>
      <w:r w:rsidRPr="000474A3">
        <w:rPr>
          <w:rFonts w:ascii="Arial" w:hAnsi="Arial" w:cs="Arial"/>
          <w:sz w:val="24"/>
          <w:szCs w:val="24"/>
        </w:rPr>
        <w:t>Osmolalidade: relação com reações adversas</w:t>
      </w:r>
      <w:r w:rsidR="00825163">
        <w:rPr>
          <w:rFonts w:ascii="Arial" w:hAnsi="Arial" w:cs="Arial"/>
          <w:sz w:val="24"/>
          <w:szCs w:val="24"/>
        </w:rPr>
        <w:t>;</w:t>
      </w:r>
    </w:p>
    <w:p w14:paraId="37D03FCD" w14:textId="45A1ED2D" w:rsidR="00F200F0" w:rsidRPr="000474A3" w:rsidRDefault="00F200F0" w:rsidP="00774417">
      <w:pPr>
        <w:pStyle w:val="PargrafodaLista"/>
        <w:numPr>
          <w:ilvl w:val="0"/>
          <w:numId w:val="154"/>
        </w:numPr>
        <w:spacing w:after="0" w:line="360" w:lineRule="auto"/>
        <w:jc w:val="both"/>
        <w:rPr>
          <w:rFonts w:ascii="Arial" w:hAnsi="Arial" w:cs="Arial"/>
          <w:sz w:val="24"/>
          <w:szCs w:val="24"/>
        </w:rPr>
      </w:pPr>
      <w:r w:rsidRPr="000474A3">
        <w:rPr>
          <w:rFonts w:ascii="Arial" w:hAnsi="Arial" w:cs="Arial"/>
          <w:sz w:val="24"/>
          <w:szCs w:val="24"/>
        </w:rPr>
        <w:t xml:space="preserve">Vias de administração: oral, retal, endovenosa, </w:t>
      </w:r>
      <w:proofErr w:type="spellStart"/>
      <w:r w:rsidRPr="000474A3">
        <w:rPr>
          <w:rFonts w:ascii="Arial" w:hAnsi="Arial" w:cs="Arial"/>
          <w:sz w:val="24"/>
          <w:szCs w:val="24"/>
        </w:rPr>
        <w:t>intraarterial</w:t>
      </w:r>
      <w:proofErr w:type="spellEnd"/>
      <w:r w:rsidR="00825163">
        <w:rPr>
          <w:rFonts w:ascii="Arial" w:hAnsi="Arial" w:cs="Arial"/>
          <w:sz w:val="24"/>
          <w:szCs w:val="24"/>
        </w:rPr>
        <w:t>;</w:t>
      </w:r>
    </w:p>
    <w:p w14:paraId="4B2C7F80" w14:textId="7014C377" w:rsidR="00F200F0" w:rsidRPr="000474A3" w:rsidRDefault="00F200F0" w:rsidP="00774417">
      <w:pPr>
        <w:pStyle w:val="PargrafodaLista"/>
        <w:numPr>
          <w:ilvl w:val="0"/>
          <w:numId w:val="154"/>
        </w:numPr>
        <w:spacing w:after="0" w:line="360" w:lineRule="auto"/>
        <w:jc w:val="both"/>
        <w:rPr>
          <w:rFonts w:ascii="Arial" w:hAnsi="Arial" w:cs="Arial"/>
          <w:sz w:val="24"/>
          <w:szCs w:val="24"/>
        </w:rPr>
      </w:pPr>
      <w:r w:rsidRPr="000474A3">
        <w:rPr>
          <w:rFonts w:ascii="Arial" w:hAnsi="Arial" w:cs="Arial"/>
          <w:sz w:val="24"/>
          <w:szCs w:val="24"/>
        </w:rPr>
        <w:t>Aplicações: urografia, angiografia, tomografia com contraste</w:t>
      </w:r>
      <w:r w:rsidR="00825163">
        <w:rPr>
          <w:rFonts w:ascii="Arial" w:hAnsi="Arial" w:cs="Arial"/>
          <w:sz w:val="24"/>
          <w:szCs w:val="24"/>
        </w:rPr>
        <w:t>;</w:t>
      </w:r>
    </w:p>
    <w:p w14:paraId="05243E26" w14:textId="679BB08D" w:rsidR="00F200F0" w:rsidRPr="000474A3" w:rsidRDefault="00F200F0" w:rsidP="00774417">
      <w:pPr>
        <w:pStyle w:val="PargrafodaLista"/>
        <w:numPr>
          <w:ilvl w:val="0"/>
          <w:numId w:val="154"/>
        </w:numPr>
        <w:spacing w:after="0" w:line="360" w:lineRule="auto"/>
        <w:jc w:val="both"/>
        <w:rPr>
          <w:rFonts w:ascii="Arial" w:hAnsi="Arial" w:cs="Arial"/>
          <w:sz w:val="24"/>
          <w:szCs w:val="24"/>
        </w:rPr>
      </w:pPr>
      <w:r w:rsidRPr="000474A3">
        <w:rPr>
          <w:rFonts w:ascii="Arial" w:hAnsi="Arial" w:cs="Arial"/>
          <w:sz w:val="24"/>
          <w:szCs w:val="24"/>
        </w:rPr>
        <w:t>Eliminação: renal</w:t>
      </w:r>
      <w:r w:rsidR="00825163">
        <w:rPr>
          <w:rFonts w:ascii="Arial" w:hAnsi="Arial" w:cs="Arial"/>
          <w:sz w:val="24"/>
          <w:szCs w:val="24"/>
        </w:rPr>
        <w:t>;</w:t>
      </w:r>
    </w:p>
    <w:p w14:paraId="5A70F9D1" w14:textId="54A9BC3B"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Sulfato de bário:</w:t>
      </w:r>
    </w:p>
    <w:p w14:paraId="3B2CA1BD" w14:textId="5AD10908" w:rsidR="00F200F0" w:rsidRPr="000474A3" w:rsidRDefault="00F200F0" w:rsidP="00774417">
      <w:pPr>
        <w:pStyle w:val="PargrafodaLista"/>
        <w:numPr>
          <w:ilvl w:val="0"/>
          <w:numId w:val="155"/>
        </w:numPr>
        <w:spacing w:after="0" w:line="360" w:lineRule="auto"/>
        <w:jc w:val="both"/>
        <w:rPr>
          <w:rFonts w:ascii="Arial" w:hAnsi="Arial" w:cs="Arial"/>
          <w:sz w:val="24"/>
          <w:szCs w:val="24"/>
        </w:rPr>
      </w:pPr>
      <w:r w:rsidRPr="000474A3">
        <w:rPr>
          <w:rFonts w:ascii="Arial" w:hAnsi="Arial" w:cs="Arial"/>
          <w:sz w:val="24"/>
          <w:szCs w:val="24"/>
        </w:rPr>
        <w:t>Composição: suspensão de sulfato de bário</w:t>
      </w:r>
      <w:r w:rsidR="00825163">
        <w:rPr>
          <w:rFonts w:ascii="Arial" w:hAnsi="Arial" w:cs="Arial"/>
          <w:sz w:val="24"/>
          <w:szCs w:val="24"/>
        </w:rPr>
        <w:t>;</w:t>
      </w:r>
    </w:p>
    <w:p w14:paraId="3A45AF32" w14:textId="205462C2" w:rsidR="00F200F0" w:rsidRPr="000474A3" w:rsidRDefault="00F200F0" w:rsidP="00774417">
      <w:pPr>
        <w:pStyle w:val="PargrafodaLista"/>
        <w:numPr>
          <w:ilvl w:val="0"/>
          <w:numId w:val="155"/>
        </w:numPr>
        <w:spacing w:after="0" w:line="360" w:lineRule="auto"/>
        <w:jc w:val="both"/>
        <w:rPr>
          <w:rFonts w:ascii="Arial" w:hAnsi="Arial" w:cs="Arial"/>
          <w:sz w:val="24"/>
          <w:szCs w:val="24"/>
        </w:rPr>
      </w:pPr>
      <w:r w:rsidRPr="000474A3">
        <w:rPr>
          <w:rFonts w:ascii="Arial" w:hAnsi="Arial" w:cs="Arial"/>
          <w:sz w:val="24"/>
          <w:szCs w:val="24"/>
        </w:rPr>
        <w:t>Apresentações: líquido, pasta</w:t>
      </w:r>
      <w:r w:rsidR="00825163">
        <w:rPr>
          <w:rFonts w:ascii="Arial" w:hAnsi="Arial" w:cs="Arial"/>
          <w:sz w:val="24"/>
          <w:szCs w:val="24"/>
        </w:rPr>
        <w:t>;</w:t>
      </w:r>
    </w:p>
    <w:p w14:paraId="1E5EDB58" w14:textId="605D60B3" w:rsidR="00F200F0" w:rsidRPr="000474A3" w:rsidRDefault="00F200F0" w:rsidP="00774417">
      <w:pPr>
        <w:pStyle w:val="PargrafodaLista"/>
        <w:numPr>
          <w:ilvl w:val="0"/>
          <w:numId w:val="155"/>
        </w:numPr>
        <w:spacing w:after="0" w:line="360" w:lineRule="auto"/>
        <w:jc w:val="both"/>
        <w:rPr>
          <w:rFonts w:ascii="Arial" w:hAnsi="Arial" w:cs="Arial"/>
          <w:sz w:val="24"/>
          <w:szCs w:val="24"/>
        </w:rPr>
      </w:pPr>
      <w:r w:rsidRPr="000474A3">
        <w:rPr>
          <w:rFonts w:ascii="Arial" w:hAnsi="Arial" w:cs="Arial"/>
          <w:sz w:val="24"/>
          <w:szCs w:val="24"/>
        </w:rPr>
        <w:t>Vias: oral, retal</w:t>
      </w:r>
      <w:r w:rsidR="00825163">
        <w:rPr>
          <w:rFonts w:ascii="Arial" w:hAnsi="Arial" w:cs="Arial"/>
          <w:sz w:val="24"/>
          <w:szCs w:val="24"/>
        </w:rPr>
        <w:t>;</w:t>
      </w:r>
    </w:p>
    <w:p w14:paraId="38119211" w14:textId="7953A404" w:rsidR="00F200F0" w:rsidRPr="000474A3" w:rsidRDefault="00F200F0" w:rsidP="00774417">
      <w:pPr>
        <w:pStyle w:val="PargrafodaLista"/>
        <w:numPr>
          <w:ilvl w:val="0"/>
          <w:numId w:val="155"/>
        </w:numPr>
        <w:spacing w:after="0" w:line="360" w:lineRule="auto"/>
        <w:jc w:val="both"/>
        <w:rPr>
          <w:rFonts w:ascii="Arial" w:hAnsi="Arial" w:cs="Arial"/>
          <w:sz w:val="24"/>
          <w:szCs w:val="24"/>
        </w:rPr>
      </w:pPr>
      <w:r w:rsidRPr="000474A3">
        <w:rPr>
          <w:rFonts w:ascii="Arial" w:hAnsi="Arial" w:cs="Arial"/>
          <w:sz w:val="24"/>
          <w:szCs w:val="24"/>
        </w:rPr>
        <w:t>Aplicações: estudos do trato gastrointestinal</w:t>
      </w:r>
      <w:r w:rsidR="00825163">
        <w:rPr>
          <w:rFonts w:ascii="Arial" w:hAnsi="Arial" w:cs="Arial"/>
          <w:sz w:val="24"/>
          <w:szCs w:val="24"/>
        </w:rPr>
        <w:t>;</w:t>
      </w:r>
    </w:p>
    <w:p w14:paraId="151D5A83" w14:textId="18C82A5C" w:rsidR="00F200F0" w:rsidRPr="000474A3" w:rsidRDefault="00F200F0" w:rsidP="00774417">
      <w:pPr>
        <w:pStyle w:val="PargrafodaLista"/>
        <w:numPr>
          <w:ilvl w:val="0"/>
          <w:numId w:val="155"/>
        </w:numPr>
        <w:spacing w:after="0" w:line="360" w:lineRule="auto"/>
        <w:jc w:val="both"/>
        <w:rPr>
          <w:rFonts w:ascii="Arial" w:hAnsi="Arial" w:cs="Arial"/>
          <w:sz w:val="24"/>
          <w:szCs w:val="24"/>
        </w:rPr>
      </w:pPr>
      <w:r w:rsidRPr="000474A3">
        <w:rPr>
          <w:rFonts w:ascii="Arial" w:hAnsi="Arial" w:cs="Arial"/>
          <w:sz w:val="24"/>
          <w:szCs w:val="24"/>
        </w:rPr>
        <w:t>Contraindicações: perfuração suspeita, obstrução completa</w:t>
      </w:r>
      <w:r w:rsidR="00825163">
        <w:rPr>
          <w:rFonts w:ascii="Arial" w:hAnsi="Arial" w:cs="Arial"/>
          <w:sz w:val="24"/>
          <w:szCs w:val="24"/>
        </w:rPr>
        <w:t>;</w:t>
      </w:r>
    </w:p>
    <w:p w14:paraId="2226203E" w14:textId="45FE344C"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Meios de contraste gasosos:</w:t>
      </w:r>
    </w:p>
    <w:p w14:paraId="2BAFBD65" w14:textId="520DDD78" w:rsidR="00F200F0" w:rsidRPr="000474A3" w:rsidRDefault="00F200F0" w:rsidP="00774417">
      <w:pPr>
        <w:pStyle w:val="PargrafodaLista"/>
        <w:numPr>
          <w:ilvl w:val="0"/>
          <w:numId w:val="156"/>
        </w:numPr>
        <w:spacing w:after="0" w:line="360" w:lineRule="auto"/>
        <w:jc w:val="both"/>
        <w:rPr>
          <w:rFonts w:ascii="Arial" w:hAnsi="Arial" w:cs="Arial"/>
          <w:sz w:val="24"/>
          <w:szCs w:val="24"/>
        </w:rPr>
      </w:pPr>
      <w:r w:rsidRPr="000474A3">
        <w:rPr>
          <w:rFonts w:ascii="Arial" w:hAnsi="Arial" w:cs="Arial"/>
          <w:sz w:val="24"/>
          <w:szCs w:val="24"/>
        </w:rPr>
        <w:t>Ar, dióxido de carbono (CO2)</w:t>
      </w:r>
      <w:r w:rsidR="00825163">
        <w:rPr>
          <w:rFonts w:ascii="Arial" w:hAnsi="Arial" w:cs="Arial"/>
          <w:sz w:val="24"/>
          <w:szCs w:val="24"/>
        </w:rPr>
        <w:t>;</w:t>
      </w:r>
    </w:p>
    <w:p w14:paraId="1001A17D" w14:textId="78F61A75" w:rsidR="00F200F0" w:rsidRPr="000474A3" w:rsidRDefault="00F200F0" w:rsidP="00774417">
      <w:pPr>
        <w:pStyle w:val="PargrafodaLista"/>
        <w:numPr>
          <w:ilvl w:val="0"/>
          <w:numId w:val="156"/>
        </w:numPr>
        <w:spacing w:after="0" w:line="360" w:lineRule="auto"/>
        <w:jc w:val="both"/>
        <w:rPr>
          <w:rFonts w:ascii="Arial" w:hAnsi="Arial" w:cs="Arial"/>
          <w:sz w:val="24"/>
          <w:szCs w:val="24"/>
        </w:rPr>
      </w:pPr>
      <w:r w:rsidRPr="000474A3">
        <w:rPr>
          <w:rFonts w:ascii="Arial" w:hAnsi="Arial" w:cs="Arial"/>
          <w:sz w:val="24"/>
          <w:szCs w:val="24"/>
        </w:rPr>
        <w:t>Aplicações: duplo contraste (bário + ar), estudos vasculares</w:t>
      </w:r>
      <w:r w:rsidR="00825163">
        <w:rPr>
          <w:rFonts w:ascii="Arial" w:hAnsi="Arial" w:cs="Arial"/>
          <w:sz w:val="24"/>
          <w:szCs w:val="24"/>
        </w:rPr>
        <w:t>;</w:t>
      </w:r>
    </w:p>
    <w:p w14:paraId="299CEB10" w14:textId="5B805ED6"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Vias de administração:</w:t>
      </w:r>
    </w:p>
    <w:p w14:paraId="03F29690" w14:textId="146200DA" w:rsidR="00F200F0" w:rsidRPr="000474A3" w:rsidRDefault="00F200F0" w:rsidP="00774417">
      <w:pPr>
        <w:pStyle w:val="PargrafodaLista"/>
        <w:numPr>
          <w:ilvl w:val="0"/>
          <w:numId w:val="157"/>
        </w:numPr>
        <w:spacing w:after="0" w:line="360" w:lineRule="auto"/>
        <w:jc w:val="both"/>
        <w:rPr>
          <w:rFonts w:ascii="Arial" w:hAnsi="Arial" w:cs="Arial"/>
          <w:sz w:val="24"/>
          <w:szCs w:val="24"/>
        </w:rPr>
      </w:pPr>
      <w:r w:rsidRPr="000474A3">
        <w:rPr>
          <w:rFonts w:ascii="Arial" w:hAnsi="Arial" w:cs="Arial"/>
          <w:sz w:val="24"/>
          <w:szCs w:val="24"/>
        </w:rPr>
        <w:t xml:space="preserve">Oral: </w:t>
      </w:r>
      <w:proofErr w:type="spellStart"/>
      <w:r w:rsidRPr="000474A3">
        <w:rPr>
          <w:rFonts w:ascii="Arial" w:hAnsi="Arial" w:cs="Arial"/>
          <w:sz w:val="24"/>
          <w:szCs w:val="24"/>
        </w:rPr>
        <w:t>esofagograma</w:t>
      </w:r>
      <w:proofErr w:type="spellEnd"/>
      <w:r w:rsidRPr="000474A3">
        <w:rPr>
          <w:rFonts w:ascii="Arial" w:hAnsi="Arial" w:cs="Arial"/>
          <w:sz w:val="24"/>
          <w:szCs w:val="24"/>
        </w:rPr>
        <w:t>, seriografia gastroduodenal</w:t>
      </w:r>
      <w:r w:rsidR="00825163">
        <w:rPr>
          <w:rFonts w:ascii="Arial" w:hAnsi="Arial" w:cs="Arial"/>
          <w:sz w:val="24"/>
          <w:szCs w:val="24"/>
        </w:rPr>
        <w:t>;</w:t>
      </w:r>
    </w:p>
    <w:p w14:paraId="0C86CC4F" w14:textId="0EC778E6" w:rsidR="00F200F0" w:rsidRPr="000474A3" w:rsidRDefault="00F200F0" w:rsidP="00774417">
      <w:pPr>
        <w:pStyle w:val="PargrafodaLista"/>
        <w:numPr>
          <w:ilvl w:val="0"/>
          <w:numId w:val="157"/>
        </w:numPr>
        <w:spacing w:after="0" w:line="360" w:lineRule="auto"/>
        <w:jc w:val="both"/>
        <w:rPr>
          <w:rFonts w:ascii="Arial" w:hAnsi="Arial" w:cs="Arial"/>
          <w:sz w:val="24"/>
          <w:szCs w:val="24"/>
        </w:rPr>
      </w:pPr>
      <w:r w:rsidRPr="000474A3">
        <w:rPr>
          <w:rFonts w:ascii="Arial" w:hAnsi="Arial" w:cs="Arial"/>
          <w:sz w:val="24"/>
          <w:szCs w:val="24"/>
        </w:rPr>
        <w:t xml:space="preserve">Retal: </w:t>
      </w:r>
      <w:proofErr w:type="spellStart"/>
      <w:r w:rsidRPr="000474A3">
        <w:rPr>
          <w:rFonts w:ascii="Arial" w:hAnsi="Arial" w:cs="Arial"/>
          <w:sz w:val="24"/>
          <w:szCs w:val="24"/>
        </w:rPr>
        <w:t>enema</w:t>
      </w:r>
      <w:proofErr w:type="spellEnd"/>
      <w:r w:rsidRPr="000474A3">
        <w:rPr>
          <w:rFonts w:ascii="Arial" w:hAnsi="Arial" w:cs="Arial"/>
          <w:sz w:val="24"/>
          <w:szCs w:val="24"/>
        </w:rPr>
        <w:t xml:space="preserve"> opaco</w:t>
      </w:r>
      <w:r w:rsidR="00825163">
        <w:rPr>
          <w:rFonts w:ascii="Arial" w:hAnsi="Arial" w:cs="Arial"/>
          <w:sz w:val="24"/>
          <w:szCs w:val="24"/>
        </w:rPr>
        <w:t>;</w:t>
      </w:r>
    </w:p>
    <w:p w14:paraId="2A58BCCE" w14:textId="1575D0E5" w:rsidR="00F200F0" w:rsidRPr="000474A3" w:rsidRDefault="00F200F0" w:rsidP="00774417">
      <w:pPr>
        <w:pStyle w:val="PargrafodaLista"/>
        <w:numPr>
          <w:ilvl w:val="0"/>
          <w:numId w:val="157"/>
        </w:numPr>
        <w:spacing w:after="0" w:line="360" w:lineRule="auto"/>
        <w:jc w:val="both"/>
        <w:rPr>
          <w:rFonts w:ascii="Arial" w:hAnsi="Arial" w:cs="Arial"/>
          <w:sz w:val="24"/>
          <w:szCs w:val="24"/>
        </w:rPr>
      </w:pPr>
      <w:r w:rsidRPr="000474A3">
        <w:rPr>
          <w:rFonts w:ascii="Arial" w:hAnsi="Arial" w:cs="Arial"/>
          <w:sz w:val="24"/>
          <w:szCs w:val="24"/>
        </w:rPr>
        <w:t>Endovenosa: urografia, angiografia</w:t>
      </w:r>
      <w:r w:rsidR="00825163">
        <w:rPr>
          <w:rFonts w:ascii="Arial" w:hAnsi="Arial" w:cs="Arial"/>
          <w:sz w:val="24"/>
          <w:szCs w:val="24"/>
        </w:rPr>
        <w:t>;</w:t>
      </w:r>
    </w:p>
    <w:p w14:paraId="294FF6F7" w14:textId="63DBA3A7" w:rsidR="00F200F0" w:rsidRPr="000474A3" w:rsidRDefault="00F200F0" w:rsidP="00774417">
      <w:pPr>
        <w:pStyle w:val="PargrafodaLista"/>
        <w:numPr>
          <w:ilvl w:val="0"/>
          <w:numId w:val="157"/>
        </w:numPr>
        <w:spacing w:after="0" w:line="360" w:lineRule="auto"/>
        <w:jc w:val="both"/>
        <w:rPr>
          <w:rFonts w:ascii="Arial" w:hAnsi="Arial" w:cs="Arial"/>
          <w:sz w:val="24"/>
          <w:szCs w:val="24"/>
        </w:rPr>
      </w:pPr>
      <w:proofErr w:type="spellStart"/>
      <w:r w:rsidRPr="000474A3">
        <w:rPr>
          <w:rFonts w:ascii="Arial" w:hAnsi="Arial" w:cs="Arial"/>
          <w:sz w:val="24"/>
          <w:szCs w:val="24"/>
        </w:rPr>
        <w:lastRenderedPageBreak/>
        <w:t>Intraarterial</w:t>
      </w:r>
      <w:proofErr w:type="spellEnd"/>
      <w:r w:rsidRPr="000474A3">
        <w:rPr>
          <w:rFonts w:ascii="Arial" w:hAnsi="Arial" w:cs="Arial"/>
          <w:sz w:val="24"/>
          <w:szCs w:val="24"/>
        </w:rPr>
        <w:t>: arteriografia</w:t>
      </w:r>
      <w:r w:rsidR="00825163">
        <w:rPr>
          <w:rFonts w:ascii="Arial" w:hAnsi="Arial" w:cs="Arial"/>
          <w:sz w:val="24"/>
          <w:szCs w:val="24"/>
        </w:rPr>
        <w:t>;</w:t>
      </w:r>
    </w:p>
    <w:p w14:paraId="7BC22A2F" w14:textId="1D458B10"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Exames contrastados do sistema digestório:</w:t>
      </w:r>
    </w:p>
    <w:p w14:paraId="15E85512" w14:textId="64950174" w:rsidR="00F200F0" w:rsidRPr="00DC38F3" w:rsidRDefault="00F200F0" w:rsidP="00774417">
      <w:pPr>
        <w:pStyle w:val="PargrafodaLista"/>
        <w:numPr>
          <w:ilvl w:val="0"/>
          <w:numId w:val="321"/>
        </w:numPr>
        <w:spacing w:after="0" w:line="360" w:lineRule="auto"/>
        <w:jc w:val="both"/>
        <w:rPr>
          <w:rFonts w:ascii="Arial" w:hAnsi="Arial" w:cs="Arial"/>
          <w:sz w:val="24"/>
          <w:szCs w:val="24"/>
        </w:rPr>
      </w:pPr>
      <w:proofErr w:type="spellStart"/>
      <w:r w:rsidRPr="00DC38F3">
        <w:rPr>
          <w:rFonts w:ascii="Arial" w:hAnsi="Arial" w:cs="Arial"/>
          <w:sz w:val="24"/>
          <w:szCs w:val="24"/>
        </w:rPr>
        <w:t>Esofagograma</w:t>
      </w:r>
      <w:proofErr w:type="spellEnd"/>
      <w:r w:rsidRPr="00DC38F3">
        <w:rPr>
          <w:rFonts w:ascii="Arial" w:hAnsi="Arial" w:cs="Arial"/>
          <w:sz w:val="24"/>
          <w:szCs w:val="24"/>
        </w:rPr>
        <w:t>:</w:t>
      </w:r>
      <w:r w:rsidR="00DC38F3" w:rsidRPr="00DC38F3">
        <w:rPr>
          <w:rFonts w:ascii="Arial" w:hAnsi="Arial" w:cs="Arial"/>
          <w:sz w:val="24"/>
          <w:szCs w:val="24"/>
        </w:rPr>
        <w:t xml:space="preserve"> i</w:t>
      </w:r>
      <w:r w:rsidRPr="00DC38F3">
        <w:rPr>
          <w:rFonts w:ascii="Arial" w:hAnsi="Arial" w:cs="Arial"/>
          <w:sz w:val="24"/>
          <w:szCs w:val="24"/>
        </w:rPr>
        <w:t>ndicações: disfagia, refluxo, suspeita de estenose</w:t>
      </w:r>
      <w:r w:rsidR="00825163" w:rsidRPr="00DC38F3">
        <w:rPr>
          <w:rFonts w:ascii="Arial" w:hAnsi="Arial" w:cs="Arial"/>
          <w:sz w:val="24"/>
          <w:szCs w:val="24"/>
        </w:rPr>
        <w:t>;</w:t>
      </w:r>
      <w:r w:rsidR="00DC38F3" w:rsidRPr="00DC38F3">
        <w:rPr>
          <w:rFonts w:ascii="Arial" w:hAnsi="Arial" w:cs="Arial"/>
          <w:sz w:val="24"/>
          <w:szCs w:val="24"/>
        </w:rPr>
        <w:t xml:space="preserve"> p</w:t>
      </w:r>
      <w:r w:rsidRPr="00DC38F3">
        <w:rPr>
          <w:rFonts w:ascii="Arial" w:hAnsi="Arial" w:cs="Arial"/>
          <w:sz w:val="24"/>
          <w:szCs w:val="24"/>
        </w:rPr>
        <w:t>reparo: jejum</w:t>
      </w:r>
      <w:r w:rsidR="00825163" w:rsidRPr="00DC38F3">
        <w:rPr>
          <w:rFonts w:ascii="Arial" w:hAnsi="Arial" w:cs="Arial"/>
          <w:sz w:val="24"/>
          <w:szCs w:val="24"/>
        </w:rPr>
        <w:t>;</w:t>
      </w:r>
      <w:r w:rsidR="00DC38F3" w:rsidRPr="00DC38F3">
        <w:rPr>
          <w:rFonts w:ascii="Arial" w:hAnsi="Arial" w:cs="Arial"/>
          <w:sz w:val="24"/>
          <w:szCs w:val="24"/>
        </w:rPr>
        <w:t xml:space="preserve"> t</w:t>
      </w:r>
      <w:r w:rsidRPr="00DC38F3">
        <w:rPr>
          <w:rFonts w:ascii="Arial" w:hAnsi="Arial" w:cs="Arial"/>
          <w:sz w:val="24"/>
          <w:szCs w:val="24"/>
        </w:rPr>
        <w:t xml:space="preserve">écnica: deglutição de contraste </w:t>
      </w:r>
      <w:proofErr w:type="spellStart"/>
      <w:r w:rsidRPr="00DC38F3">
        <w:rPr>
          <w:rFonts w:ascii="Arial" w:hAnsi="Arial" w:cs="Arial"/>
          <w:sz w:val="24"/>
          <w:szCs w:val="24"/>
        </w:rPr>
        <w:t>baritado</w:t>
      </w:r>
      <w:proofErr w:type="spellEnd"/>
      <w:r w:rsidRPr="00DC38F3">
        <w:rPr>
          <w:rFonts w:ascii="Arial" w:hAnsi="Arial" w:cs="Arial"/>
          <w:sz w:val="24"/>
          <w:szCs w:val="24"/>
        </w:rPr>
        <w:t>, incidências em diversas posições</w:t>
      </w:r>
      <w:r w:rsidR="00825163" w:rsidRPr="00DC38F3">
        <w:rPr>
          <w:rFonts w:ascii="Arial" w:hAnsi="Arial" w:cs="Arial"/>
          <w:sz w:val="24"/>
          <w:szCs w:val="24"/>
        </w:rPr>
        <w:t>;</w:t>
      </w:r>
    </w:p>
    <w:p w14:paraId="6E7CFAA8" w14:textId="28475196" w:rsidR="00F200F0" w:rsidRPr="00DC38F3" w:rsidRDefault="00F200F0" w:rsidP="00774417">
      <w:pPr>
        <w:pStyle w:val="PargrafodaLista"/>
        <w:numPr>
          <w:ilvl w:val="0"/>
          <w:numId w:val="321"/>
        </w:numPr>
        <w:spacing w:after="0" w:line="360" w:lineRule="auto"/>
        <w:jc w:val="both"/>
        <w:rPr>
          <w:rFonts w:ascii="Arial" w:hAnsi="Arial" w:cs="Arial"/>
          <w:sz w:val="24"/>
          <w:szCs w:val="24"/>
        </w:rPr>
      </w:pPr>
      <w:r w:rsidRPr="00DC38F3">
        <w:rPr>
          <w:rFonts w:ascii="Arial" w:hAnsi="Arial" w:cs="Arial"/>
          <w:sz w:val="24"/>
          <w:szCs w:val="24"/>
        </w:rPr>
        <w:t>Seriografia gastroduodenal (estômago e duodeno):</w:t>
      </w:r>
      <w:r w:rsidR="00DC38F3" w:rsidRPr="00DC38F3">
        <w:rPr>
          <w:rFonts w:ascii="Arial" w:hAnsi="Arial" w:cs="Arial"/>
          <w:sz w:val="24"/>
          <w:szCs w:val="24"/>
        </w:rPr>
        <w:t xml:space="preserve"> i</w:t>
      </w:r>
      <w:r w:rsidRPr="00DC38F3">
        <w:rPr>
          <w:rFonts w:ascii="Arial" w:hAnsi="Arial" w:cs="Arial"/>
          <w:sz w:val="24"/>
          <w:szCs w:val="24"/>
        </w:rPr>
        <w:t>ndicações: úlceras, tumores, gastrite</w:t>
      </w:r>
      <w:r w:rsidR="00825163" w:rsidRPr="00DC38F3">
        <w:rPr>
          <w:rFonts w:ascii="Arial" w:hAnsi="Arial" w:cs="Arial"/>
          <w:sz w:val="24"/>
          <w:szCs w:val="24"/>
        </w:rPr>
        <w:t>;</w:t>
      </w:r>
      <w:r w:rsidR="00DC38F3" w:rsidRPr="00DC38F3">
        <w:rPr>
          <w:rFonts w:ascii="Arial" w:hAnsi="Arial" w:cs="Arial"/>
          <w:sz w:val="24"/>
          <w:szCs w:val="24"/>
        </w:rPr>
        <w:t xml:space="preserve"> p</w:t>
      </w:r>
      <w:r w:rsidRPr="00DC38F3">
        <w:rPr>
          <w:rFonts w:ascii="Arial" w:hAnsi="Arial" w:cs="Arial"/>
          <w:sz w:val="24"/>
          <w:szCs w:val="24"/>
        </w:rPr>
        <w:t>reparo: jejum de 8-12 horas</w:t>
      </w:r>
      <w:r w:rsidR="00825163" w:rsidRPr="00DC38F3">
        <w:rPr>
          <w:rFonts w:ascii="Arial" w:hAnsi="Arial" w:cs="Arial"/>
          <w:sz w:val="24"/>
          <w:szCs w:val="24"/>
        </w:rPr>
        <w:t>;</w:t>
      </w:r>
      <w:r w:rsidR="00DC38F3" w:rsidRPr="00DC38F3">
        <w:rPr>
          <w:rFonts w:ascii="Arial" w:hAnsi="Arial" w:cs="Arial"/>
          <w:sz w:val="24"/>
          <w:szCs w:val="24"/>
        </w:rPr>
        <w:t xml:space="preserve"> t</w:t>
      </w:r>
      <w:r w:rsidRPr="00DC38F3">
        <w:rPr>
          <w:rFonts w:ascii="Arial" w:hAnsi="Arial" w:cs="Arial"/>
          <w:sz w:val="24"/>
          <w:szCs w:val="24"/>
        </w:rPr>
        <w:t>écnica: ingestão de bário, incidências múltiplas, compressão</w:t>
      </w:r>
      <w:r w:rsidR="00825163" w:rsidRPr="00DC38F3">
        <w:rPr>
          <w:rFonts w:ascii="Arial" w:hAnsi="Arial" w:cs="Arial"/>
          <w:sz w:val="24"/>
          <w:szCs w:val="24"/>
        </w:rPr>
        <w:t>;</w:t>
      </w:r>
    </w:p>
    <w:p w14:paraId="393DDE03" w14:textId="35F1B2CA" w:rsidR="00F200F0" w:rsidRPr="00DC38F3" w:rsidRDefault="00F200F0" w:rsidP="00774417">
      <w:pPr>
        <w:pStyle w:val="PargrafodaLista"/>
        <w:numPr>
          <w:ilvl w:val="0"/>
          <w:numId w:val="321"/>
        </w:numPr>
        <w:spacing w:after="0" w:line="360" w:lineRule="auto"/>
        <w:jc w:val="both"/>
        <w:rPr>
          <w:rFonts w:ascii="Arial" w:hAnsi="Arial" w:cs="Arial"/>
          <w:sz w:val="24"/>
          <w:szCs w:val="24"/>
        </w:rPr>
      </w:pPr>
      <w:r w:rsidRPr="00DC38F3">
        <w:rPr>
          <w:rFonts w:ascii="Arial" w:hAnsi="Arial" w:cs="Arial"/>
          <w:sz w:val="24"/>
          <w:szCs w:val="24"/>
        </w:rPr>
        <w:t>Trânsito intestinal (delgado):</w:t>
      </w:r>
      <w:r w:rsidR="00DC38F3" w:rsidRPr="00DC38F3">
        <w:rPr>
          <w:rFonts w:ascii="Arial" w:hAnsi="Arial" w:cs="Arial"/>
          <w:sz w:val="24"/>
          <w:szCs w:val="24"/>
        </w:rPr>
        <w:t xml:space="preserve"> i</w:t>
      </w:r>
      <w:r w:rsidRPr="00DC38F3">
        <w:rPr>
          <w:rFonts w:ascii="Arial" w:hAnsi="Arial" w:cs="Arial"/>
          <w:sz w:val="24"/>
          <w:szCs w:val="24"/>
        </w:rPr>
        <w:t>ndicações: patologias do intestino delgado</w:t>
      </w:r>
      <w:r w:rsidR="00825163" w:rsidRPr="00DC38F3">
        <w:rPr>
          <w:rFonts w:ascii="Arial" w:hAnsi="Arial" w:cs="Arial"/>
          <w:sz w:val="24"/>
          <w:szCs w:val="24"/>
        </w:rPr>
        <w:t>;</w:t>
      </w:r>
      <w:r w:rsidR="00DC38F3" w:rsidRPr="00DC38F3">
        <w:rPr>
          <w:rFonts w:ascii="Arial" w:hAnsi="Arial" w:cs="Arial"/>
          <w:sz w:val="24"/>
          <w:szCs w:val="24"/>
        </w:rPr>
        <w:t xml:space="preserve"> p</w:t>
      </w:r>
      <w:r w:rsidRPr="00DC38F3">
        <w:rPr>
          <w:rFonts w:ascii="Arial" w:hAnsi="Arial" w:cs="Arial"/>
          <w:sz w:val="24"/>
          <w:szCs w:val="24"/>
        </w:rPr>
        <w:t>reparo: jejum</w:t>
      </w:r>
      <w:r w:rsidR="00825163" w:rsidRPr="00DC38F3">
        <w:rPr>
          <w:rFonts w:ascii="Arial" w:hAnsi="Arial" w:cs="Arial"/>
          <w:sz w:val="24"/>
          <w:szCs w:val="24"/>
        </w:rPr>
        <w:t>;</w:t>
      </w:r>
      <w:r w:rsidR="00DC38F3" w:rsidRPr="00DC38F3">
        <w:rPr>
          <w:rFonts w:ascii="Arial" w:hAnsi="Arial" w:cs="Arial"/>
          <w:sz w:val="24"/>
          <w:szCs w:val="24"/>
        </w:rPr>
        <w:t xml:space="preserve"> t</w:t>
      </w:r>
      <w:r w:rsidRPr="00DC38F3">
        <w:rPr>
          <w:rFonts w:ascii="Arial" w:hAnsi="Arial" w:cs="Arial"/>
          <w:sz w:val="24"/>
          <w:szCs w:val="24"/>
        </w:rPr>
        <w:t>écnica: acompanhamento da progressão do contraste</w:t>
      </w:r>
      <w:r w:rsidR="00825163" w:rsidRPr="00DC38F3">
        <w:rPr>
          <w:rFonts w:ascii="Arial" w:hAnsi="Arial" w:cs="Arial"/>
          <w:sz w:val="24"/>
          <w:szCs w:val="24"/>
        </w:rPr>
        <w:t>;</w:t>
      </w:r>
    </w:p>
    <w:p w14:paraId="238B38DE" w14:textId="0B11C14D" w:rsidR="00F200F0" w:rsidRPr="00DC38F3" w:rsidRDefault="00F200F0" w:rsidP="00774417">
      <w:pPr>
        <w:pStyle w:val="PargrafodaLista"/>
        <w:numPr>
          <w:ilvl w:val="0"/>
          <w:numId w:val="321"/>
        </w:numPr>
        <w:spacing w:after="0" w:line="360" w:lineRule="auto"/>
        <w:jc w:val="both"/>
        <w:rPr>
          <w:rFonts w:ascii="Arial" w:hAnsi="Arial" w:cs="Arial"/>
          <w:sz w:val="24"/>
          <w:szCs w:val="24"/>
        </w:rPr>
      </w:pPr>
      <w:proofErr w:type="spellStart"/>
      <w:r w:rsidRPr="00DC38F3">
        <w:rPr>
          <w:rFonts w:ascii="Arial" w:hAnsi="Arial" w:cs="Arial"/>
          <w:sz w:val="24"/>
          <w:szCs w:val="24"/>
        </w:rPr>
        <w:t>Enema</w:t>
      </w:r>
      <w:proofErr w:type="spellEnd"/>
      <w:r w:rsidRPr="00DC38F3">
        <w:rPr>
          <w:rFonts w:ascii="Arial" w:hAnsi="Arial" w:cs="Arial"/>
          <w:sz w:val="24"/>
          <w:szCs w:val="24"/>
        </w:rPr>
        <w:t xml:space="preserve"> opaco (clister opaco - intestino grosso):</w:t>
      </w:r>
      <w:r w:rsidR="00DC38F3" w:rsidRPr="00DC38F3">
        <w:rPr>
          <w:rFonts w:ascii="Arial" w:hAnsi="Arial" w:cs="Arial"/>
          <w:sz w:val="24"/>
          <w:szCs w:val="24"/>
        </w:rPr>
        <w:t xml:space="preserve"> i</w:t>
      </w:r>
      <w:r w:rsidRPr="00DC38F3">
        <w:rPr>
          <w:rFonts w:ascii="Arial" w:hAnsi="Arial" w:cs="Arial"/>
          <w:sz w:val="24"/>
          <w:szCs w:val="24"/>
        </w:rPr>
        <w:t>ndicações: tumores, pólipos, doença inflamatória intestinal</w:t>
      </w:r>
      <w:r w:rsidR="00825163" w:rsidRPr="00DC38F3">
        <w:rPr>
          <w:rFonts w:ascii="Arial" w:hAnsi="Arial" w:cs="Arial"/>
          <w:sz w:val="24"/>
          <w:szCs w:val="24"/>
        </w:rPr>
        <w:t>;</w:t>
      </w:r>
      <w:r w:rsidR="00DC38F3" w:rsidRPr="00DC38F3">
        <w:rPr>
          <w:rFonts w:ascii="Arial" w:hAnsi="Arial" w:cs="Arial"/>
          <w:sz w:val="24"/>
          <w:szCs w:val="24"/>
        </w:rPr>
        <w:t xml:space="preserve"> p</w:t>
      </w:r>
      <w:r w:rsidRPr="00DC38F3">
        <w:rPr>
          <w:rFonts w:ascii="Arial" w:hAnsi="Arial" w:cs="Arial"/>
          <w:sz w:val="24"/>
          <w:szCs w:val="24"/>
        </w:rPr>
        <w:t>reparo: dieta, laxativos, lavagem intestinal</w:t>
      </w:r>
      <w:r w:rsidR="00825163" w:rsidRPr="00DC38F3">
        <w:rPr>
          <w:rFonts w:ascii="Arial" w:hAnsi="Arial" w:cs="Arial"/>
          <w:sz w:val="24"/>
          <w:szCs w:val="24"/>
        </w:rPr>
        <w:t>;</w:t>
      </w:r>
      <w:r w:rsidR="00DC38F3" w:rsidRPr="00DC38F3">
        <w:rPr>
          <w:rFonts w:ascii="Arial" w:hAnsi="Arial" w:cs="Arial"/>
          <w:sz w:val="24"/>
          <w:szCs w:val="24"/>
        </w:rPr>
        <w:t xml:space="preserve"> t</w:t>
      </w:r>
      <w:r w:rsidRPr="00DC38F3">
        <w:rPr>
          <w:rFonts w:ascii="Arial" w:hAnsi="Arial" w:cs="Arial"/>
          <w:sz w:val="24"/>
          <w:szCs w:val="24"/>
        </w:rPr>
        <w:t>écnica: introdução retal de bário, simples ou duplo contraste (bário + ar)</w:t>
      </w:r>
      <w:r w:rsidR="00825163" w:rsidRPr="00DC38F3">
        <w:rPr>
          <w:rFonts w:ascii="Arial" w:hAnsi="Arial" w:cs="Arial"/>
          <w:sz w:val="24"/>
          <w:szCs w:val="24"/>
        </w:rPr>
        <w:t>;</w:t>
      </w:r>
    </w:p>
    <w:p w14:paraId="2F116DB9" w14:textId="1BFE87FC"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Exames contrastados do sistema urinário:</w:t>
      </w:r>
    </w:p>
    <w:p w14:paraId="72C3DEAC" w14:textId="478ABB00" w:rsidR="00F200F0" w:rsidRPr="00DC38F3" w:rsidRDefault="00F200F0" w:rsidP="00774417">
      <w:pPr>
        <w:pStyle w:val="PargrafodaLista"/>
        <w:numPr>
          <w:ilvl w:val="0"/>
          <w:numId w:val="322"/>
        </w:numPr>
        <w:spacing w:after="0" w:line="360" w:lineRule="auto"/>
        <w:jc w:val="both"/>
        <w:rPr>
          <w:rFonts w:ascii="Arial" w:hAnsi="Arial" w:cs="Arial"/>
          <w:sz w:val="24"/>
          <w:szCs w:val="24"/>
        </w:rPr>
      </w:pPr>
      <w:r w:rsidRPr="00DC38F3">
        <w:rPr>
          <w:rFonts w:ascii="Arial" w:hAnsi="Arial" w:cs="Arial"/>
          <w:sz w:val="24"/>
          <w:szCs w:val="24"/>
        </w:rPr>
        <w:t>Urografia excretora (pielografia intravenosa):</w:t>
      </w:r>
      <w:r w:rsidR="00DC38F3" w:rsidRPr="00DC38F3">
        <w:rPr>
          <w:rFonts w:ascii="Arial" w:hAnsi="Arial" w:cs="Arial"/>
          <w:sz w:val="24"/>
          <w:szCs w:val="24"/>
        </w:rPr>
        <w:t xml:space="preserve"> i</w:t>
      </w:r>
      <w:r w:rsidRPr="00DC38F3">
        <w:rPr>
          <w:rFonts w:ascii="Arial" w:hAnsi="Arial" w:cs="Arial"/>
          <w:sz w:val="24"/>
          <w:szCs w:val="24"/>
        </w:rPr>
        <w:t>ndicações: cálculos renais, obstruções, tumores</w:t>
      </w:r>
      <w:r w:rsidR="00825163" w:rsidRPr="00DC38F3">
        <w:rPr>
          <w:rFonts w:ascii="Arial" w:hAnsi="Arial" w:cs="Arial"/>
          <w:sz w:val="24"/>
          <w:szCs w:val="24"/>
        </w:rPr>
        <w:t>;</w:t>
      </w:r>
      <w:r w:rsidR="00DC38F3" w:rsidRPr="00DC38F3">
        <w:rPr>
          <w:rFonts w:ascii="Arial" w:hAnsi="Arial" w:cs="Arial"/>
          <w:sz w:val="24"/>
          <w:szCs w:val="24"/>
        </w:rPr>
        <w:t xml:space="preserve"> p</w:t>
      </w:r>
      <w:r w:rsidRPr="00DC38F3">
        <w:rPr>
          <w:rFonts w:ascii="Arial" w:hAnsi="Arial" w:cs="Arial"/>
          <w:sz w:val="24"/>
          <w:szCs w:val="24"/>
        </w:rPr>
        <w:t>reparo: jejum, hidratação, laxante (quando indicado)</w:t>
      </w:r>
      <w:r w:rsidR="00825163" w:rsidRPr="00DC38F3">
        <w:rPr>
          <w:rFonts w:ascii="Arial" w:hAnsi="Arial" w:cs="Arial"/>
          <w:sz w:val="24"/>
          <w:szCs w:val="24"/>
        </w:rPr>
        <w:t>;</w:t>
      </w:r>
      <w:r w:rsidR="00DC38F3" w:rsidRPr="00DC38F3">
        <w:rPr>
          <w:rFonts w:ascii="Arial" w:hAnsi="Arial" w:cs="Arial"/>
          <w:sz w:val="24"/>
          <w:szCs w:val="24"/>
        </w:rPr>
        <w:t xml:space="preserve"> t</w:t>
      </w:r>
      <w:r w:rsidRPr="00DC38F3">
        <w:rPr>
          <w:rFonts w:ascii="Arial" w:hAnsi="Arial" w:cs="Arial"/>
          <w:sz w:val="24"/>
          <w:szCs w:val="24"/>
        </w:rPr>
        <w:t>écnica: injeção endovenosa de contraste iodado, radiografias seriadas</w:t>
      </w:r>
      <w:r w:rsidR="00825163" w:rsidRPr="00DC38F3">
        <w:rPr>
          <w:rFonts w:ascii="Arial" w:hAnsi="Arial" w:cs="Arial"/>
          <w:sz w:val="24"/>
          <w:szCs w:val="24"/>
        </w:rPr>
        <w:t>;</w:t>
      </w:r>
      <w:r w:rsidR="00DC38F3" w:rsidRPr="00DC38F3">
        <w:rPr>
          <w:rFonts w:ascii="Arial" w:hAnsi="Arial" w:cs="Arial"/>
          <w:sz w:val="24"/>
          <w:szCs w:val="24"/>
        </w:rPr>
        <w:t xml:space="preserve"> f</w:t>
      </w:r>
      <w:r w:rsidRPr="00DC38F3">
        <w:rPr>
          <w:rFonts w:ascii="Arial" w:hAnsi="Arial" w:cs="Arial"/>
          <w:sz w:val="24"/>
          <w:szCs w:val="24"/>
        </w:rPr>
        <w:t xml:space="preserve">ases: </w:t>
      </w:r>
      <w:proofErr w:type="spellStart"/>
      <w:r w:rsidRPr="00DC38F3">
        <w:rPr>
          <w:rFonts w:ascii="Arial" w:hAnsi="Arial" w:cs="Arial"/>
          <w:sz w:val="24"/>
          <w:szCs w:val="24"/>
        </w:rPr>
        <w:t>nefrográfica</w:t>
      </w:r>
      <w:proofErr w:type="spellEnd"/>
      <w:r w:rsidRPr="00DC38F3">
        <w:rPr>
          <w:rFonts w:ascii="Arial" w:hAnsi="Arial" w:cs="Arial"/>
          <w:sz w:val="24"/>
          <w:szCs w:val="24"/>
        </w:rPr>
        <w:t xml:space="preserve">, </w:t>
      </w:r>
      <w:proofErr w:type="spellStart"/>
      <w:r w:rsidRPr="00DC38F3">
        <w:rPr>
          <w:rFonts w:ascii="Arial" w:hAnsi="Arial" w:cs="Arial"/>
          <w:sz w:val="24"/>
          <w:szCs w:val="24"/>
        </w:rPr>
        <w:t>pielográfica</w:t>
      </w:r>
      <w:proofErr w:type="spellEnd"/>
      <w:r w:rsidRPr="00DC38F3">
        <w:rPr>
          <w:rFonts w:ascii="Arial" w:hAnsi="Arial" w:cs="Arial"/>
          <w:sz w:val="24"/>
          <w:szCs w:val="24"/>
        </w:rPr>
        <w:t xml:space="preserve">, </w:t>
      </w:r>
      <w:proofErr w:type="spellStart"/>
      <w:r w:rsidRPr="00DC38F3">
        <w:rPr>
          <w:rFonts w:ascii="Arial" w:hAnsi="Arial" w:cs="Arial"/>
          <w:sz w:val="24"/>
          <w:szCs w:val="24"/>
        </w:rPr>
        <w:t>cistográfica</w:t>
      </w:r>
      <w:proofErr w:type="spellEnd"/>
      <w:r w:rsidR="00825163" w:rsidRPr="00DC38F3">
        <w:rPr>
          <w:rFonts w:ascii="Arial" w:hAnsi="Arial" w:cs="Arial"/>
          <w:sz w:val="24"/>
          <w:szCs w:val="24"/>
        </w:rPr>
        <w:t>;</w:t>
      </w:r>
    </w:p>
    <w:p w14:paraId="75FFBAB0" w14:textId="4C9A85AE" w:rsidR="00F200F0" w:rsidRPr="00DC38F3" w:rsidRDefault="00F200F0" w:rsidP="00774417">
      <w:pPr>
        <w:pStyle w:val="PargrafodaLista"/>
        <w:numPr>
          <w:ilvl w:val="0"/>
          <w:numId w:val="322"/>
        </w:numPr>
        <w:spacing w:after="0" w:line="360" w:lineRule="auto"/>
        <w:jc w:val="both"/>
        <w:rPr>
          <w:rFonts w:ascii="Arial" w:hAnsi="Arial" w:cs="Arial"/>
          <w:sz w:val="24"/>
          <w:szCs w:val="24"/>
        </w:rPr>
      </w:pPr>
      <w:r w:rsidRPr="00DC38F3">
        <w:rPr>
          <w:rFonts w:ascii="Arial" w:hAnsi="Arial" w:cs="Arial"/>
          <w:sz w:val="24"/>
          <w:szCs w:val="24"/>
        </w:rPr>
        <w:t>Cistografia:</w:t>
      </w:r>
      <w:r w:rsidR="00DC38F3" w:rsidRPr="00DC38F3">
        <w:rPr>
          <w:rFonts w:ascii="Arial" w:hAnsi="Arial" w:cs="Arial"/>
          <w:sz w:val="24"/>
          <w:szCs w:val="24"/>
        </w:rPr>
        <w:t xml:space="preserve"> i</w:t>
      </w:r>
      <w:r w:rsidRPr="00DC38F3">
        <w:rPr>
          <w:rFonts w:ascii="Arial" w:hAnsi="Arial" w:cs="Arial"/>
          <w:sz w:val="24"/>
          <w:szCs w:val="24"/>
        </w:rPr>
        <w:t xml:space="preserve">ndicações: refluxo </w:t>
      </w:r>
      <w:proofErr w:type="spellStart"/>
      <w:r w:rsidRPr="00DC38F3">
        <w:rPr>
          <w:rFonts w:ascii="Arial" w:hAnsi="Arial" w:cs="Arial"/>
          <w:sz w:val="24"/>
          <w:szCs w:val="24"/>
        </w:rPr>
        <w:t>vesicoureteral</w:t>
      </w:r>
      <w:proofErr w:type="spellEnd"/>
      <w:r w:rsidRPr="00DC38F3">
        <w:rPr>
          <w:rFonts w:ascii="Arial" w:hAnsi="Arial" w:cs="Arial"/>
          <w:sz w:val="24"/>
          <w:szCs w:val="24"/>
        </w:rPr>
        <w:t>, lesões vesicais</w:t>
      </w:r>
      <w:r w:rsidR="00825163" w:rsidRPr="00DC38F3">
        <w:rPr>
          <w:rFonts w:ascii="Arial" w:hAnsi="Arial" w:cs="Arial"/>
          <w:sz w:val="24"/>
          <w:szCs w:val="24"/>
        </w:rPr>
        <w:t>;</w:t>
      </w:r>
      <w:r w:rsidR="00DC38F3" w:rsidRPr="00DC38F3">
        <w:rPr>
          <w:rFonts w:ascii="Arial" w:hAnsi="Arial" w:cs="Arial"/>
          <w:sz w:val="24"/>
          <w:szCs w:val="24"/>
        </w:rPr>
        <w:t xml:space="preserve"> t</w:t>
      </w:r>
      <w:r w:rsidRPr="00DC38F3">
        <w:rPr>
          <w:rFonts w:ascii="Arial" w:hAnsi="Arial" w:cs="Arial"/>
          <w:sz w:val="24"/>
          <w:szCs w:val="24"/>
        </w:rPr>
        <w:t>écnica: cateterização vesical, introdução de contraste</w:t>
      </w:r>
      <w:r w:rsidR="00825163" w:rsidRPr="00DC38F3">
        <w:rPr>
          <w:rFonts w:ascii="Arial" w:hAnsi="Arial" w:cs="Arial"/>
          <w:sz w:val="24"/>
          <w:szCs w:val="24"/>
        </w:rPr>
        <w:t>;</w:t>
      </w:r>
    </w:p>
    <w:p w14:paraId="410DE03E" w14:textId="5F6913C1" w:rsidR="00F200F0" w:rsidRPr="00DC38F3" w:rsidRDefault="00F200F0" w:rsidP="00774417">
      <w:pPr>
        <w:pStyle w:val="PargrafodaLista"/>
        <w:numPr>
          <w:ilvl w:val="0"/>
          <w:numId w:val="322"/>
        </w:numPr>
        <w:spacing w:after="0" w:line="360" w:lineRule="auto"/>
        <w:jc w:val="both"/>
        <w:rPr>
          <w:rFonts w:ascii="Arial" w:hAnsi="Arial" w:cs="Arial"/>
          <w:sz w:val="24"/>
          <w:szCs w:val="24"/>
        </w:rPr>
      </w:pPr>
      <w:proofErr w:type="spellStart"/>
      <w:r w:rsidRPr="00DC38F3">
        <w:rPr>
          <w:rFonts w:ascii="Arial" w:hAnsi="Arial" w:cs="Arial"/>
          <w:sz w:val="24"/>
          <w:szCs w:val="24"/>
        </w:rPr>
        <w:t>Uretrocistografia</w:t>
      </w:r>
      <w:proofErr w:type="spellEnd"/>
      <w:r w:rsidRPr="00DC38F3">
        <w:rPr>
          <w:rFonts w:ascii="Arial" w:hAnsi="Arial" w:cs="Arial"/>
          <w:sz w:val="24"/>
          <w:szCs w:val="24"/>
        </w:rPr>
        <w:t xml:space="preserve"> miccional:</w:t>
      </w:r>
      <w:r w:rsidR="00DC38F3" w:rsidRPr="00DC38F3">
        <w:rPr>
          <w:rFonts w:ascii="Arial" w:hAnsi="Arial" w:cs="Arial"/>
          <w:sz w:val="24"/>
          <w:szCs w:val="24"/>
        </w:rPr>
        <w:t xml:space="preserve"> i</w:t>
      </w:r>
      <w:r w:rsidRPr="00DC38F3">
        <w:rPr>
          <w:rFonts w:ascii="Arial" w:hAnsi="Arial" w:cs="Arial"/>
          <w:sz w:val="24"/>
          <w:szCs w:val="24"/>
        </w:rPr>
        <w:t>ndicações: estudo da uretra durante micção</w:t>
      </w:r>
      <w:r w:rsidR="00825163" w:rsidRPr="00DC38F3">
        <w:rPr>
          <w:rFonts w:ascii="Arial" w:hAnsi="Arial" w:cs="Arial"/>
          <w:sz w:val="24"/>
          <w:szCs w:val="24"/>
        </w:rPr>
        <w:t>;</w:t>
      </w:r>
      <w:r w:rsidR="00DC38F3" w:rsidRPr="00DC38F3">
        <w:rPr>
          <w:rFonts w:ascii="Arial" w:hAnsi="Arial" w:cs="Arial"/>
          <w:sz w:val="24"/>
          <w:szCs w:val="24"/>
        </w:rPr>
        <w:t xml:space="preserve"> t</w:t>
      </w:r>
      <w:r w:rsidRPr="00DC38F3">
        <w:rPr>
          <w:rFonts w:ascii="Arial" w:hAnsi="Arial" w:cs="Arial"/>
          <w:sz w:val="24"/>
          <w:szCs w:val="24"/>
        </w:rPr>
        <w:t>écnica: cistografia seguida de radiografias durante micção</w:t>
      </w:r>
      <w:r w:rsidR="00825163" w:rsidRPr="00DC38F3">
        <w:rPr>
          <w:rFonts w:ascii="Arial" w:hAnsi="Arial" w:cs="Arial"/>
          <w:sz w:val="24"/>
          <w:szCs w:val="24"/>
        </w:rPr>
        <w:t>;</w:t>
      </w:r>
    </w:p>
    <w:p w14:paraId="4C608556" w14:textId="3E6010C9"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Exames contrastados vasculares:</w:t>
      </w:r>
    </w:p>
    <w:p w14:paraId="18ACB96C" w14:textId="43FB05E6" w:rsidR="00F200F0" w:rsidRPr="00DC38F3" w:rsidRDefault="00F200F0" w:rsidP="00774417">
      <w:pPr>
        <w:pStyle w:val="PargrafodaLista"/>
        <w:numPr>
          <w:ilvl w:val="0"/>
          <w:numId w:val="323"/>
        </w:numPr>
        <w:spacing w:after="0" w:line="360" w:lineRule="auto"/>
        <w:jc w:val="both"/>
        <w:rPr>
          <w:rFonts w:ascii="Arial" w:hAnsi="Arial" w:cs="Arial"/>
          <w:sz w:val="24"/>
          <w:szCs w:val="24"/>
        </w:rPr>
      </w:pPr>
      <w:r w:rsidRPr="00DC38F3">
        <w:rPr>
          <w:rFonts w:ascii="Arial" w:hAnsi="Arial" w:cs="Arial"/>
          <w:sz w:val="24"/>
          <w:szCs w:val="24"/>
        </w:rPr>
        <w:t>Arteriografia:</w:t>
      </w:r>
      <w:r w:rsidR="00DC38F3" w:rsidRPr="00DC38F3">
        <w:rPr>
          <w:rFonts w:ascii="Arial" w:hAnsi="Arial" w:cs="Arial"/>
          <w:sz w:val="24"/>
          <w:szCs w:val="24"/>
        </w:rPr>
        <w:t xml:space="preserve"> c</w:t>
      </w:r>
      <w:r w:rsidRPr="00DC38F3">
        <w:rPr>
          <w:rFonts w:ascii="Arial" w:hAnsi="Arial" w:cs="Arial"/>
          <w:sz w:val="24"/>
          <w:szCs w:val="24"/>
        </w:rPr>
        <w:t xml:space="preserve">onceito: visualização de artérias com contraste iodado </w:t>
      </w:r>
      <w:proofErr w:type="spellStart"/>
      <w:r w:rsidRPr="00DC38F3">
        <w:rPr>
          <w:rFonts w:ascii="Arial" w:hAnsi="Arial" w:cs="Arial"/>
          <w:sz w:val="24"/>
          <w:szCs w:val="24"/>
        </w:rPr>
        <w:t>intraarterial</w:t>
      </w:r>
      <w:proofErr w:type="spellEnd"/>
      <w:r w:rsidR="00825163" w:rsidRPr="00DC38F3">
        <w:rPr>
          <w:rFonts w:ascii="Arial" w:hAnsi="Arial" w:cs="Arial"/>
          <w:sz w:val="24"/>
          <w:szCs w:val="24"/>
        </w:rPr>
        <w:t>;</w:t>
      </w:r>
      <w:r w:rsidR="00DC38F3" w:rsidRPr="00DC38F3">
        <w:rPr>
          <w:rFonts w:ascii="Arial" w:hAnsi="Arial" w:cs="Arial"/>
          <w:sz w:val="24"/>
          <w:szCs w:val="24"/>
        </w:rPr>
        <w:t xml:space="preserve"> i</w:t>
      </w:r>
      <w:r w:rsidRPr="00DC38F3">
        <w:rPr>
          <w:rFonts w:ascii="Arial" w:hAnsi="Arial" w:cs="Arial"/>
          <w:sz w:val="24"/>
          <w:szCs w:val="24"/>
        </w:rPr>
        <w:t>ndicações: estenoses, aneurismas, oclusões, tumores vasculares</w:t>
      </w:r>
      <w:r w:rsidR="00825163" w:rsidRPr="00DC38F3">
        <w:rPr>
          <w:rFonts w:ascii="Arial" w:hAnsi="Arial" w:cs="Arial"/>
          <w:sz w:val="24"/>
          <w:szCs w:val="24"/>
        </w:rPr>
        <w:t>;</w:t>
      </w:r>
      <w:r w:rsidR="00DC38F3" w:rsidRPr="00DC38F3">
        <w:rPr>
          <w:rFonts w:ascii="Arial" w:hAnsi="Arial" w:cs="Arial"/>
          <w:sz w:val="24"/>
          <w:szCs w:val="24"/>
        </w:rPr>
        <w:t xml:space="preserve"> t</w:t>
      </w:r>
      <w:r w:rsidRPr="00DC38F3">
        <w:rPr>
          <w:rFonts w:ascii="Arial" w:hAnsi="Arial" w:cs="Arial"/>
          <w:sz w:val="24"/>
          <w:szCs w:val="24"/>
        </w:rPr>
        <w:t>écnica: punção arterial (femoral, radial), cateterização, injeção de contraste</w:t>
      </w:r>
      <w:r w:rsidR="00825163" w:rsidRPr="00DC38F3">
        <w:rPr>
          <w:rFonts w:ascii="Arial" w:hAnsi="Arial" w:cs="Arial"/>
          <w:sz w:val="24"/>
          <w:szCs w:val="24"/>
        </w:rPr>
        <w:t>;</w:t>
      </w:r>
    </w:p>
    <w:p w14:paraId="49FF8409" w14:textId="53236226" w:rsidR="00F200F0" w:rsidRPr="00DC38F3" w:rsidRDefault="00F200F0" w:rsidP="00774417">
      <w:pPr>
        <w:pStyle w:val="PargrafodaLista"/>
        <w:numPr>
          <w:ilvl w:val="1"/>
          <w:numId w:val="324"/>
        </w:numPr>
        <w:spacing w:after="0" w:line="360" w:lineRule="auto"/>
        <w:jc w:val="both"/>
        <w:rPr>
          <w:rFonts w:ascii="Arial" w:hAnsi="Arial" w:cs="Arial"/>
          <w:sz w:val="24"/>
          <w:szCs w:val="24"/>
        </w:rPr>
      </w:pPr>
      <w:r w:rsidRPr="00DC38F3">
        <w:rPr>
          <w:rFonts w:ascii="Arial" w:hAnsi="Arial" w:cs="Arial"/>
          <w:sz w:val="24"/>
          <w:szCs w:val="24"/>
        </w:rPr>
        <w:t>Venografia (flebografia):</w:t>
      </w:r>
      <w:r w:rsidR="00DC38F3" w:rsidRPr="00DC38F3">
        <w:rPr>
          <w:rFonts w:ascii="Arial" w:hAnsi="Arial" w:cs="Arial"/>
          <w:sz w:val="24"/>
          <w:szCs w:val="24"/>
        </w:rPr>
        <w:t xml:space="preserve"> v</w:t>
      </w:r>
      <w:r w:rsidRPr="00DC38F3">
        <w:rPr>
          <w:rFonts w:ascii="Arial" w:hAnsi="Arial" w:cs="Arial"/>
          <w:sz w:val="24"/>
          <w:szCs w:val="24"/>
        </w:rPr>
        <w:t>isualização de veias</w:t>
      </w:r>
      <w:r w:rsidR="00825163" w:rsidRPr="00DC38F3">
        <w:rPr>
          <w:rFonts w:ascii="Arial" w:hAnsi="Arial" w:cs="Arial"/>
          <w:sz w:val="24"/>
          <w:szCs w:val="24"/>
        </w:rPr>
        <w:t>;</w:t>
      </w:r>
      <w:r w:rsidR="00DC38F3" w:rsidRPr="00DC38F3">
        <w:rPr>
          <w:rFonts w:ascii="Arial" w:hAnsi="Arial" w:cs="Arial"/>
          <w:sz w:val="24"/>
          <w:szCs w:val="24"/>
        </w:rPr>
        <w:t xml:space="preserve"> i</w:t>
      </w:r>
      <w:r w:rsidRPr="00DC38F3">
        <w:rPr>
          <w:rFonts w:ascii="Arial" w:hAnsi="Arial" w:cs="Arial"/>
          <w:sz w:val="24"/>
          <w:szCs w:val="24"/>
        </w:rPr>
        <w:t>ndicações: trombose venosa profunda</w:t>
      </w:r>
      <w:r w:rsidR="00825163" w:rsidRPr="00DC38F3">
        <w:rPr>
          <w:rFonts w:ascii="Arial" w:hAnsi="Arial" w:cs="Arial"/>
          <w:sz w:val="24"/>
          <w:szCs w:val="24"/>
        </w:rPr>
        <w:t>;</w:t>
      </w:r>
    </w:p>
    <w:p w14:paraId="6A792648" w14:textId="61DB3C5A"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lastRenderedPageBreak/>
        <w:t>Hemodinâmica:</w:t>
      </w:r>
    </w:p>
    <w:p w14:paraId="44BE9044" w14:textId="736544AF" w:rsidR="00F200F0" w:rsidRPr="000474A3" w:rsidRDefault="00F200F0" w:rsidP="00774417">
      <w:pPr>
        <w:pStyle w:val="PargrafodaLista"/>
        <w:numPr>
          <w:ilvl w:val="0"/>
          <w:numId w:val="158"/>
        </w:numPr>
        <w:spacing w:after="0" w:line="360" w:lineRule="auto"/>
        <w:jc w:val="both"/>
        <w:rPr>
          <w:rFonts w:ascii="Arial" w:hAnsi="Arial" w:cs="Arial"/>
          <w:sz w:val="24"/>
          <w:szCs w:val="24"/>
        </w:rPr>
      </w:pPr>
      <w:r w:rsidRPr="000474A3">
        <w:rPr>
          <w:rFonts w:ascii="Arial" w:hAnsi="Arial" w:cs="Arial"/>
          <w:sz w:val="24"/>
          <w:szCs w:val="24"/>
        </w:rPr>
        <w:t xml:space="preserve">Conceito: especialidade que realiza procedimentos diagnósticos e terapêuticos por via </w:t>
      </w:r>
      <w:proofErr w:type="spellStart"/>
      <w:r w:rsidRPr="000474A3">
        <w:rPr>
          <w:rFonts w:ascii="Arial" w:hAnsi="Arial" w:cs="Arial"/>
          <w:sz w:val="24"/>
          <w:szCs w:val="24"/>
        </w:rPr>
        <w:t>endovascular</w:t>
      </w:r>
      <w:proofErr w:type="spellEnd"/>
      <w:r w:rsidR="00825163">
        <w:rPr>
          <w:rFonts w:ascii="Arial" w:hAnsi="Arial" w:cs="Arial"/>
          <w:sz w:val="24"/>
          <w:szCs w:val="24"/>
        </w:rPr>
        <w:t>;</w:t>
      </w:r>
    </w:p>
    <w:p w14:paraId="5DB1610F" w14:textId="0F08D8BA" w:rsidR="00F200F0" w:rsidRPr="000474A3" w:rsidRDefault="00F200F0" w:rsidP="00774417">
      <w:pPr>
        <w:pStyle w:val="PargrafodaLista"/>
        <w:numPr>
          <w:ilvl w:val="0"/>
          <w:numId w:val="158"/>
        </w:numPr>
        <w:spacing w:after="0" w:line="360" w:lineRule="auto"/>
        <w:jc w:val="both"/>
        <w:rPr>
          <w:rFonts w:ascii="Arial" w:hAnsi="Arial" w:cs="Arial"/>
          <w:sz w:val="24"/>
          <w:szCs w:val="24"/>
        </w:rPr>
      </w:pPr>
      <w:r w:rsidRPr="000474A3">
        <w:rPr>
          <w:rFonts w:ascii="Arial" w:hAnsi="Arial" w:cs="Arial"/>
          <w:sz w:val="24"/>
          <w:szCs w:val="24"/>
        </w:rPr>
        <w:t>Sala de hemodinâmica: equipamentos especiais (arco em C, injetor de contraste)</w:t>
      </w:r>
      <w:r w:rsidR="00825163">
        <w:rPr>
          <w:rFonts w:ascii="Arial" w:hAnsi="Arial" w:cs="Arial"/>
          <w:sz w:val="24"/>
          <w:szCs w:val="24"/>
        </w:rPr>
        <w:t>;</w:t>
      </w:r>
    </w:p>
    <w:p w14:paraId="7CE0D9F4" w14:textId="1BB39927" w:rsidR="00F200F0" w:rsidRPr="00DC38F3" w:rsidRDefault="00F200F0" w:rsidP="00774417">
      <w:pPr>
        <w:pStyle w:val="PargrafodaLista"/>
        <w:numPr>
          <w:ilvl w:val="0"/>
          <w:numId w:val="158"/>
        </w:numPr>
        <w:spacing w:after="0" w:line="360" w:lineRule="auto"/>
        <w:jc w:val="both"/>
        <w:rPr>
          <w:rFonts w:ascii="Arial" w:hAnsi="Arial" w:cs="Arial"/>
          <w:sz w:val="24"/>
          <w:szCs w:val="24"/>
        </w:rPr>
      </w:pPr>
      <w:r w:rsidRPr="00DC38F3">
        <w:rPr>
          <w:rFonts w:ascii="Arial" w:hAnsi="Arial" w:cs="Arial"/>
          <w:sz w:val="24"/>
          <w:szCs w:val="24"/>
        </w:rPr>
        <w:t>Cateterismo cardíaco:</w:t>
      </w:r>
      <w:r w:rsidR="00DC38F3" w:rsidRPr="00DC38F3">
        <w:rPr>
          <w:rFonts w:ascii="Arial" w:hAnsi="Arial" w:cs="Arial"/>
          <w:sz w:val="24"/>
          <w:szCs w:val="24"/>
        </w:rPr>
        <w:t xml:space="preserve"> d</w:t>
      </w:r>
      <w:r w:rsidRPr="00DC38F3">
        <w:rPr>
          <w:rFonts w:ascii="Arial" w:hAnsi="Arial" w:cs="Arial"/>
          <w:sz w:val="24"/>
          <w:szCs w:val="24"/>
        </w:rPr>
        <w:t>iagnóstico: visualização de coronárias, câmaras cardíacas, pressões</w:t>
      </w:r>
      <w:r w:rsidR="00825163" w:rsidRPr="00DC38F3">
        <w:rPr>
          <w:rFonts w:ascii="Arial" w:hAnsi="Arial" w:cs="Arial"/>
          <w:sz w:val="24"/>
          <w:szCs w:val="24"/>
        </w:rPr>
        <w:t>;</w:t>
      </w:r>
      <w:r w:rsidR="00DC38F3" w:rsidRPr="00DC38F3">
        <w:rPr>
          <w:rFonts w:ascii="Arial" w:hAnsi="Arial" w:cs="Arial"/>
          <w:sz w:val="24"/>
          <w:szCs w:val="24"/>
        </w:rPr>
        <w:t xml:space="preserve"> t</w:t>
      </w:r>
      <w:r w:rsidRPr="00DC38F3">
        <w:rPr>
          <w:rFonts w:ascii="Arial" w:hAnsi="Arial" w:cs="Arial"/>
          <w:sz w:val="24"/>
          <w:szCs w:val="24"/>
        </w:rPr>
        <w:t xml:space="preserve">erapêutico: angioplastia, colocação de </w:t>
      </w:r>
      <w:r w:rsidR="00825163" w:rsidRPr="00DC38F3">
        <w:rPr>
          <w:rFonts w:ascii="Arial" w:hAnsi="Arial" w:cs="Arial"/>
          <w:sz w:val="24"/>
          <w:szCs w:val="24"/>
        </w:rPr>
        <w:t>Stent;</w:t>
      </w:r>
    </w:p>
    <w:p w14:paraId="494598B3" w14:textId="054C88B7" w:rsidR="00F200F0" w:rsidRPr="00DC38F3" w:rsidRDefault="00F200F0" w:rsidP="00774417">
      <w:pPr>
        <w:pStyle w:val="PargrafodaLista"/>
        <w:numPr>
          <w:ilvl w:val="0"/>
          <w:numId w:val="158"/>
        </w:numPr>
        <w:spacing w:after="0" w:line="360" w:lineRule="auto"/>
        <w:jc w:val="both"/>
        <w:rPr>
          <w:rFonts w:ascii="Arial" w:hAnsi="Arial" w:cs="Arial"/>
          <w:sz w:val="24"/>
          <w:szCs w:val="24"/>
        </w:rPr>
      </w:pPr>
      <w:r w:rsidRPr="00DC38F3">
        <w:rPr>
          <w:rFonts w:ascii="Arial" w:hAnsi="Arial" w:cs="Arial"/>
          <w:sz w:val="24"/>
          <w:szCs w:val="24"/>
        </w:rPr>
        <w:t>Angioplastia:</w:t>
      </w:r>
      <w:r w:rsidR="00DC38F3" w:rsidRPr="00DC38F3">
        <w:rPr>
          <w:rFonts w:ascii="Arial" w:hAnsi="Arial" w:cs="Arial"/>
          <w:sz w:val="24"/>
          <w:szCs w:val="24"/>
        </w:rPr>
        <w:t xml:space="preserve"> d</w:t>
      </w:r>
      <w:r w:rsidRPr="00DC38F3">
        <w:rPr>
          <w:rFonts w:ascii="Arial" w:hAnsi="Arial" w:cs="Arial"/>
          <w:sz w:val="24"/>
          <w:szCs w:val="24"/>
        </w:rPr>
        <w:t>ilatação de artérias estenosadas com balão</w:t>
      </w:r>
      <w:r w:rsidR="00825163" w:rsidRPr="00DC38F3">
        <w:rPr>
          <w:rFonts w:ascii="Arial" w:hAnsi="Arial" w:cs="Arial"/>
          <w:sz w:val="24"/>
          <w:szCs w:val="24"/>
        </w:rPr>
        <w:t>;</w:t>
      </w:r>
    </w:p>
    <w:p w14:paraId="2BCE17E7" w14:textId="65E194FB" w:rsidR="00F200F0" w:rsidRPr="00DC38F3" w:rsidRDefault="00F200F0" w:rsidP="00774417">
      <w:pPr>
        <w:pStyle w:val="PargrafodaLista"/>
        <w:numPr>
          <w:ilvl w:val="0"/>
          <w:numId w:val="158"/>
        </w:numPr>
        <w:spacing w:after="0" w:line="360" w:lineRule="auto"/>
        <w:jc w:val="both"/>
        <w:rPr>
          <w:rFonts w:ascii="Arial" w:hAnsi="Arial" w:cs="Arial"/>
          <w:sz w:val="24"/>
          <w:szCs w:val="24"/>
        </w:rPr>
      </w:pPr>
      <w:r w:rsidRPr="00DC38F3">
        <w:rPr>
          <w:rFonts w:ascii="Arial" w:hAnsi="Arial" w:cs="Arial"/>
          <w:sz w:val="24"/>
          <w:szCs w:val="24"/>
        </w:rPr>
        <w:t>Embolização:</w:t>
      </w:r>
      <w:r w:rsidR="00DC38F3" w:rsidRPr="00DC38F3">
        <w:rPr>
          <w:rFonts w:ascii="Arial" w:hAnsi="Arial" w:cs="Arial"/>
          <w:sz w:val="24"/>
          <w:szCs w:val="24"/>
        </w:rPr>
        <w:t xml:space="preserve"> o</w:t>
      </w:r>
      <w:r w:rsidRPr="00DC38F3">
        <w:rPr>
          <w:rFonts w:ascii="Arial" w:hAnsi="Arial" w:cs="Arial"/>
          <w:sz w:val="24"/>
          <w:szCs w:val="24"/>
        </w:rPr>
        <w:t>clusão de vasos para tratamento de hemorragias, tumores, malformações</w:t>
      </w:r>
      <w:r w:rsidR="00825163" w:rsidRPr="00DC38F3">
        <w:rPr>
          <w:rFonts w:ascii="Arial" w:hAnsi="Arial" w:cs="Arial"/>
          <w:sz w:val="24"/>
          <w:szCs w:val="24"/>
        </w:rPr>
        <w:t>;</w:t>
      </w:r>
    </w:p>
    <w:p w14:paraId="7A486D59" w14:textId="563CCD14" w:rsidR="00F200F0" w:rsidRPr="00DC38F3" w:rsidRDefault="00F200F0" w:rsidP="00774417">
      <w:pPr>
        <w:pStyle w:val="PargrafodaLista"/>
        <w:numPr>
          <w:ilvl w:val="0"/>
          <w:numId w:val="158"/>
        </w:numPr>
        <w:spacing w:after="0" w:line="360" w:lineRule="auto"/>
        <w:jc w:val="both"/>
        <w:rPr>
          <w:rFonts w:ascii="Arial" w:hAnsi="Arial" w:cs="Arial"/>
          <w:sz w:val="24"/>
          <w:szCs w:val="24"/>
        </w:rPr>
      </w:pPr>
      <w:r w:rsidRPr="00DC38F3">
        <w:rPr>
          <w:rFonts w:ascii="Arial" w:hAnsi="Arial" w:cs="Arial"/>
          <w:sz w:val="24"/>
          <w:szCs w:val="24"/>
        </w:rPr>
        <w:t>Papel do Técnico em Radiologia:</w:t>
      </w:r>
      <w:r w:rsidR="00DC38F3" w:rsidRPr="00DC38F3">
        <w:rPr>
          <w:rFonts w:ascii="Arial" w:hAnsi="Arial" w:cs="Arial"/>
          <w:sz w:val="24"/>
          <w:szCs w:val="24"/>
        </w:rPr>
        <w:t xml:space="preserve"> p</w:t>
      </w:r>
      <w:r w:rsidRPr="00DC38F3">
        <w:rPr>
          <w:rFonts w:ascii="Arial" w:hAnsi="Arial" w:cs="Arial"/>
          <w:sz w:val="24"/>
          <w:szCs w:val="24"/>
        </w:rPr>
        <w:t>reparo do paciente</w:t>
      </w:r>
      <w:r w:rsidR="00825163" w:rsidRPr="00DC38F3">
        <w:rPr>
          <w:rFonts w:ascii="Arial" w:hAnsi="Arial" w:cs="Arial"/>
          <w:sz w:val="24"/>
          <w:szCs w:val="24"/>
        </w:rPr>
        <w:t>;</w:t>
      </w:r>
      <w:r w:rsidR="00DC38F3" w:rsidRPr="00DC38F3">
        <w:rPr>
          <w:rFonts w:ascii="Arial" w:hAnsi="Arial" w:cs="Arial"/>
          <w:sz w:val="24"/>
          <w:szCs w:val="24"/>
        </w:rPr>
        <w:t xml:space="preserve"> a</w:t>
      </w:r>
      <w:r w:rsidRPr="00DC38F3">
        <w:rPr>
          <w:rFonts w:ascii="Arial" w:hAnsi="Arial" w:cs="Arial"/>
          <w:sz w:val="24"/>
          <w:szCs w:val="24"/>
        </w:rPr>
        <w:t>uxílio durante procedimento</w:t>
      </w:r>
      <w:r w:rsidR="00825163" w:rsidRPr="00DC38F3">
        <w:rPr>
          <w:rFonts w:ascii="Arial" w:hAnsi="Arial" w:cs="Arial"/>
          <w:sz w:val="24"/>
          <w:szCs w:val="24"/>
        </w:rPr>
        <w:t>;</w:t>
      </w:r>
      <w:r w:rsidR="00DC38F3" w:rsidRPr="00DC38F3">
        <w:rPr>
          <w:rFonts w:ascii="Arial" w:hAnsi="Arial" w:cs="Arial"/>
          <w:sz w:val="24"/>
          <w:szCs w:val="24"/>
        </w:rPr>
        <w:t xml:space="preserve"> p</w:t>
      </w:r>
      <w:r w:rsidRPr="00DC38F3">
        <w:rPr>
          <w:rFonts w:ascii="Arial" w:hAnsi="Arial" w:cs="Arial"/>
          <w:sz w:val="24"/>
          <w:szCs w:val="24"/>
        </w:rPr>
        <w:t>roteção radiológica (</w:t>
      </w:r>
      <w:proofErr w:type="spellStart"/>
      <w:r w:rsidRPr="00DC38F3">
        <w:rPr>
          <w:rFonts w:ascii="Arial" w:hAnsi="Arial" w:cs="Arial"/>
          <w:sz w:val="24"/>
          <w:szCs w:val="24"/>
        </w:rPr>
        <w:t>fluoroscopia</w:t>
      </w:r>
      <w:proofErr w:type="spellEnd"/>
      <w:r w:rsidRPr="00DC38F3">
        <w:rPr>
          <w:rFonts w:ascii="Arial" w:hAnsi="Arial" w:cs="Arial"/>
          <w:sz w:val="24"/>
          <w:szCs w:val="24"/>
        </w:rPr>
        <w:t xml:space="preserve"> contínua)</w:t>
      </w:r>
      <w:r w:rsidR="00825163" w:rsidRPr="00DC38F3">
        <w:rPr>
          <w:rFonts w:ascii="Arial" w:hAnsi="Arial" w:cs="Arial"/>
          <w:sz w:val="24"/>
          <w:szCs w:val="24"/>
        </w:rPr>
        <w:t>;</w:t>
      </w:r>
    </w:p>
    <w:p w14:paraId="4797F1B5" w14:textId="363377C3"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Preparo do paciente para exames contrastados:</w:t>
      </w:r>
    </w:p>
    <w:p w14:paraId="2B2088B1" w14:textId="1FD5068F" w:rsidR="00F200F0" w:rsidRPr="000474A3" w:rsidRDefault="00F200F0" w:rsidP="00774417">
      <w:pPr>
        <w:pStyle w:val="PargrafodaLista"/>
        <w:numPr>
          <w:ilvl w:val="1"/>
          <w:numId w:val="159"/>
        </w:numPr>
        <w:spacing w:after="0" w:line="360" w:lineRule="auto"/>
        <w:ind w:left="1134"/>
        <w:jc w:val="both"/>
        <w:rPr>
          <w:rFonts w:ascii="Arial" w:hAnsi="Arial" w:cs="Arial"/>
          <w:sz w:val="24"/>
          <w:szCs w:val="24"/>
        </w:rPr>
      </w:pPr>
      <w:r w:rsidRPr="000474A3">
        <w:rPr>
          <w:rFonts w:ascii="Arial" w:hAnsi="Arial" w:cs="Arial"/>
          <w:sz w:val="24"/>
          <w:szCs w:val="24"/>
        </w:rPr>
        <w:t xml:space="preserve">Orientações </w:t>
      </w:r>
      <w:proofErr w:type="spellStart"/>
      <w:r w:rsidRPr="000474A3">
        <w:rPr>
          <w:rFonts w:ascii="Arial" w:hAnsi="Arial" w:cs="Arial"/>
          <w:sz w:val="24"/>
          <w:szCs w:val="24"/>
        </w:rPr>
        <w:t>pré</w:t>
      </w:r>
      <w:proofErr w:type="spellEnd"/>
      <w:r w:rsidRPr="000474A3">
        <w:rPr>
          <w:rFonts w:ascii="Arial" w:hAnsi="Arial" w:cs="Arial"/>
          <w:sz w:val="24"/>
          <w:szCs w:val="24"/>
        </w:rPr>
        <w:t>-exame: jejum, hidratação, suspensão de medicamentos (quando indicado)</w:t>
      </w:r>
      <w:r w:rsidR="00825163">
        <w:rPr>
          <w:rFonts w:ascii="Arial" w:hAnsi="Arial" w:cs="Arial"/>
          <w:sz w:val="24"/>
          <w:szCs w:val="24"/>
        </w:rPr>
        <w:t>;</w:t>
      </w:r>
    </w:p>
    <w:p w14:paraId="1A28C346" w14:textId="4A694FA6" w:rsidR="00F200F0" w:rsidRPr="000474A3" w:rsidRDefault="00F200F0" w:rsidP="00774417">
      <w:pPr>
        <w:pStyle w:val="PargrafodaLista"/>
        <w:numPr>
          <w:ilvl w:val="1"/>
          <w:numId w:val="159"/>
        </w:numPr>
        <w:spacing w:after="0" w:line="360" w:lineRule="auto"/>
        <w:ind w:left="1134"/>
        <w:jc w:val="both"/>
        <w:rPr>
          <w:rFonts w:ascii="Arial" w:hAnsi="Arial" w:cs="Arial"/>
          <w:sz w:val="24"/>
          <w:szCs w:val="24"/>
        </w:rPr>
      </w:pPr>
      <w:r w:rsidRPr="000474A3">
        <w:rPr>
          <w:rFonts w:ascii="Arial" w:hAnsi="Arial" w:cs="Arial"/>
          <w:sz w:val="24"/>
          <w:szCs w:val="24"/>
        </w:rPr>
        <w:t>Triagem de contraindicações: alergias, insuficiência renal, gestação</w:t>
      </w:r>
      <w:r w:rsidR="00825163">
        <w:rPr>
          <w:rFonts w:ascii="Arial" w:hAnsi="Arial" w:cs="Arial"/>
          <w:sz w:val="24"/>
          <w:szCs w:val="24"/>
        </w:rPr>
        <w:t>;</w:t>
      </w:r>
    </w:p>
    <w:p w14:paraId="28D80728" w14:textId="36B53A54" w:rsidR="00F200F0" w:rsidRPr="000474A3" w:rsidRDefault="00F200F0" w:rsidP="00774417">
      <w:pPr>
        <w:pStyle w:val="PargrafodaLista"/>
        <w:numPr>
          <w:ilvl w:val="1"/>
          <w:numId w:val="159"/>
        </w:numPr>
        <w:spacing w:after="0" w:line="360" w:lineRule="auto"/>
        <w:ind w:left="1134"/>
        <w:jc w:val="both"/>
        <w:rPr>
          <w:rFonts w:ascii="Arial" w:hAnsi="Arial" w:cs="Arial"/>
          <w:sz w:val="24"/>
          <w:szCs w:val="24"/>
        </w:rPr>
      </w:pPr>
      <w:r w:rsidRPr="000474A3">
        <w:rPr>
          <w:rFonts w:ascii="Arial" w:hAnsi="Arial" w:cs="Arial"/>
          <w:sz w:val="24"/>
          <w:szCs w:val="24"/>
        </w:rPr>
        <w:t>Verificação de creatinina sérica (função renal) - exames com contraste iodado endovenoso</w:t>
      </w:r>
      <w:r w:rsidR="00825163">
        <w:rPr>
          <w:rFonts w:ascii="Arial" w:hAnsi="Arial" w:cs="Arial"/>
          <w:sz w:val="24"/>
          <w:szCs w:val="24"/>
        </w:rPr>
        <w:t>;</w:t>
      </w:r>
    </w:p>
    <w:p w14:paraId="02976240" w14:textId="618B6C10" w:rsidR="00F200F0" w:rsidRPr="000474A3" w:rsidRDefault="00F200F0" w:rsidP="00774417">
      <w:pPr>
        <w:pStyle w:val="PargrafodaLista"/>
        <w:numPr>
          <w:ilvl w:val="1"/>
          <w:numId w:val="159"/>
        </w:numPr>
        <w:spacing w:after="0" w:line="360" w:lineRule="auto"/>
        <w:ind w:left="1134"/>
        <w:jc w:val="both"/>
        <w:rPr>
          <w:rFonts w:ascii="Arial" w:hAnsi="Arial" w:cs="Arial"/>
          <w:sz w:val="24"/>
          <w:szCs w:val="24"/>
        </w:rPr>
      </w:pPr>
      <w:r w:rsidRPr="000474A3">
        <w:rPr>
          <w:rFonts w:ascii="Arial" w:hAnsi="Arial" w:cs="Arial"/>
          <w:sz w:val="24"/>
          <w:szCs w:val="24"/>
        </w:rPr>
        <w:t>Consentimento informado</w:t>
      </w:r>
      <w:r w:rsidR="00825163">
        <w:rPr>
          <w:rFonts w:ascii="Arial" w:hAnsi="Arial" w:cs="Arial"/>
          <w:sz w:val="24"/>
          <w:szCs w:val="24"/>
        </w:rPr>
        <w:t>;</w:t>
      </w:r>
    </w:p>
    <w:p w14:paraId="04A0E721" w14:textId="3CBD852B" w:rsidR="00F200F0" w:rsidRPr="000474A3" w:rsidRDefault="00F200F0" w:rsidP="00774417">
      <w:pPr>
        <w:pStyle w:val="PargrafodaLista"/>
        <w:numPr>
          <w:ilvl w:val="1"/>
          <w:numId w:val="159"/>
        </w:numPr>
        <w:spacing w:after="0" w:line="360" w:lineRule="auto"/>
        <w:ind w:left="1134"/>
        <w:jc w:val="both"/>
        <w:rPr>
          <w:rFonts w:ascii="Arial" w:hAnsi="Arial" w:cs="Arial"/>
          <w:sz w:val="24"/>
          <w:szCs w:val="24"/>
        </w:rPr>
      </w:pPr>
      <w:r w:rsidRPr="000474A3">
        <w:rPr>
          <w:rFonts w:ascii="Arial" w:hAnsi="Arial" w:cs="Arial"/>
          <w:sz w:val="24"/>
          <w:szCs w:val="24"/>
        </w:rPr>
        <w:t>Ansiedade: acolhimento, esclarecimentos</w:t>
      </w:r>
      <w:r w:rsidR="00825163">
        <w:rPr>
          <w:rFonts w:ascii="Arial" w:hAnsi="Arial" w:cs="Arial"/>
          <w:sz w:val="24"/>
          <w:szCs w:val="24"/>
        </w:rPr>
        <w:t>;</w:t>
      </w:r>
    </w:p>
    <w:p w14:paraId="2BCF811C" w14:textId="0DE5F395"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Cuidados durante o exame:</w:t>
      </w:r>
    </w:p>
    <w:p w14:paraId="5298C868" w14:textId="4DAA96EA" w:rsidR="00F200F0" w:rsidRPr="000474A3" w:rsidRDefault="00F200F0" w:rsidP="00774417">
      <w:pPr>
        <w:pStyle w:val="PargrafodaLista"/>
        <w:numPr>
          <w:ilvl w:val="0"/>
          <w:numId w:val="160"/>
        </w:numPr>
        <w:spacing w:after="0" w:line="360" w:lineRule="auto"/>
        <w:jc w:val="both"/>
        <w:rPr>
          <w:rFonts w:ascii="Arial" w:hAnsi="Arial" w:cs="Arial"/>
          <w:sz w:val="24"/>
          <w:szCs w:val="24"/>
        </w:rPr>
      </w:pPr>
      <w:r w:rsidRPr="000474A3">
        <w:rPr>
          <w:rFonts w:ascii="Arial" w:hAnsi="Arial" w:cs="Arial"/>
          <w:sz w:val="24"/>
          <w:szCs w:val="24"/>
        </w:rPr>
        <w:t>Monitoração: sinais vitais em procedimentos invasivos</w:t>
      </w:r>
      <w:r w:rsidR="00825163">
        <w:rPr>
          <w:rFonts w:ascii="Arial" w:hAnsi="Arial" w:cs="Arial"/>
          <w:sz w:val="24"/>
          <w:szCs w:val="24"/>
        </w:rPr>
        <w:t>;</w:t>
      </w:r>
    </w:p>
    <w:p w14:paraId="4A4D260B" w14:textId="246C761C" w:rsidR="00F200F0" w:rsidRPr="000474A3" w:rsidRDefault="00F200F0" w:rsidP="00774417">
      <w:pPr>
        <w:pStyle w:val="PargrafodaLista"/>
        <w:numPr>
          <w:ilvl w:val="0"/>
          <w:numId w:val="160"/>
        </w:numPr>
        <w:spacing w:after="0" w:line="360" w:lineRule="auto"/>
        <w:jc w:val="both"/>
        <w:rPr>
          <w:rFonts w:ascii="Arial" w:hAnsi="Arial" w:cs="Arial"/>
          <w:sz w:val="24"/>
          <w:szCs w:val="24"/>
        </w:rPr>
      </w:pPr>
      <w:r w:rsidRPr="000474A3">
        <w:rPr>
          <w:rFonts w:ascii="Arial" w:hAnsi="Arial" w:cs="Arial"/>
          <w:sz w:val="24"/>
          <w:szCs w:val="24"/>
        </w:rPr>
        <w:t>Técnica asséptica em procedimentos invasivos (cateterizações)</w:t>
      </w:r>
      <w:r w:rsidR="00825163">
        <w:rPr>
          <w:rFonts w:ascii="Arial" w:hAnsi="Arial" w:cs="Arial"/>
          <w:sz w:val="24"/>
          <w:szCs w:val="24"/>
        </w:rPr>
        <w:t>;</w:t>
      </w:r>
    </w:p>
    <w:p w14:paraId="0CB95781" w14:textId="6FFBE79C" w:rsidR="00F200F0" w:rsidRPr="000474A3" w:rsidRDefault="00F200F0" w:rsidP="00774417">
      <w:pPr>
        <w:pStyle w:val="PargrafodaLista"/>
        <w:numPr>
          <w:ilvl w:val="0"/>
          <w:numId w:val="160"/>
        </w:numPr>
        <w:spacing w:after="0" w:line="360" w:lineRule="auto"/>
        <w:jc w:val="both"/>
        <w:rPr>
          <w:rFonts w:ascii="Arial" w:hAnsi="Arial" w:cs="Arial"/>
          <w:sz w:val="24"/>
          <w:szCs w:val="24"/>
        </w:rPr>
      </w:pPr>
      <w:r w:rsidRPr="000474A3">
        <w:rPr>
          <w:rFonts w:ascii="Arial" w:hAnsi="Arial" w:cs="Arial"/>
          <w:sz w:val="24"/>
          <w:szCs w:val="24"/>
        </w:rPr>
        <w:t>Manutenção de acesso venoso</w:t>
      </w:r>
      <w:r w:rsidR="00825163">
        <w:rPr>
          <w:rFonts w:ascii="Arial" w:hAnsi="Arial" w:cs="Arial"/>
          <w:sz w:val="24"/>
          <w:szCs w:val="24"/>
        </w:rPr>
        <w:t>;</w:t>
      </w:r>
    </w:p>
    <w:p w14:paraId="3D5EABBB" w14:textId="2DF14AE7" w:rsidR="00F200F0" w:rsidRPr="000474A3" w:rsidRDefault="00F200F0" w:rsidP="00774417">
      <w:pPr>
        <w:pStyle w:val="PargrafodaLista"/>
        <w:numPr>
          <w:ilvl w:val="0"/>
          <w:numId w:val="160"/>
        </w:numPr>
        <w:spacing w:after="0" w:line="360" w:lineRule="auto"/>
        <w:jc w:val="both"/>
        <w:rPr>
          <w:rFonts w:ascii="Arial" w:hAnsi="Arial" w:cs="Arial"/>
          <w:sz w:val="24"/>
          <w:szCs w:val="24"/>
        </w:rPr>
      </w:pPr>
      <w:r w:rsidRPr="000474A3">
        <w:rPr>
          <w:rFonts w:ascii="Arial" w:hAnsi="Arial" w:cs="Arial"/>
          <w:sz w:val="24"/>
          <w:szCs w:val="24"/>
        </w:rPr>
        <w:t>Observação de sinais de reações adversas</w:t>
      </w:r>
      <w:r w:rsidR="00825163">
        <w:rPr>
          <w:rFonts w:ascii="Arial" w:hAnsi="Arial" w:cs="Arial"/>
          <w:sz w:val="24"/>
          <w:szCs w:val="24"/>
        </w:rPr>
        <w:t>;</w:t>
      </w:r>
    </w:p>
    <w:p w14:paraId="73EF03CA" w14:textId="1300138F"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Reações adversas a meios de contraste:</w:t>
      </w:r>
    </w:p>
    <w:p w14:paraId="1EBA7B16" w14:textId="1B7BD2A4" w:rsidR="00F200F0" w:rsidRPr="00FB21BD" w:rsidRDefault="00F200F0" w:rsidP="00774417">
      <w:pPr>
        <w:pStyle w:val="PargrafodaLista"/>
        <w:numPr>
          <w:ilvl w:val="0"/>
          <w:numId w:val="325"/>
        </w:numPr>
        <w:spacing w:after="0" w:line="360" w:lineRule="auto"/>
        <w:ind w:left="1134"/>
        <w:jc w:val="both"/>
        <w:rPr>
          <w:rFonts w:ascii="Arial" w:hAnsi="Arial" w:cs="Arial"/>
          <w:sz w:val="24"/>
          <w:szCs w:val="24"/>
        </w:rPr>
      </w:pPr>
      <w:r w:rsidRPr="00FB21BD">
        <w:rPr>
          <w:rFonts w:ascii="Arial" w:hAnsi="Arial" w:cs="Arial"/>
          <w:sz w:val="24"/>
          <w:szCs w:val="24"/>
        </w:rPr>
        <w:t>Tipos:</w:t>
      </w:r>
      <w:r w:rsidR="00FB21BD" w:rsidRPr="00FB21BD">
        <w:rPr>
          <w:rFonts w:ascii="Arial" w:hAnsi="Arial" w:cs="Arial"/>
          <w:sz w:val="24"/>
          <w:szCs w:val="24"/>
        </w:rPr>
        <w:t xml:space="preserve"> l</w:t>
      </w:r>
      <w:r w:rsidRPr="00FB21BD">
        <w:rPr>
          <w:rFonts w:ascii="Arial" w:hAnsi="Arial" w:cs="Arial"/>
          <w:sz w:val="24"/>
          <w:szCs w:val="24"/>
        </w:rPr>
        <w:t>eves: náusea, vômito, urticária localizada, prurido, calor</w:t>
      </w:r>
      <w:r w:rsidR="00825163" w:rsidRPr="00FB21BD">
        <w:rPr>
          <w:rFonts w:ascii="Arial" w:hAnsi="Arial" w:cs="Arial"/>
          <w:sz w:val="24"/>
          <w:szCs w:val="24"/>
        </w:rPr>
        <w:t>;</w:t>
      </w:r>
    </w:p>
    <w:p w14:paraId="6512BFF5" w14:textId="592E2359" w:rsidR="00F200F0" w:rsidRPr="00FB21BD" w:rsidRDefault="00F200F0" w:rsidP="00774417">
      <w:pPr>
        <w:pStyle w:val="PargrafodaLista"/>
        <w:numPr>
          <w:ilvl w:val="0"/>
          <w:numId w:val="325"/>
        </w:numPr>
        <w:spacing w:after="0" w:line="360" w:lineRule="auto"/>
        <w:ind w:left="1134"/>
        <w:jc w:val="both"/>
        <w:rPr>
          <w:rFonts w:ascii="Arial" w:hAnsi="Arial" w:cs="Arial"/>
          <w:sz w:val="24"/>
          <w:szCs w:val="24"/>
        </w:rPr>
      </w:pPr>
      <w:r w:rsidRPr="00FB21BD">
        <w:rPr>
          <w:rFonts w:ascii="Arial" w:hAnsi="Arial" w:cs="Arial"/>
          <w:sz w:val="24"/>
          <w:szCs w:val="24"/>
        </w:rPr>
        <w:t>Moderadas: urticária generalizada, broncoespasmo leve, edema facial</w:t>
      </w:r>
      <w:r w:rsidR="00825163" w:rsidRPr="00FB21BD">
        <w:rPr>
          <w:rFonts w:ascii="Arial" w:hAnsi="Arial" w:cs="Arial"/>
          <w:sz w:val="24"/>
          <w:szCs w:val="24"/>
        </w:rPr>
        <w:t>;</w:t>
      </w:r>
      <w:r w:rsidR="00FB21BD" w:rsidRPr="00FB21BD">
        <w:rPr>
          <w:rFonts w:ascii="Arial" w:hAnsi="Arial" w:cs="Arial"/>
          <w:sz w:val="24"/>
          <w:szCs w:val="24"/>
        </w:rPr>
        <w:t xml:space="preserve"> g</w:t>
      </w:r>
      <w:r w:rsidRPr="00FB21BD">
        <w:rPr>
          <w:rFonts w:ascii="Arial" w:hAnsi="Arial" w:cs="Arial"/>
          <w:sz w:val="24"/>
          <w:szCs w:val="24"/>
        </w:rPr>
        <w:t>raves: choque anafilático, broncoespasmo grave, edema de glote, parada cardiorrespiratória</w:t>
      </w:r>
      <w:r w:rsidR="00825163" w:rsidRPr="00FB21BD">
        <w:rPr>
          <w:rFonts w:ascii="Arial" w:hAnsi="Arial" w:cs="Arial"/>
          <w:sz w:val="24"/>
          <w:szCs w:val="24"/>
        </w:rPr>
        <w:t>;</w:t>
      </w:r>
    </w:p>
    <w:p w14:paraId="024F5381" w14:textId="25C22DF7" w:rsidR="00F200F0" w:rsidRPr="00FB21BD" w:rsidRDefault="00F200F0" w:rsidP="00774417">
      <w:pPr>
        <w:pStyle w:val="PargrafodaLista"/>
        <w:numPr>
          <w:ilvl w:val="0"/>
          <w:numId w:val="325"/>
        </w:numPr>
        <w:spacing w:after="0" w:line="360" w:lineRule="auto"/>
        <w:ind w:left="1134"/>
        <w:jc w:val="both"/>
        <w:rPr>
          <w:rFonts w:ascii="Arial" w:hAnsi="Arial" w:cs="Arial"/>
          <w:sz w:val="24"/>
          <w:szCs w:val="24"/>
        </w:rPr>
      </w:pPr>
      <w:r w:rsidRPr="00FB21BD">
        <w:rPr>
          <w:rFonts w:ascii="Arial" w:hAnsi="Arial" w:cs="Arial"/>
          <w:sz w:val="24"/>
          <w:szCs w:val="24"/>
        </w:rPr>
        <w:lastRenderedPageBreak/>
        <w:t>Prevenção:</w:t>
      </w:r>
      <w:r w:rsidR="00FB21BD" w:rsidRPr="00FB21BD">
        <w:rPr>
          <w:rFonts w:ascii="Arial" w:hAnsi="Arial" w:cs="Arial"/>
          <w:sz w:val="24"/>
          <w:szCs w:val="24"/>
        </w:rPr>
        <w:t xml:space="preserve"> t</w:t>
      </w:r>
      <w:r w:rsidRPr="00FB21BD">
        <w:rPr>
          <w:rFonts w:ascii="Arial" w:hAnsi="Arial" w:cs="Arial"/>
          <w:sz w:val="24"/>
          <w:szCs w:val="24"/>
        </w:rPr>
        <w:t>riagem de pacientes de risco (história de alergia, asma, reações prévias)</w:t>
      </w:r>
      <w:r w:rsidR="00825163" w:rsidRPr="00FB21BD">
        <w:rPr>
          <w:rFonts w:ascii="Arial" w:hAnsi="Arial" w:cs="Arial"/>
          <w:sz w:val="24"/>
          <w:szCs w:val="24"/>
        </w:rPr>
        <w:t>;</w:t>
      </w:r>
      <w:r w:rsidR="00FB21BD" w:rsidRPr="00FB21BD">
        <w:rPr>
          <w:rFonts w:ascii="Arial" w:hAnsi="Arial" w:cs="Arial"/>
          <w:sz w:val="24"/>
          <w:szCs w:val="24"/>
        </w:rPr>
        <w:t xml:space="preserve"> </w:t>
      </w:r>
      <w:proofErr w:type="spellStart"/>
      <w:r w:rsidR="00FB21BD" w:rsidRPr="00FB21BD">
        <w:rPr>
          <w:rFonts w:ascii="Arial" w:hAnsi="Arial" w:cs="Arial"/>
          <w:sz w:val="24"/>
          <w:szCs w:val="24"/>
        </w:rPr>
        <w:t>p</w:t>
      </w:r>
      <w:r w:rsidRPr="00FB21BD">
        <w:rPr>
          <w:rFonts w:ascii="Arial" w:hAnsi="Arial" w:cs="Arial"/>
          <w:sz w:val="24"/>
          <w:szCs w:val="24"/>
        </w:rPr>
        <w:t>ré</w:t>
      </w:r>
      <w:proofErr w:type="spellEnd"/>
      <w:r w:rsidRPr="00FB21BD">
        <w:rPr>
          <w:rFonts w:ascii="Arial" w:hAnsi="Arial" w:cs="Arial"/>
          <w:sz w:val="24"/>
          <w:szCs w:val="24"/>
        </w:rPr>
        <w:t>-medicação: corticoides e anti-histamínicos (quando indicado pelo médico)</w:t>
      </w:r>
      <w:r w:rsidR="00825163" w:rsidRPr="00FB21BD">
        <w:rPr>
          <w:rFonts w:ascii="Arial" w:hAnsi="Arial" w:cs="Arial"/>
          <w:sz w:val="24"/>
          <w:szCs w:val="24"/>
        </w:rPr>
        <w:t>;</w:t>
      </w:r>
      <w:r w:rsidR="00FB21BD" w:rsidRPr="00FB21BD">
        <w:rPr>
          <w:rFonts w:ascii="Arial" w:hAnsi="Arial" w:cs="Arial"/>
          <w:sz w:val="24"/>
          <w:szCs w:val="24"/>
        </w:rPr>
        <w:t xml:space="preserve"> u</w:t>
      </w:r>
      <w:r w:rsidRPr="00FB21BD">
        <w:rPr>
          <w:rFonts w:ascii="Arial" w:hAnsi="Arial" w:cs="Arial"/>
          <w:sz w:val="24"/>
          <w:szCs w:val="24"/>
        </w:rPr>
        <w:t>so de contraste não iônico (menor risco)</w:t>
      </w:r>
      <w:r w:rsidR="00825163" w:rsidRPr="00FB21BD">
        <w:rPr>
          <w:rFonts w:ascii="Arial" w:hAnsi="Arial" w:cs="Arial"/>
          <w:sz w:val="24"/>
          <w:szCs w:val="24"/>
        </w:rPr>
        <w:t>;</w:t>
      </w:r>
      <w:r w:rsidR="00FB21BD" w:rsidRPr="00FB21BD">
        <w:rPr>
          <w:rFonts w:ascii="Arial" w:hAnsi="Arial" w:cs="Arial"/>
          <w:sz w:val="24"/>
          <w:szCs w:val="24"/>
        </w:rPr>
        <w:t xml:space="preserve"> h</w:t>
      </w:r>
      <w:r w:rsidRPr="00FB21BD">
        <w:rPr>
          <w:rFonts w:ascii="Arial" w:hAnsi="Arial" w:cs="Arial"/>
          <w:sz w:val="24"/>
          <w:szCs w:val="24"/>
        </w:rPr>
        <w:t>idratação adequada</w:t>
      </w:r>
      <w:r w:rsidR="00825163" w:rsidRPr="00FB21BD">
        <w:rPr>
          <w:rFonts w:ascii="Arial" w:hAnsi="Arial" w:cs="Arial"/>
          <w:sz w:val="24"/>
          <w:szCs w:val="24"/>
        </w:rPr>
        <w:t>;</w:t>
      </w:r>
    </w:p>
    <w:p w14:paraId="5E7796FB" w14:textId="0ACB46F4" w:rsidR="00F200F0" w:rsidRPr="00FB21BD" w:rsidRDefault="00F200F0" w:rsidP="00774417">
      <w:pPr>
        <w:pStyle w:val="PargrafodaLista"/>
        <w:numPr>
          <w:ilvl w:val="0"/>
          <w:numId w:val="325"/>
        </w:numPr>
        <w:spacing w:after="0" w:line="360" w:lineRule="auto"/>
        <w:ind w:left="1134"/>
        <w:jc w:val="both"/>
        <w:rPr>
          <w:rFonts w:ascii="Arial" w:hAnsi="Arial" w:cs="Arial"/>
          <w:sz w:val="24"/>
          <w:szCs w:val="24"/>
        </w:rPr>
      </w:pPr>
      <w:r w:rsidRPr="00FB21BD">
        <w:rPr>
          <w:rFonts w:ascii="Arial" w:hAnsi="Arial" w:cs="Arial"/>
          <w:sz w:val="24"/>
          <w:szCs w:val="24"/>
        </w:rPr>
        <w:t>Reconhecimento precoce:</w:t>
      </w:r>
      <w:r w:rsidR="00FB21BD" w:rsidRPr="00FB21BD">
        <w:rPr>
          <w:rFonts w:ascii="Arial" w:hAnsi="Arial" w:cs="Arial"/>
          <w:sz w:val="24"/>
          <w:szCs w:val="24"/>
        </w:rPr>
        <w:t xml:space="preserve"> o</w:t>
      </w:r>
      <w:r w:rsidRPr="00FB21BD">
        <w:rPr>
          <w:rFonts w:ascii="Arial" w:hAnsi="Arial" w:cs="Arial"/>
          <w:sz w:val="24"/>
          <w:szCs w:val="24"/>
        </w:rPr>
        <w:t>bservação atenta do paciente durante e após administração de contraste</w:t>
      </w:r>
      <w:r w:rsidR="00825163" w:rsidRPr="00FB21BD">
        <w:rPr>
          <w:rFonts w:ascii="Arial" w:hAnsi="Arial" w:cs="Arial"/>
          <w:sz w:val="24"/>
          <w:szCs w:val="24"/>
        </w:rPr>
        <w:t>;</w:t>
      </w:r>
      <w:r w:rsidR="00FB21BD" w:rsidRPr="00FB21BD">
        <w:rPr>
          <w:rFonts w:ascii="Arial" w:hAnsi="Arial" w:cs="Arial"/>
          <w:sz w:val="24"/>
          <w:szCs w:val="24"/>
        </w:rPr>
        <w:t xml:space="preserve"> s</w:t>
      </w:r>
      <w:r w:rsidRPr="00FB21BD">
        <w:rPr>
          <w:rFonts w:ascii="Arial" w:hAnsi="Arial" w:cs="Arial"/>
          <w:sz w:val="24"/>
          <w:szCs w:val="24"/>
        </w:rPr>
        <w:t>inais de gravidade: dispneia intensa, sibilos, edema facial/glótico, hipotensão, perda de consciência</w:t>
      </w:r>
      <w:r w:rsidR="00825163" w:rsidRPr="00FB21BD">
        <w:rPr>
          <w:rFonts w:ascii="Arial" w:hAnsi="Arial" w:cs="Arial"/>
          <w:sz w:val="24"/>
          <w:szCs w:val="24"/>
        </w:rPr>
        <w:t>;</w:t>
      </w:r>
    </w:p>
    <w:p w14:paraId="024342C8" w14:textId="691C047C" w:rsidR="00F200F0" w:rsidRPr="00FB21BD" w:rsidRDefault="00F200F0" w:rsidP="00774417">
      <w:pPr>
        <w:pStyle w:val="PargrafodaLista"/>
        <w:numPr>
          <w:ilvl w:val="0"/>
          <w:numId w:val="325"/>
        </w:numPr>
        <w:spacing w:after="0" w:line="360" w:lineRule="auto"/>
        <w:ind w:left="993"/>
        <w:jc w:val="both"/>
        <w:rPr>
          <w:rFonts w:ascii="Arial" w:hAnsi="Arial" w:cs="Arial"/>
          <w:sz w:val="24"/>
          <w:szCs w:val="24"/>
        </w:rPr>
      </w:pPr>
      <w:r w:rsidRPr="00FB21BD">
        <w:rPr>
          <w:rFonts w:ascii="Arial" w:hAnsi="Arial" w:cs="Arial"/>
          <w:sz w:val="24"/>
          <w:szCs w:val="24"/>
        </w:rPr>
        <w:t>Condutas de emergência:</w:t>
      </w:r>
      <w:r w:rsidR="00FB21BD" w:rsidRPr="00FB21BD">
        <w:rPr>
          <w:rFonts w:ascii="Arial" w:hAnsi="Arial" w:cs="Arial"/>
          <w:sz w:val="24"/>
          <w:szCs w:val="24"/>
        </w:rPr>
        <w:t xml:space="preserve"> i</w:t>
      </w:r>
      <w:r w:rsidRPr="00FB21BD">
        <w:rPr>
          <w:rFonts w:ascii="Arial" w:hAnsi="Arial" w:cs="Arial"/>
          <w:sz w:val="24"/>
          <w:szCs w:val="24"/>
        </w:rPr>
        <w:t>nterromper administração de contraste</w:t>
      </w:r>
      <w:r w:rsidR="00825163" w:rsidRPr="00FB21BD">
        <w:rPr>
          <w:rFonts w:ascii="Arial" w:hAnsi="Arial" w:cs="Arial"/>
          <w:sz w:val="24"/>
          <w:szCs w:val="24"/>
        </w:rPr>
        <w:t>;</w:t>
      </w:r>
      <w:r w:rsidR="00FB21BD" w:rsidRPr="00FB21BD">
        <w:rPr>
          <w:rFonts w:ascii="Arial" w:hAnsi="Arial" w:cs="Arial"/>
          <w:sz w:val="24"/>
          <w:szCs w:val="24"/>
        </w:rPr>
        <w:t xml:space="preserve"> a</w:t>
      </w:r>
      <w:r w:rsidRPr="00FB21BD">
        <w:rPr>
          <w:rFonts w:ascii="Arial" w:hAnsi="Arial" w:cs="Arial"/>
          <w:sz w:val="24"/>
          <w:szCs w:val="24"/>
        </w:rPr>
        <w:t>cionar equipe médica de emergência</w:t>
      </w:r>
      <w:r w:rsidR="00825163" w:rsidRPr="00FB21BD">
        <w:rPr>
          <w:rFonts w:ascii="Arial" w:hAnsi="Arial" w:cs="Arial"/>
          <w:sz w:val="24"/>
          <w:szCs w:val="24"/>
        </w:rPr>
        <w:t>;</w:t>
      </w:r>
      <w:r w:rsidR="00FB21BD" w:rsidRPr="00FB21BD">
        <w:rPr>
          <w:rFonts w:ascii="Arial" w:hAnsi="Arial" w:cs="Arial"/>
          <w:sz w:val="24"/>
          <w:szCs w:val="24"/>
        </w:rPr>
        <w:t xml:space="preserve"> m</w:t>
      </w:r>
      <w:r w:rsidRPr="00FB21BD">
        <w:rPr>
          <w:rFonts w:ascii="Arial" w:hAnsi="Arial" w:cs="Arial"/>
          <w:sz w:val="24"/>
          <w:szCs w:val="24"/>
        </w:rPr>
        <w:t>anter vias aéreas pérvias</w:t>
      </w:r>
      <w:r w:rsidR="00825163" w:rsidRPr="00FB21BD">
        <w:rPr>
          <w:rFonts w:ascii="Arial" w:hAnsi="Arial" w:cs="Arial"/>
          <w:sz w:val="24"/>
          <w:szCs w:val="24"/>
        </w:rPr>
        <w:t>;</w:t>
      </w:r>
      <w:r w:rsidR="00FB21BD" w:rsidRPr="00FB21BD">
        <w:rPr>
          <w:rFonts w:ascii="Arial" w:hAnsi="Arial" w:cs="Arial"/>
          <w:sz w:val="24"/>
          <w:szCs w:val="24"/>
        </w:rPr>
        <w:t xml:space="preserve"> a</w:t>
      </w:r>
      <w:r w:rsidRPr="00FB21BD">
        <w:rPr>
          <w:rFonts w:ascii="Arial" w:hAnsi="Arial" w:cs="Arial"/>
          <w:sz w:val="24"/>
          <w:szCs w:val="24"/>
        </w:rPr>
        <w:t>dministrar oxigênio</w:t>
      </w:r>
      <w:r w:rsidR="00825163" w:rsidRPr="00FB21BD">
        <w:rPr>
          <w:rFonts w:ascii="Arial" w:hAnsi="Arial" w:cs="Arial"/>
          <w:sz w:val="24"/>
          <w:szCs w:val="24"/>
        </w:rPr>
        <w:t>;</w:t>
      </w:r>
      <w:r w:rsidR="00FB21BD" w:rsidRPr="00FB21BD">
        <w:rPr>
          <w:rFonts w:ascii="Arial" w:hAnsi="Arial" w:cs="Arial"/>
          <w:sz w:val="24"/>
          <w:szCs w:val="24"/>
        </w:rPr>
        <w:t xml:space="preserve"> r</w:t>
      </w:r>
      <w:r w:rsidRPr="00FB21BD">
        <w:rPr>
          <w:rFonts w:ascii="Arial" w:hAnsi="Arial" w:cs="Arial"/>
          <w:sz w:val="24"/>
          <w:szCs w:val="24"/>
        </w:rPr>
        <w:t>eações graves: adrenalina, SBV se necessário</w:t>
      </w:r>
      <w:r w:rsidR="00825163" w:rsidRPr="00FB21BD">
        <w:rPr>
          <w:rFonts w:ascii="Arial" w:hAnsi="Arial" w:cs="Arial"/>
          <w:sz w:val="24"/>
          <w:szCs w:val="24"/>
        </w:rPr>
        <w:t>;</w:t>
      </w:r>
      <w:r w:rsidR="00FB21BD" w:rsidRPr="00FB21BD">
        <w:rPr>
          <w:rFonts w:ascii="Arial" w:hAnsi="Arial" w:cs="Arial"/>
          <w:sz w:val="24"/>
          <w:szCs w:val="24"/>
        </w:rPr>
        <w:t xml:space="preserve"> c</w:t>
      </w:r>
      <w:r w:rsidRPr="00FB21BD">
        <w:rPr>
          <w:rFonts w:ascii="Arial" w:hAnsi="Arial" w:cs="Arial"/>
          <w:sz w:val="24"/>
          <w:szCs w:val="24"/>
        </w:rPr>
        <w:t>arrinho de emergência disponível</w:t>
      </w:r>
      <w:r w:rsidR="00825163" w:rsidRPr="00FB21BD">
        <w:rPr>
          <w:rFonts w:ascii="Arial" w:hAnsi="Arial" w:cs="Arial"/>
          <w:sz w:val="24"/>
          <w:szCs w:val="24"/>
        </w:rPr>
        <w:t>;</w:t>
      </w:r>
    </w:p>
    <w:p w14:paraId="6965B185" w14:textId="4F4A36BE"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Contraindicações e precauções:</w:t>
      </w:r>
    </w:p>
    <w:p w14:paraId="7D58245D" w14:textId="0A07AF81" w:rsidR="00F200F0" w:rsidRPr="00825163" w:rsidRDefault="00F200F0" w:rsidP="00774417">
      <w:pPr>
        <w:pStyle w:val="PargrafodaLista"/>
        <w:numPr>
          <w:ilvl w:val="0"/>
          <w:numId w:val="161"/>
        </w:numPr>
        <w:spacing w:after="0" w:line="360" w:lineRule="auto"/>
        <w:jc w:val="both"/>
        <w:rPr>
          <w:rFonts w:ascii="Arial" w:hAnsi="Arial" w:cs="Arial"/>
          <w:sz w:val="24"/>
          <w:szCs w:val="24"/>
        </w:rPr>
      </w:pPr>
      <w:r w:rsidRPr="00825163">
        <w:rPr>
          <w:rFonts w:ascii="Arial" w:hAnsi="Arial" w:cs="Arial"/>
          <w:sz w:val="24"/>
          <w:szCs w:val="24"/>
        </w:rPr>
        <w:t>Insuficiência renal: risco de nefropatia induzida por contraste</w:t>
      </w:r>
      <w:r w:rsidR="00825163">
        <w:rPr>
          <w:rFonts w:ascii="Arial" w:hAnsi="Arial" w:cs="Arial"/>
          <w:sz w:val="24"/>
          <w:szCs w:val="24"/>
        </w:rPr>
        <w:t>;</w:t>
      </w:r>
    </w:p>
    <w:p w14:paraId="39780DF4" w14:textId="63E4A12E" w:rsidR="00F200F0" w:rsidRPr="00825163" w:rsidRDefault="00F200F0" w:rsidP="00774417">
      <w:pPr>
        <w:pStyle w:val="PargrafodaLista"/>
        <w:numPr>
          <w:ilvl w:val="0"/>
          <w:numId w:val="161"/>
        </w:numPr>
        <w:spacing w:after="0" w:line="360" w:lineRule="auto"/>
        <w:jc w:val="both"/>
        <w:rPr>
          <w:rFonts w:ascii="Arial" w:hAnsi="Arial" w:cs="Arial"/>
          <w:sz w:val="24"/>
          <w:szCs w:val="24"/>
        </w:rPr>
      </w:pPr>
      <w:r w:rsidRPr="00825163">
        <w:rPr>
          <w:rFonts w:ascii="Arial" w:hAnsi="Arial" w:cs="Arial"/>
          <w:sz w:val="24"/>
          <w:szCs w:val="24"/>
        </w:rPr>
        <w:t>Alergias: história de reações prévias a contraste</w:t>
      </w:r>
      <w:r w:rsidR="00825163">
        <w:rPr>
          <w:rFonts w:ascii="Arial" w:hAnsi="Arial" w:cs="Arial"/>
          <w:sz w:val="24"/>
          <w:szCs w:val="24"/>
        </w:rPr>
        <w:t>;</w:t>
      </w:r>
    </w:p>
    <w:p w14:paraId="4DBC2162" w14:textId="55086030" w:rsidR="00F200F0" w:rsidRPr="00825163" w:rsidRDefault="00F200F0" w:rsidP="00774417">
      <w:pPr>
        <w:pStyle w:val="PargrafodaLista"/>
        <w:numPr>
          <w:ilvl w:val="0"/>
          <w:numId w:val="161"/>
        </w:numPr>
        <w:spacing w:after="0" w:line="360" w:lineRule="auto"/>
        <w:jc w:val="both"/>
        <w:rPr>
          <w:rFonts w:ascii="Arial" w:hAnsi="Arial" w:cs="Arial"/>
          <w:sz w:val="24"/>
          <w:szCs w:val="24"/>
        </w:rPr>
      </w:pPr>
      <w:r w:rsidRPr="00825163">
        <w:rPr>
          <w:rFonts w:ascii="Arial" w:hAnsi="Arial" w:cs="Arial"/>
          <w:sz w:val="24"/>
          <w:szCs w:val="24"/>
        </w:rPr>
        <w:t>Diabetes em uso de metformina: risco de acidose lática (suspender metformina)</w:t>
      </w:r>
      <w:r w:rsidR="00825163">
        <w:rPr>
          <w:rFonts w:ascii="Arial" w:hAnsi="Arial" w:cs="Arial"/>
          <w:sz w:val="24"/>
          <w:szCs w:val="24"/>
        </w:rPr>
        <w:t>;</w:t>
      </w:r>
    </w:p>
    <w:p w14:paraId="45597AFA" w14:textId="3D5F02A8" w:rsidR="00F200F0" w:rsidRPr="00825163" w:rsidRDefault="00F200F0" w:rsidP="00774417">
      <w:pPr>
        <w:pStyle w:val="PargrafodaLista"/>
        <w:numPr>
          <w:ilvl w:val="0"/>
          <w:numId w:val="161"/>
        </w:numPr>
        <w:spacing w:after="0" w:line="360" w:lineRule="auto"/>
        <w:jc w:val="both"/>
        <w:rPr>
          <w:rFonts w:ascii="Arial" w:hAnsi="Arial" w:cs="Arial"/>
          <w:sz w:val="24"/>
          <w:szCs w:val="24"/>
        </w:rPr>
      </w:pPr>
      <w:r w:rsidRPr="00825163">
        <w:rPr>
          <w:rFonts w:ascii="Arial" w:hAnsi="Arial" w:cs="Arial"/>
          <w:sz w:val="24"/>
          <w:szCs w:val="24"/>
        </w:rPr>
        <w:t>Gestação: evitar, avaliar risco-benefício</w:t>
      </w:r>
      <w:r w:rsidR="00825163">
        <w:rPr>
          <w:rFonts w:ascii="Arial" w:hAnsi="Arial" w:cs="Arial"/>
          <w:sz w:val="24"/>
          <w:szCs w:val="24"/>
        </w:rPr>
        <w:t>;</w:t>
      </w:r>
    </w:p>
    <w:p w14:paraId="14CFA283" w14:textId="00F5AC1F" w:rsidR="00F200F0" w:rsidRPr="00825163" w:rsidRDefault="00F200F0" w:rsidP="00774417">
      <w:pPr>
        <w:pStyle w:val="PargrafodaLista"/>
        <w:numPr>
          <w:ilvl w:val="0"/>
          <w:numId w:val="161"/>
        </w:numPr>
        <w:spacing w:after="0" w:line="360" w:lineRule="auto"/>
        <w:jc w:val="both"/>
        <w:rPr>
          <w:rFonts w:ascii="Arial" w:hAnsi="Arial" w:cs="Arial"/>
          <w:sz w:val="24"/>
          <w:szCs w:val="24"/>
        </w:rPr>
      </w:pPr>
      <w:r w:rsidRPr="00825163">
        <w:rPr>
          <w:rFonts w:ascii="Arial" w:hAnsi="Arial" w:cs="Arial"/>
          <w:sz w:val="24"/>
          <w:szCs w:val="24"/>
        </w:rPr>
        <w:t>Hipertireoidismo: contraste iodado pode descompensar</w:t>
      </w:r>
      <w:r w:rsidR="00825163">
        <w:rPr>
          <w:rFonts w:ascii="Arial" w:hAnsi="Arial" w:cs="Arial"/>
          <w:sz w:val="24"/>
          <w:szCs w:val="24"/>
        </w:rPr>
        <w:t>;</w:t>
      </w:r>
    </w:p>
    <w:p w14:paraId="7C9A3F52" w14:textId="6BD8C081" w:rsidR="00F200F0" w:rsidRPr="00825163" w:rsidRDefault="00F200F0" w:rsidP="00774417">
      <w:pPr>
        <w:pStyle w:val="PargrafodaLista"/>
        <w:numPr>
          <w:ilvl w:val="0"/>
          <w:numId w:val="161"/>
        </w:numPr>
        <w:spacing w:after="0" w:line="360" w:lineRule="auto"/>
        <w:jc w:val="both"/>
        <w:rPr>
          <w:rFonts w:ascii="Arial" w:hAnsi="Arial" w:cs="Arial"/>
          <w:sz w:val="24"/>
          <w:szCs w:val="24"/>
        </w:rPr>
      </w:pPr>
      <w:r w:rsidRPr="00825163">
        <w:rPr>
          <w:rFonts w:ascii="Arial" w:hAnsi="Arial" w:cs="Arial"/>
          <w:sz w:val="24"/>
          <w:szCs w:val="24"/>
        </w:rPr>
        <w:t>Mieloma múltiplo: risco aumentado</w:t>
      </w:r>
      <w:r w:rsidR="00825163">
        <w:rPr>
          <w:rFonts w:ascii="Arial" w:hAnsi="Arial" w:cs="Arial"/>
          <w:sz w:val="24"/>
          <w:szCs w:val="24"/>
        </w:rPr>
        <w:t>;</w:t>
      </w:r>
    </w:p>
    <w:p w14:paraId="447C34C9" w14:textId="0E09CA55" w:rsidR="00F200F0" w:rsidRPr="000474A3" w:rsidRDefault="00F200F0" w:rsidP="00774417">
      <w:pPr>
        <w:pStyle w:val="PargrafodaLista"/>
        <w:numPr>
          <w:ilvl w:val="0"/>
          <w:numId w:val="150"/>
        </w:numPr>
        <w:spacing w:after="0" w:line="360" w:lineRule="auto"/>
        <w:jc w:val="both"/>
        <w:rPr>
          <w:rFonts w:ascii="Arial" w:hAnsi="Arial" w:cs="Arial"/>
          <w:sz w:val="24"/>
          <w:szCs w:val="24"/>
        </w:rPr>
      </w:pPr>
      <w:r w:rsidRPr="000474A3">
        <w:rPr>
          <w:rFonts w:ascii="Arial" w:hAnsi="Arial" w:cs="Arial"/>
          <w:sz w:val="24"/>
          <w:szCs w:val="24"/>
        </w:rPr>
        <w:t>Papel do Técnico em Radiologia:</w:t>
      </w:r>
    </w:p>
    <w:p w14:paraId="6C01D091" w14:textId="755E0B40" w:rsidR="00F200F0" w:rsidRPr="00825163" w:rsidRDefault="00F200F0" w:rsidP="00774417">
      <w:pPr>
        <w:pStyle w:val="PargrafodaLista"/>
        <w:numPr>
          <w:ilvl w:val="0"/>
          <w:numId w:val="162"/>
        </w:numPr>
        <w:spacing w:after="0" w:line="360" w:lineRule="auto"/>
        <w:jc w:val="both"/>
        <w:rPr>
          <w:rFonts w:ascii="Arial" w:hAnsi="Arial" w:cs="Arial"/>
          <w:sz w:val="24"/>
          <w:szCs w:val="24"/>
        </w:rPr>
      </w:pPr>
      <w:r w:rsidRPr="00825163">
        <w:rPr>
          <w:rFonts w:ascii="Arial" w:hAnsi="Arial" w:cs="Arial"/>
          <w:sz w:val="24"/>
          <w:szCs w:val="24"/>
        </w:rPr>
        <w:t>Preparo do paciente</w:t>
      </w:r>
      <w:r w:rsidR="00825163">
        <w:rPr>
          <w:rFonts w:ascii="Arial" w:hAnsi="Arial" w:cs="Arial"/>
          <w:sz w:val="24"/>
          <w:szCs w:val="24"/>
        </w:rPr>
        <w:t>;</w:t>
      </w:r>
    </w:p>
    <w:p w14:paraId="1CAB4ACE" w14:textId="33E27B54" w:rsidR="00F200F0" w:rsidRPr="00825163" w:rsidRDefault="00F200F0" w:rsidP="00774417">
      <w:pPr>
        <w:pStyle w:val="PargrafodaLista"/>
        <w:numPr>
          <w:ilvl w:val="0"/>
          <w:numId w:val="162"/>
        </w:numPr>
        <w:spacing w:after="0" w:line="360" w:lineRule="auto"/>
        <w:jc w:val="both"/>
        <w:rPr>
          <w:rFonts w:ascii="Arial" w:hAnsi="Arial" w:cs="Arial"/>
          <w:sz w:val="24"/>
          <w:szCs w:val="24"/>
        </w:rPr>
      </w:pPr>
      <w:r w:rsidRPr="00825163">
        <w:rPr>
          <w:rFonts w:ascii="Arial" w:hAnsi="Arial" w:cs="Arial"/>
          <w:sz w:val="24"/>
          <w:szCs w:val="24"/>
        </w:rPr>
        <w:t xml:space="preserve">Orientações </w:t>
      </w:r>
      <w:proofErr w:type="spellStart"/>
      <w:r w:rsidRPr="00825163">
        <w:rPr>
          <w:rFonts w:ascii="Arial" w:hAnsi="Arial" w:cs="Arial"/>
          <w:sz w:val="24"/>
          <w:szCs w:val="24"/>
        </w:rPr>
        <w:t>pré</w:t>
      </w:r>
      <w:proofErr w:type="spellEnd"/>
      <w:r w:rsidRPr="00825163">
        <w:rPr>
          <w:rFonts w:ascii="Arial" w:hAnsi="Arial" w:cs="Arial"/>
          <w:sz w:val="24"/>
          <w:szCs w:val="24"/>
        </w:rPr>
        <w:t xml:space="preserve"> e pós-exame</w:t>
      </w:r>
      <w:r w:rsidR="00825163">
        <w:rPr>
          <w:rFonts w:ascii="Arial" w:hAnsi="Arial" w:cs="Arial"/>
          <w:sz w:val="24"/>
          <w:szCs w:val="24"/>
        </w:rPr>
        <w:t>;</w:t>
      </w:r>
    </w:p>
    <w:p w14:paraId="72618BB0" w14:textId="12A220B5" w:rsidR="00F200F0" w:rsidRPr="00825163" w:rsidRDefault="00F200F0" w:rsidP="00774417">
      <w:pPr>
        <w:pStyle w:val="PargrafodaLista"/>
        <w:numPr>
          <w:ilvl w:val="0"/>
          <w:numId w:val="162"/>
        </w:numPr>
        <w:spacing w:after="0" w:line="360" w:lineRule="auto"/>
        <w:jc w:val="both"/>
        <w:rPr>
          <w:rFonts w:ascii="Arial" w:hAnsi="Arial" w:cs="Arial"/>
          <w:sz w:val="24"/>
          <w:szCs w:val="24"/>
        </w:rPr>
      </w:pPr>
      <w:r w:rsidRPr="00825163">
        <w:rPr>
          <w:rFonts w:ascii="Arial" w:hAnsi="Arial" w:cs="Arial"/>
          <w:sz w:val="24"/>
          <w:szCs w:val="24"/>
        </w:rPr>
        <w:t>Auxílio ao médico durante o procedimento</w:t>
      </w:r>
      <w:r w:rsidR="00825163">
        <w:rPr>
          <w:rFonts w:ascii="Arial" w:hAnsi="Arial" w:cs="Arial"/>
          <w:sz w:val="24"/>
          <w:szCs w:val="24"/>
        </w:rPr>
        <w:t>;</w:t>
      </w:r>
    </w:p>
    <w:p w14:paraId="2338CA63" w14:textId="70CD7566" w:rsidR="00F200F0" w:rsidRPr="00825163" w:rsidRDefault="00F200F0" w:rsidP="00774417">
      <w:pPr>
        <w:pStyle w:val="PargrafodaLista"/>
        <w:numPr>
          <w:ilvl w:val="0"/>
          <w:numId w:val="162"/>
        </w:numPr>
        <w:spacing w:after="0" w:line="360" w:lineRule="auto"/>
        <w:jc w:val="both"/>
        <w:rPr>
          <w:rFonts w:ascii="Arial" w:hAnsi="Arial" w:cs="Arial"/>
          <w:sz w:val="24"/>
          <w:szCs w:val="24"/>
        </w:rPr>
      </w:pPr>
      <w:r w:rsidRPr="00825163">
        <w:rPr>
          <w:rFonts w:ascii="Arial" w:hAnsi="Arial" w:cs="Arial"/>
          <w:sz w:val="24"/>
          <w:szCs w:val="24"/>
        </w:rPr>
        <w:t>Administração de contraste oral ou retal (conforme protocolo)</w:t>
      </w:r>
      <w:r w:rsidR="00825163">
        <w:rPr>
          <w:rFonts w:ascii="Arial" w:hAnsi="Arial" w:cs="Arial"/>
          <w:sz w:val="24"/>
          <w:szCs w:val="24"/>
        </w:rPr>
        <w:t>;</w:t>
      </w:r>
    </w:p>
    <w:p w14:paraId="54B8FDB9" w14:textId="151DCC5C" w:rsidR="00F200F0" w:rsidRPr="00825163" w:rsidRDefault="00F200F0" w:rsidP="00774417">
      <w:pPr>
        <w:pStyle w:val="PargrafodaLista"/>
        <w:numPr>
          <w:ilvl w:val="0"/>
          <w:numId w:val="162"/>
        </w:numPr>
        <w:spacing w:after="0" w:line="360" w:lineRule="auto"/>
        <w:jc w:val="both"/>
        <w:rPr>
          <w:rFonts w:ascii="Arial" w:hAnsi="Arial" w:cs="Arial"/>
          <w:sz w:val="24"/>
          <w:szCs w:val="24"/>
        </w:rPr>
      </w:pPr>
      <w:r w:rsidRPr="00825163">
        <w:rPr>
          <w:rFonts w:ascii="Arial" w:hAnsi="Arial" w:cs="Arial"/>
          <w:sz w:val="24"/>
          <w:szCs w:val="24"/>
        </w:rPr>
        <w:t>Observação e reconhecimento de reações adversas</w:t>
      </w:r>
      <w:r w:rsidR="00825163">
        <w:rPr>
          <w:rFonts w:ascii="Arial" w:hAnsi="Arial" w:cs="Arial"/>
          <w:sz w:val="24"/>
          <w:szCs w:val="24"/>
        </w:rPr>
        <w:t>;</w:t>
      </w:r>
    </w:p>
    <w:p w14:paraId="57EA802A" w14:textId="3335941A" w:rsidR="00F200F0" w:rsidRPr="00825163" w:rsidRDefault="00F200F0" w:rsidP="00774417">
      <w:pPr>
        <w:pStyle w:val="PargrafodaLista"/>
        <w:numPr>
          <w:ilvl w:val="0"/>
          <w:numId w:val="162"/>
        </w:numPr>
        <w:spacing w:after="0" w:line="360" w:lineRule="auto"/>
        <w:jc w:val="both"/>
        <w:rPr>
          <w:rFonts w:ascii="Arial" w:hAnsi="Arial" w:cs="Arial"/>
          <w:sz w:val="24"/>
          <w:szCs w:val="24"/>
        </w:rPr>
      </w:pPr>
      <w:r w:rsidRPr="00825163">
        <w:rPr>
          <w:rFonts w:ascii="Arial" w:hAnsi="Arial" w:cs="Arial"/>
          <w:sz w:val="24"/>
          <w:szCs w:val="24"/>
        </w:rPr>
        <w:t>Acionamento de equipe de emergência</w:t>
      </w:r>
      <w:r w:rsidR="00825163">
        <w:rPr>
          <w:rFonts w:ascii="Arial" w:hAnsi="Arial" w:cs="Arial"/>
          <w:sz w:val="24"/>
          <w:szCs w:val="24"/>
        </w:rPr>
        <w:t>;</w:t>
      </w:r>
    </w:p>
    <w:p w14:paraId="5A43C2EB" w14:textId="297F8981" w:rsidR="00F200F0" w:rsidRPr="00825163" w:rsidRDefault="00F200F0" w:rsidP="00774417">
      <w:pPr>
        <w:pStyle w:val="PargrafodaLista"/>
        <w:numPr>
          <w:ilvl w:val="0"/>
          <w:numId w:val="162"/>
        </w:numPr>
        <w:spacing w:after="0" w:line="360" w:lineRule="auto"/>
        <w:jc w:val="both"/>
        <w:rPr>
          <w:rFonts w:ascii="Arial" w:hAnsi="Arial" w:cs="Arial"/>
          <w:sz w:val="24"/>
          <w:szCs w:val="24"/>
        </w:rPr>
      </w:pPr>
      <w:r w:rsidRPr="00825163">
        <w:rPr>
          <w:rFonts w:ascii="Arial" w:hAnsi="Arial" w:cs="Arial"/>
          <w:sz w:val="24"/>
          <w:szCs w:val="24"/>
        </w:rPr>
        <w:t>Registro adequado do procedimento</w:t>
      </w:r>
      <w:r w:rsidR="00825163">
        <w:rPr>
          <w:rFonts w:ascii="Arial" w:hAnsi="Arial" w:cs="Arial"/>
          <w:sz w:val="24"/>
          <w:szCs w:val="24"/>
        </w:rPr>
        <w:t>.</w:t>
      </w:r>
    </w:p>
    <w:p w14:paraId="74998E47" w14:textId="77777777" w:rsidR="00F200F0" w:rsidRPr="00F200F0" w:rsidRDefault="00F200F0" w:rsidP="00F200F0">
      <w:pPr>
        <w:spacing w:after="0" w:line="360" w:lineRule="auto"/>
        <w:jc w:val="both"/>
        <w:rPr>
          <w:rFonts w:ascii="Arial" w:hAnsi="Arial" w:cs="Arial"/>
          <w:sz w:val="24"/>
          <w:szCs w:val="24"/>
        </w:rPr>
      </w:pPr>
    </w:p>
    <w:p w14:paraId="67EF1E38" w14:textId="13AC747D" w:rsidR="00F200F0" w:rsidRPr="00F200F0" w:rsidRDefault="004207D7" w:rsidP="004207D7">
      <w:pPr>
        <w:spacing w:after="0"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00F200F0" w:rsidRPr="00F200F0">
        <w:rPr>
          <w:rFonts w:ascii="Arial" w:hAnsi="Arial" w:cs="Arial"/>
          <w:sz w:val="24"/>
          <w:szCs w:val="24"/>
        </w:rPr>
        <w:t>Metodologia:</w:t>
      </w:r>
      <w:r>
        <w:rPr>
          <w:rFonts w:ascii="Arial" w:hAnsi="Arial" w:cs="Arial"/>
          <w:sz w:val="24"/>
          <w:szCs w:val="24"/>
        </w:rPr>
        <w:t xml:space="preserve"> au</w:t>
      </w:r>
      <w:r w:rsidR="00F200F0" w:rsidRPr="00F200F0">
        <w:rPr>
          <w:rFonts w:ascii="Arial" w:hAnsi="Arial" w:cs="Arial"/>
          <w:sz w:val="24"/>
          <w:szCs w:val="24"/>
        </w:rPr>
        <w:t>las expositivas com apresentação de imagens de exames contrastados</w:t>
      </w:r>
      <w:r>
        <w:rPr>
          <w:rFonts w:ascii="Arial" w:hAnsi="Arial" w:cs="Arial"/>
          <w:sz w:val="24"/>
          <w:szCs w:val="24"/>
        </w:rPr>
        <w:t>; v</w:t>
      </w:r>
      <w:r w:rsidR="00F200F0" w:rsidRPr="00F200F0">
        <w:rPr>
          <w:rFonts w:ascii="Arial" w:hAnsi="Arial" w:cs="Arial"/>
          <w:sz w:val="24"/>
          <w:szCs w:val="24"/>
        </w:rPr>
        <w:t>ídeos de procedimentos</w:t>
      </w:r>
      <w:r>
        <w:rPr>
          <w:rFonts w:ascii="Arial" w:hAnsi="Arial" w:cs="Arial"/>
          <w:sz w:val="24"/>
          <w:szCs w:val="24"/>
        </w:rPr>
        <w:t>; d</w:t>
      </w:r>
      <w:r w:rsidR="00F200F0" w:rsidRPr="00F200F0">
        <w:rPr>
          <w:rFonts w:ascii="Arial" w:hAnsi="Arial" w:cs="Arial"/>
          <w:sz w:val="24"/>
          <w:szCs w:val="24"/>
        </w:rPr>
        <w:t>iscussão de protocolos institucionais</w:t>
      </w:r>
      <w:r>
        <w:rPr>
          <w:rFonts w:ascii="Arial" w:hAnsi="Arial" w:cs="Arial"/>
          <w:sz w:val="24"/>
          <w:szCs w:val="24"/>
        </w:rPr>
        <w:t>; s</w:t>
      </w:r>
      <w:r w:rsidR="00F200F0" w:rsidRPr="00F200F0">
        <w:rPr>
          <w:rFonts w:ascii="Arial" w:hAnsi="Arial" w:cs="Arial"/>
          <w:sz w:val="24"/>
          <w:szCs w:val="24"/>
        </w:rPr>
        <w:t>imulações de preparo de paciente</w:t>
      </w:r>
      <w:r>
        <w:rPr>
          <w:rFonts w:ascii="Arial" w:hAnsi="Arial" w:cs="Arial"/>
          <w:sz w:val="24"/>
          <w:szCs w:val="24"/>
        </w:rPr>
        <w:t>; e</w:t>
      </w:r>
      <w:r w:rsidR="00F200F0" w:rsidRPr="00F200F0">
        <w:rPr>
          <w:rFonts w:ascii="Arial" w:hAnsi="Arial" w:cs="Arial"/>
          <w:sz w:val="24"/>
          <w:szCs w:val="24"/>
        </w:rPr>
        <w:t>studos de caso de reações adversas</w:t>
      </w:r>
      <w:r>
        <w:rPr>
          <w:rFonts w:ascii="Arial" w:hAnsi="Arial" w:cs="Arial"/>
          <w:sz w:val="24"/>
          <w:szCs w:val="24"/>
        </w:rPr>
        <w:t>.</w:t>
      </w:r>
    </w:p>
    <w:p w14:paraId="6DEB2BEB" w14:textId="77777777" w:rsidR="00610DBD" w:rsidRPr="00243BB6" w:rsidRDefault="00610DBD" w:rsidP="00610DBD">
      <w:pPr>
        <w:spacing w:before="120" w:after="120" w:line="360" w:lineRule="auto"/>
        <w:ind w:firstLine="708"/>
        <w:jc w:val="both"/>
        <w:rPr>
          <w:bCs/>
        </w:rPr>
      </w:pPr>
      <w:r>
        <w:rPr>
          <w:rFonts w:ascii="Arial" w:hAnsi="Arial"/>
          <w:bCs/>
          <w:sz w:val="24"/>
        </w:rPr>
        <w:t>Critérios de Avaliação:</w:t>
      </w:r>
    </w:p>
    <w:p w14:paraId="7200B72D" w14:textId="79F11294" w:rsidR="00610DBD" w:rsidRDefault="00610DBD" w:rsidP="00610DBD">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de projeções de radiografias, interpretação radiográfica, com valor máximo de 2,0 pontos, aplicada conjuntamente com a avaliação teórica, no mesmo dia, após a avaliação teórica, com questões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análise dos procedimentos práticos de posicionamento radiográfico, com valor máximo de 1,0 ponto, segundo os critérios Conhecimento (técnico), Habilidade (na resolução de problemas) e Atitudes (na realização de procedimentos).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w:t>
      </w:r>
      <w:r>
        <w:rPr>
          <w:rFonts w:ascii="Arial" w:hAnsi="Arial"/>
          <w:sz w:val="24"/>
        </w:rPr>
        <w:lastRenderedPageBreak/>
        <w:t>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7F57651D" w14:textId="77777777" w:rsidR="00F200F0" w:rsidRPr="00F200F0" w:rsidRDefault="00F200F0" w:rsidP="00F200F0">
      <w:pPr>
        <w:spacing w:after="0" w:line="360" w:lineRule="auto"/>
        <w:jc w:val="both"/>
        <w:rPr>
          <w:rFonts w:ascii="Arial" w:hAnsi="Arial" w:cs="Arial"/>
          <w:sz w:val="24"/>
          <w:szCs w:val="24"/>
        </w:rPr>
      </w:pPr>
    </w:p>
    <w:p w14:paraId="224CA474" w14:textId="277F5494" w:rsidR="00F200F0" w:rsidRPr="00F200F0" w:rsidRDefault="00E92A4E" w:rsidP="00F200F0">
      <w:pPr>
        <w:spacing w:after="0" w:line="360" w:lineRule="auto"/>
        <w:jc w:val="both"/>
        <w:rPr>
          <w:rFonts w:ascii="Arial" w:hAnsi="Arial" w:cs="Arial"/>
          <w:sz w:val="24"/>
          <w:szCs w:val="24"/>
        </w:rPr>
      </w:pPr>
      <w:r>
        <w:rPr>
          <w:rFonts w:ascii="Arial" w:hAnsi="Arial" w:cs="Arial"/>
          <w:sz w:val="24"/>
          <w:szCs w:val="24"/>
        </w:rPr>
        <w:t>8</w:t>
      </w:r>
      <w:r w:rsidRPr="00F200F0">
        <w:rPr>
          <w:rFonts w:ascii="Arial" w:hAnsi="Arial" w:cs="Arial"/>
          <w:sz w:val="24"/>
          <w:szCs w:val="24"/>
        </w:rPr>
        <w:t xml:space="preserve">.2.8 </w:t>
      </w:r>
      <w:r>
        <w:rPr>
          <w:rFonts w:ascii="Arial" w:hAnsi="Arial" w:cs="Arial"/>
          <w:sz w:val="24"/>
          <w:szCs w:val="24"/>
        </w:rPr>
        <w:tab/>
      </w:r>
      <w:r w:rsidR="00F200F0" w:rsidRPr="00F200F0">
        <w:rPr>
          <w:rFonts w:ascii="Arial" w:hAnsi="Arial" w:cs="Arial"/>
          <w:sz w:val="24"/>
          <w:szCs w:val="24"/>
        </w:rPr>
        <w:t>RADIOLOGIA VETERINÁRIA</w:t>
      </w:r>
    </w:p>
    <w:p w14:paraId="4E2884C6" w14:textId="56CB2EAC" w:rsidR="00F200F0" w:rsidRPr="00F200F0" w:rsidRDefault="00F200F0" w:rsidP="00F200F0">
      <w:pPr>
        <w:spacing w:after="0" w:line="360" w:lineRule="auto"/>
        <w:jc w:val="both"/>
        <w:rPr>
          <w:rFonts w:ascii="Arial" w:hAnsi="Arial" w:cs="Arial"/>
          <w:sz w:val="24"/>
          <w:szCs w:val="24"/>
        </w:rPr>
      </w:pPr>
      <w:r w:rsidRPr="00F200F0">
        <w:rPr>
          <w:rFonts w:ascii="Arial" w:hAnsi="Arial" w:cs="Arial"/>
          <w:sz w:val="24"/>
          <w:szCs w:val="24"/>
        </w:rPr>
        <w:t>Carga Horária: 20 horas (10h teoria + 10h prática)</w:t>
      </w:r>
    </w:p>
    <w:p w14:paraId="037A7979" w14:textId="77777777" w:rsidR="00F200F0" w:rsidRPr="00F200F0" w:rsidRDefault="00F200F0" w:rsidP="00F200F0">
      <w:pPr>
        <w:spacing w:after="0" w:line="360" w:lineRule="auto"/>
        <w:jc w:val="both"/>
        <w:rPr>
          <w:rFonts w:ascii="Arial" w:hAnsi="Arial" w:cs="Arial"/>
          <w:sz w:val="24"/>
          <w:szCs w:val="24"/>
        </w:rPr>
      </w:pPr>
    </w:p>
    <w:p w14:paraId="76C5F1FC" w14:textId="6BE3262F" w:rsidR="00F200F0" w:rsidRPr="00F200F0" w:rsidRDefault="00E92A4E"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Ementa:</w:t>
      </w:r>
      <w:r>
        <w:rPr>
          <w:rFonts w:ascii="Arial" w:hAnsi="Arial" w:cs="Arial"/>
          <w:sz w:val="24"/>
          <w:szCs w:val="24"/>
        </w:rPr>
        <w:t xml:space="preserve"> i</w:t>
      </w:r>
      <w:r w:rsidR="00F200F0" w:rsidRPr="00F200F0">
        <w:rPr>
          <w:rFonts w:ascii="Arial" w:hAnsi="Arial" w:cs="Arial"/>
          <w:sz w:val="24"/>
          <w:szCs w:val="24"/>
        </w:rPr>
        <w:t xml:space="preserve">ntrodução à radiologia veterinária: importância, mercado de trabalho. Anatomia comparada: diferenças entre anatomia humana e animal (cães, gatos, cavalos, bovinos, aves). Equipamentos de raios X veterinários: especificidades. Contenção e posicionamento de animais: técnicas seguras, imobilização, sedação (noções). Técnicas radiográficas em pequenos animais (cães e gatos): membros, coluna, tórax, abdome, crânio. Técnicas radiográficas em grandes animais (cavalos, bovinos): membros, tórax. Proteção radiológica em radiologia veterinária: proteção do profissional, do animal, do proprietário (contentor). Exames especiais: </w:t>
      </w:r>
      <w:proofErr w:type="spellStart"/>
      <w:r w:rsidR="00F200F0" w:rsidRPr="00F200F0">
        <w:rPr>
          <w:rFonts w:ascii="Arial" w:hAnsi="Arial" w:cs="Arial"/>
          <w:sz w:val="24"/>
          <w:szCs w:val="24"/>
        </w:rPr>
        <w:t>mielografia</w:t>
      </w:r>
      <w:proofErr w:type="spellEnd"/>
      <w:r w:rsidR="00F200F0" w:rsidRPr="00F200F0">
        <w:rPr>
          <w:rFonts w:ascii="Arial" w:hAnsi="Arial" w:cs="Arial"/>
          <w:sz w:val="24"/>
          <w:szCs w:val="24"/>
        </w:rPr>
        <w:t xml:space="preserve">, </w:t>
      </w:r>
      <w:proofErr w:type="spellStart"/>
      <w:r w:rsidR="00F200F0" w:rsidRPr="00F200F0">
        <w:rPr>
          <w:rFonts w:ascii="Arial" w:hAnsi="Arial" w:cs="Arial"/>
          <w:sz w:val="24"/>
          <w:szCs w:val="24"/>
        </w:rPr>
        <w:t>artrografia</w:t>
      </w:r>
      <w:proofErr w:type="spellEnd"/>
      <w:r w:rsidR="00F200F0" w:rsidRPr="00F200F0">
        <w:rPr>
          <w:rFonts w:ascii="Arial" w:hAnsi="Arial" w:cs="Arial"/>
          <w:sz w:val="24"/>
          <w:szCs w:val="24"/>
        </w:rPr>
        <w:t>. Radiologia de aves e animais exóticos (noções). Aspectos éticos e legais. Papel do Técnico em Radiologia Veterinária.</w:t>
      </w:r>
    </w:p>
    <w:p w14:paraId="22E143A4" w14:textId="77777777" w:rsidR="00F200F0" w:rsidRPr="00F200F0" w:rsidRDefault="00F200F0" w:rsidP="00F200F0">
      <w:pPr>
        <w:spacing w:after="0" w:line="360" w:lineRule="auto"/>
        <w:jc w:val="both"/>
        <w:rPr>
          <w:rFonts w:ascii="Arial" w:hAnsi="Arial" w:cs="Arial"/>
          <w:sz w:val="24"/>
          <w:szCs w:val="24"/>
        </w:rPr>
      </w:pPr>
    </w:p>
    <w:p w14:paraId="36EC9E0E" w14:textId="586145D7" w:rsidR="00F200F0" w:rsidRPr="00F200F0" w:rsidRDefault="00E92A4E"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Objetivos:</w:t>
      </w:r>
    </w:p>
    <w:p w14:paraId="2E7850C2" w14:textId="4C2A3B18" w:rsidR="00F200F0" w:rsidRPr="00E92A4E" w:rsidRDefault="00F200F0" w:rsidP="00774417">
      <w:pPr>
        <w:pStyle w:val="PargrafodaLista"/>
        <w:numPr>
          <w:ilvl w:val="0"/>
          <w:numId w:val="163"/>
        </w:numPr>
        <w:spacing w:after="0" w:line="360" w:lineRule="auto"/>
        <w:jc w:val="both"/>
        <w:rPr>
          <w:rFonts w:ascii="Arial" w:hAnsi="Arial" w:cs="Arial"/>
          <w:sz w:val="24"/>
          <w:szCs w:val="24"/>
        </w:rPr>
      </w:pPr>
      <w:r w:rsidRPr="00E92A4E">
        <w:rPr>
          <w:rFonts w:ascii="Arial" w:hAnsi="Arial" w:cs="Arial"/>
          <w:sz w:val="24"/>
          <w:szCs w:val="24"/>
        </w:rPr>
        <w:t>Compreender os fundamentos da radiologia veterinária</w:t>
      </w:r>
      <w:r w:rsidR="00E92A4E">
        <w:rPr>
          <w:rFonts w:ascii="Arial" w:hAnsi="Arial" w:cs="Arial"/>
          <w:sz w:val="24"/>
          <w:szCs w:val="24"/>
        </w:rPr>
        <w:t>;</w:t>
      </w:r>
    </w:p>
    <w:p w14:paraId="58BEFBDD" w14:textId="0B29E888" w:rsidR="00F200F0" w:rsidRPr="00E92A4E" w:rsidRDefault="00F200F0" w:rsidP="00774417">
      <w:pPr>
        <w:pStyle w:val="PargrafodaLista"/>
        <w:numPr>
          <w:ilvl w:val="0"/>
          <w:numId w:val="163"/>
        </w:numPr>
        <w:spacing w:after="0" w:line="360" w:lineRule="auto"/>
        <w:jc w:val="both"/>
        <w:rPr>
          <w:rFonts w:ascii="Arial" w:hAnsi="Arial" w:cs="Arial"/>
          <w:sz w:val="24"/>
          <w:szCs w:val="24"/>
        </w:rPr>
      </w:pPr>
      <w:r w:rsidRPr="00E92A4E">
        <w:rPr>
          <w:rFonts w:ascii="Arial" w:hAnsi="Arial" w:cs="Arial"/>
          <w:sz w:val="24"/>
          <w:szCs w:val="24"/>
        </w:rPr>
        <w:t>Conhecer técnicas de contenção e posicionamento de animais</w:t>
      </w:r>
      <w:r w:rsidR="00E92A4E">
        <w:rPr>
          <w:rFonts w:ascii="Arial" w:hAnsi="Arial" w:cs="Arial"/>
          <w:sz w:val="24"/>
          <w:szCs w:val="24"/>
        </w:rPr>
        <w:t>;</w:t>
      </w:r>
    </w:p>
    <w:p w14:paraId="31D141E0" w14:textId="61CA5098" w:rsidR="00F200F0" w:rsidRPr="00E92A4E" w:rsidRDefault="00F200F0" w:rsidP="00774417">
      <w:pPr>
        <w:pStyle w:val="PargrafodaLista"/>
        <w:numPr>
          <w:ilvl w:val="0"/>
          <w:numId w:val="163"/>
        </w:numPr>
        <w:spacing w:after="0" w:line="360" w:lineRule="auto"/>
        <w:jc w:val="both"/>
        <w:rPr>
          <w:rFonts w:ascii="Arial" w:hAnsi="Arial" w:cs="Arial"/>
          <w:sz w:val="24"/>
          <w:szCs w:val="24"/>
        </w:rPr>
      </w:pPr>
      <w:r w:rsidRPr="00E92A4E">
        <w:rPr>
          <w:rFonts w:ascii="Arial" w:hAnsi="Arial" w:cs="Arial"/>
          <w:sz w:val="24"/>
          <w:szCs w:val="24"/>
        </w:rPr>
        <w:t>Executar técnicas radiográficas básicas em animais</w:t>
      </w:r>
      <w:r w:rsidR="00E92A4E">
        <w:rPr>
          <w:rFonts w:ascii="Arial" w:hAnsi="Arial" w:cs="Arial"/>
          <w:sz w:val="24"/>
          <w:szCs w:val="24"/>
        </w:rPr>
        <w:t>;</w:t>
      </w:r>
    </w:p>
    <w:p w14:paraId="43D8FA21" w14:textId="2982B0FC" w:rsidR="00F200F0" w:rsidRPr="00E92A4E" w:rsidRDefault="00F200F0" w:rsidP="00774417">
      <w:pPr>
        <w:pStyle w:val="PargrafodaLista"/>
        <w:numPr>
          <w:ilvl w:val="0"/>
          <w:numId w:val="163"/>
        </w:numPr>
        <w:spacing w:after="0" w:line="360" w:lineRule="auto"/>
        <w:jc w:val="both"/>
        <w:rPr>
          <w:rFonts w:ascii="Arial" w:hAnsi="Arial" w:cs="Arial"/>
          <w:sz w:val="24"/>
          <w:szCs w:val="24"/>
        </w:rPr>
      </w:pPr>
      <w:r w:rsidRPr="00E92A4E">
        <w:rPr>
          <w:rFonts w:ascii="Arial" w:hAnsi="Arial" w:cs="Arial"/>
          <w:sz w:val="24"/>
          <w:szCs w:val="24"/>
        </w:rPr>
        <w:t>Aplicar proteção radiológica em radiologia veterinária</w:t>
      </w:r>
      <w:r w:rsidR="00E92A4E">
        <w:rPr>
          <w:rFonts w:ascii="Arial" w:hAnsi="Arial" w:cs="Arial"/>
          <w:sz w:val="24"/>
          <w:szCs w:val="24"/>
        </w:rPr>
        <w:t>;</w:t>
      </w:r>
    </w:p>
    <w:p w14:paraId="76008FF6" w14:textId="15CC7E41" w:rsidR="00F200F0" w:rsidRPr="00E92A4E" w:rsidRDefault="00F200F0" w:rsidP="00774417">
      <w:pPr>
        <w:pStyle w:val="PargrafodaLista"/>
        <w:numPr>
          <w:ilvl w:val="0"/>
          <w:numId w:val="163"/>
        </w:numPr>
        <w:spacing w:after="0" w:line="360" w:lineRule="auto"/>
        <w:jc w:val="both"/>
        <w:rPr>
          <w:rFonts w:ascii="Arial" w:hAnsi="Arial" w:cs="Arial"/>
          <w:sz w:val="24"/>
          <w:szCs w:val="24"/>
        </w:rPr>
      </w:pPr>
      <w:r w:rsidRPr="00E92A4E">
        <w:rPr>
          <w:rFonts w:ascii="Arial" w:hAnsi="Arial" w:cs="Arial"/>
          <w:sz w:val="24"/>
          <w:szCs w:val="24"/>
        </w:rPr>
        <w:t>Reconhecer oportunidades de atuação profissional na área</w:t>
      </w:r>
      <w:r w:rsidR="00E92A4E">
        <w:rPr>
          <w:rFonts w:ascii="Arial" w:hAnsi="Arial" w:cs="Arial"/>
          <w:sz w:val="24"/>
          <w:szCs w:val="24"/>
        </w:rPr>
        <w:t>.</w:t>
      </w:r>
    </w:p>
    <w:p w14:paraId="0E9FD79E" w14:textId="77777777" w:rsidR="00F200F0" w:rsidRPr="00F200F0" w:rsidRDefault="00F200F0" w:rsidP="00F200F0">
      <w:pPr>
        <w:spacing w:after="0" w:line="360" w:lineRule="auto"/>
        <w:jc w:val="both"/>
        <w:rPr>
          <w:rFonts w:ascii="Arial" w:hAnsi="Arial" w:cs="Arial"/>
          <w:sz w:val="24"/>
          <w:szCs w:val="24"/>
        </w:rPr>
      </w:pPr>
    </w:p>
    <w:p w14:paraId="251F76A2" w14:textId="39BCA7B7" w:rsidR="00F200F0" w:rsidRPr="00F200F0" w:rsidRDefault="00E92A4E"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Conteúdo Programático:</w:t>
      </w:r>
    </w:p>
    <w:p w14:paraId="4316DB1A" w14:textId="128FCAC8"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lastRenderedPageBreak/>
        <w:t>Introdução:</w:t>
      </w:r>
    </w:p>
    <w:p w14:paraId="5EE03B67" w14:textId="3DB2AF6E" w:rsidR="00F200F0" w:rsidRPr="00110019" w:rsidRDefault="00F200F0" w:rsidP="00774417">
      <w:pPr>
        <w:pStyle w:val="PargrafodaLista"/>
        <w:numPr>
          <w:ilvl w:val="0"/>
          <w:numId w:val="165"/>
        </w:numPr>
        <w:spacing w:after="0" w:line="360" w:lineRule="auto"/>
        <w:jc w:val="both"/>
        <w:rPr>
          <w:rFonts w:ascii="Arial" w:hAnsi="Arial" w:cs="Arial"/>
          <w:sz w:val="24"/>
          <w:szCs w:val="24"/>
        </w:rPr>
      </w:pPr>
      <w:r w:rsidRPr="00110019">
        <w:rPr>
          <w:rFonts w:ascii="Arial" w:hAnsi="Arial" w:cs="Arial"/>
          <w:sz w:val="24"/>
          <w:szCs w:val="24"/>
        </w:rPr>
        <w:t>Importância da radiologia veterinária no diagnóstico de doenças animais</w:t>
      </w:r>
      <w:r w:rsidR="00B73454">
        <w:rPr>
          <w:rFonts w:ascii="Arial" w:hAnsi="Arial" w:cs="Arial"/>
          <w:sz w:val="24"/>
          <w:szCs w:val="24"/>
        </w:rPr>
        <w:t>;</w:t>
      </w:r>
    </w:p>
    <w:p w14:paraId="5B53B8C8" w14:textId="0B00D27A" w:rsidR="00F200F0" w:rsidRPr="00110019" w:rsidRDefault="00F200F0" w:rsidP="00774417">
      <w:pPr>
        <w:pStyle w:val="PargrafodaLista"/>
        <w:numPr>
          <w:ilvl w:val="0"/>
          <w:numId w:val="165"/>
        </w:numPr>
        <w:spacing w:after="0" w:line="360" w:lineRule="auto"/>
        <w:jc w:val="both"/>
        <w:rPr>
          <w:rFonts w:ascii="Arial" w:hAnsi="Arial" w:cs="Arial"/>
          <w:sz w:val="24"/>
          <w:szCs w:val="24"/>
        </w:rPr>
      </w:pPr>
      <w:r w:rsidRPr="00110019">
        <w:rPr>
          <w:rFonts w:ascii="Arial" w:hAnsi="Arial" w:cs="Arial"/>
          <w:sz w:val="24"/>
          <w:szCs w:val="24"/>
        </w:rPr>
        <w:t>Mercado de trabalho: clínicas e hospitais veterinários</w:t>
      </w:r>
      <w:r w:rsidR="00B73454">
        <w:rPr>
          <w:rFonts w:ascii="Arial" w:hAnsi="Arial" w:cs="Arial"/>
          <w:sz w:val="24"/>
          <w:szCs w:val="24"/>
        </w:rPr>
        <w:t>;</w:t>
      </w:r>
    </w:p>
    <w:p w14:paraId="35E4ACBE" w14:textId="53E961E9"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t>Anatomia comparada:</w:t>
      </w:r>
    </w:p>
    <w:p w14:paraId="20C3D7EE" w14:textId="399738AF" w:rsidR="00F200F0" w:rsidRPr="00110019" w:rsidRDefault="00F200F0" w:rsidP="00774417">
      <w:pPr>
        <w:pStyle w:val="PargrafodaLista"/>
        <w:numPr>
          <w:ilvl w:val="0"/>
          <w:numId w:val="166"/>
        </w:numPr>
        <w:spacing w:after="0" w:line="360" w:lineRule="auto"/>
        <w:jc w:val="both"/>
        <w:rPr>
          <w:rFonts w:ascii="Arial" w:hAnsi="Arial" w:cs="Arial"/>
          <w:sz w:val="24"/>
          <w:szCs w:val="24"/>
        </w:rPr>
      </w:pPr>
      <w:r w:rsidRPr="00110019">
        <w:rPr>
          <w:rFonts w:ascii="Arial" w:hAnsi="Arial" w:cs="Arial"/>
          <w:sz w:val="24"/>
          <w:szCs w:val="24"/>
        </w:rPr>
        <w:t>Diferenças anatômicas entre humanos e animais</w:t>
      </w:r>
      <w:r w:rsidR="00B73454">
        <w:rPr>
          <w:rFonts w:ascii="Arial" w:hAnsi="Arial" w:cs="Arial"/>
          <w:sz w:val="24"/>
          <w:szCs w:val="24"/>
        </w:rPr>
        <w:t>;</w:t>
      </w:r>
    </w:p>
    <w:p w14:paraId="143F9650" w14:textId="79666B69" w:rsidR="00F200F0" w:rsidRPr="00110019" w:rsidRDefault="00F200F0" w:rsidP="00774417">
      <w:pPr>
        <w:pStyle w:val="PargrafodaLista"/>
        <w:numPr>
          <w:ilvl w:val="0"/>
          <w:numId w:val="166"/>
        </w:numPr>
        <w:spacing w:after="0" w:line="360" w:lineRule="auto"/>
        <w:jc w:val="both"/>
        <w:rPr>
          <w:rFonts w:ascii="Arial" w:hAnsi="Arial" w:cs="Arial"/>
          <w:sz w:val="24"/>
          <w:szCs w:val="24"/>
        </w:rPr>
      </w:pPr>
      <w:r w:rsidRPr="00110019">
        <w:rPr>
          <w:rFonts w:ascii="Arial" w:hAnsi="Arial" w:cs="Arial"/>
          <w:sz w:val="24"/>
          <w:szCs w:val="24"/>
        </w:rPr>
        <w:t>Esqueleto de cães, gatos, cavalos, bovinos</w:t>
      </w:r>
      <w:r w:rsidR="00B73454">
        <w:rPr>
          <w:rFonts w:ascii="Arial" w:hAnsi="Arial" w:cs="Arial"/>
          <w:sz w:val="24"/>
          <w:szCs w:val="24"/>
        </w:rPr>
        <w:t>;</w:t>
      </w:r>
    </w:p>
    <w:p w14:paraId="66762E29" w14:textId="6933932D" w:rsidR="00F200F0" w:rsidRPr="00110019" w:rsidRDefault="00F200F0" w:rsidP="00774417">
      <w:pPr>
        <w:pStyle w:val="PargrafodaLista"/>
        <w:numPr>
          <w:ilvl w:val="0"/>
          <w:numId w:val="166"/>
        </w:numPr>
        <w:spacing w:after="0" w:line="360" w:lineRule="auto"/>
        <w:jc w:val="both"/>
        <w:rPr>
          <w:rFonts w:ascii="Arial" w:hAnsi="Arial" w:cs="Arial"/>
          <w:sz w:val="24"/>
          <w:szCs w:val="24"/>
        </w:rPr>
      </w:pPr>
      <w:r w:rsidRPr="00110019">
        <w:rPr>
          <w:rFonts w:ascii="Arial" w:hAnsi="Arial" w:cs="Arial"/>
          <w:sz w:val="24"/>
          <w:szCs w:val="24"/>
        </w:rPr>
        <w:t>Particularidades anatômicas (</w:t>
      </w:r>
      <w:proofErr w:type="spellStart"/>
      <w:r w:rsidRPr="00110019">
        <w:rPr>
          <w:rFonts w:ascii="Arial" w:hAnsi="Arial" w:cs="Arial"/>
          <w:sz w:val="24"/>
          <w:szCs w:val="24"/>
        </w:rPr>
        <w:t>quadrupedismo</w:t>
      </w:r>
      <w:proofErr w:type="spellEnd"/>
      <w:r w:rsidRPr="00110019">
        <w:rPr>
          <w:rFonts w:ascii="Arial" w:hAnsi="Arial" w:cs="Arial"/>
          <w:sz w:val="24"/>
          <w:szCs w:val="24"/>
        </w:rPr>
        <w:t>, cauda, etc.)</w:t>
      </w:r>
      <w:r w:rsidR="00B73454">
        <w:rPr>
          <w:rFonts w:ascii="Arial" w:hAnsi="Arial" w:cs="Arial"/>
          <w:sz w:val="24"/>
          <w:szCs w:val="24"/>
        </w:rPr>
        <w:t>;</w:t>
      </w:r>
    </w:p>
    <w:p w14:paraId="5ED5D673" w14:textId="50F35E18"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t>Equipamentos de raios X veterinários:</w:t>
      </w:r>
    </w:p>
    <w:p w14:paraId="4C90E7C6" w14:textId="7AA2253F" w:rsidR="00F200F0" w:rsidRPr="00110019" w:rsidRDefault="00F200F0" w:rsidP="00774417">
      <w:pPr>
        <w:pStyle w:val="PargrafodaLista"/>
        <w:numPr>
          <w:ilvl w:val="0"/>
          <w:numId w:val="167"/>
        </w:numPr>
        <w:spacing w:after="0" w:line="360" w:lineRule="auto"/>
        <w:jc w:val="both"/>
        <w:rPr>
          <w:rFonts w:ascii="Arial" w:hAnsi="Arial" w:cs="Arial"/>
          <w:sz w:val="24"/>
          <w:szCs w:val="24"/>
        </w:rPr>
      </w:pPr>
      <w:r w:rsidRPr="00110019">
        <w:rPr>
          <w:rFonts w:ascii="Arial" w:hAnsi="Arial" w:cs="Arial"/>
          <w:sz w:val="24"/>
          <w:szCs w:val="24"/>
        </w:rPr>
        <w:t>Equipamentos portáteis e fixos</w:t>
      </w:r>
      <w:r w:rsidR="00B73454">
        <w:rPr>
          <w:rFonts w:ascii="Arial" w:hAnsi="Arial" w:cs="Arial"/>
          <w:sz w:val="24"/>
          <w:szCs w:val="24"/>
        </w:rPr>
        <w:t>;</w:t>
      </w:r>
    </w:p>
    <w:p w14:paraId="6E186347" w14:textId="397BE46A" w:rsidR="00F200F0" w:rsidRPr="00110019" w:rsidRDefault="00F200F0" w:rsidP="00774417">
      <w:pPr>
        <w:pStyle w:val="PargrafodaLista"/>
        <w:numPr>
          <w:ilvl w:val="0"/>
          <w:numId w:val="167"/>
        </w:numPr>
        <w:spacing w:after="0" w:line="360" w:lineRule="auto"/>
        <w:jc w:val="both"/>
        <w:rPr>
          <w:rFonts w:ascii="Arial" w:hAnsi="Arial" w:cs="Arial"/>
          <w:sz w:val="24"/>
          <w:szCs w:val="24"/>
        </w:rPr>
      </w:pPr>
      <w:r w:rsidRPr="00110019">
        <w:rPr>
          <w:rFonts w:ascii="Arial" w:hAnsi="Arial" w:cs="Arial"/>
          <w:sz w:val="24"/>
          <w:szCs w:val="24"/>
        </w:rPr>
        <w:t>Adaptações para diferentes portes de animais</w:t>
      </w:r>
      <w:r w:rsidR="00B73454">
        <w:rPr>
          <w:rFonts w:ascii="Arial" w:hAnsi="Arial" w:cs="Arial"/>
          <w:sz w:val="24"/>
          <w:szCs w:val="24"/>
        </w:rPr>
        <w:t>;</w:t>
      </w:r>
    </w:p>
    <w:p w14:paraId="38A59E85" w14:textId="0F21FF4A"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t>Contenção e posicionamento de animais:</w:t>
      </w:r>
    </w:p>
    <w:p w14:paraId="44BF1461" w14:textId="60F67A2B" w:rsidR="00F200F0" w:rsidRPr="00110019" w:rsidRDefault="00F200F0" w:rsidP="00774417">
      <w:pPr>
        <w:pStyle w:val="PargrafodaLista"/>
        <w:numPr>
          <w:ilvl w:val="0"/>
          <w:numId w:val="168"/>
        </w:numPr>
        <w:spacing w:after="0" w:line="360" w:lineRule="auto"/>
        <w:jc w:val="both"/>
        <w:rPr>
          <w:rFonts w:ascii="Arial" w:hAnsi="Arial" w:cs="Arial"/>
          <w:sz w:val="24"/>
          <w:szCs w:val="24"/>
        </w:rPr>
      </w:pPr>
      <w:r w:rsidRPr="00110019">
        <w:rPr>
          <w:rFonts w:ascii="Arial" w:hAnsi="Arial" w:cs="Arial"/>
          <w:sz w:val="24"/>
          <w:szCs w:val="24"/>
        </w:rPr>
        <w:t>Importância da contenção segura</w:t>
      </w:r>
      <w:r w:rsidR="00B73454">
        <w:rPr>
          <w:rFonts w:ascii="Arial" w:hAnsi="Arial" w:cs="Arial"/>
          <w:sz w:val="24"/>
          <w:szCs w:val="24"/>
        </w:rPr>
        <w:t>;</w:t>
      </w:r>
    </w:p>
    <w:p w14:paraId="717DB2B0" w14:textId="6AB99E48" w:rsidR="00F200F0" w:rsidRPr="00110019" w:rsidRDefault="00F200F0" w:rsidP="00774417">
      <w:pPr>
        <w:pStyle w:val="PargrafodaLista"/>
        <w:numPr>
          <w:ilvl w:val="0"/>
          <w:numId w:val="168"/>
        </w:numPr>
        <w:spacing w:after="0" w:line="360" w:lineRule="auto"/>
        <w:jc w:val="both"/>
        <w:rPr>
          <w:rFonts w:ascii="Arial" w:hAnsi="Arial" w:cs="Arial"/>
          <w:sz w:val="24"/>
          <w:szCs w:val="24"/>
        </w:rPr>
      </w:pPr>
      <w:r w:rsidRPr="00110019">
        <w:rPr>
          <w:rFonts w:ascii="Arial" w:hAnsi="Arial" w:cs="Arial"/>
          <w:sz w:val="24"/>
          <w:szCs w:val="24"/>
        </w:rPr>
        <w:t>Técnicas de contenção física: contenção manual, contenção mecânica (luvas grossas, focinheiras, cambões)</w:t>
      </w:r>
      <w:r w:rsidR="00B73454">
        <w:rPr>
          <w:rFonts w:ascii="Arial" w:hAnsi="Arial" w:cs="Arial"/>
          <w:sz w:val="24"/>
          <w:szCs w:val="24"/>
        </w:rPr>
        <w:t>;</w:t>
      </w:r>
    </w:p>
    <w:p w14:paraId="7E3D07E3" w14:textId="6DFA281D" w:rsidR="00F200F0" w:rsidRPr="00110019" w:rsidRDefault="00F200F0" w:rsidP="00774417">
      <w:pPr>
        <w:pStyle w:val="PargrafodaLista"/>
        <w:numPr>
          <w:ilvl w:val="0"/>
          <w:numId w:val="168"/>
        </w:numPr>
        <w:spacing w:after="0" w:line="360" w:lineRule="auto"/>
        <w:jc w:val="both"/>
        <w:rPr>
          <w:rFonts w:ascii="Arial" w:hAnsi="Arial" w:cs="Arial"/>
          <w:sz w:val="24"/>
          <w:szCs w:val="24"/>
        </w:rPr>
      </w:pPr>
      <w:r w:rsidRPr="00110019">
        <w:rPr>
          <w:rFonts w:ascii="Arial" w:hAnsi="Arial" w:cs="Arial"/>
          <w:sz w:val="24"/>
          <w:szCs w:val="24"/>
        </w:rPr>
        <w:t>Sedação e anestesia: noções básicas (responsabilidade do médico veterinário)</w:t>
      </w:r>
      <w:r w:rsidR="00B73454">
        <w:rPr>
          <w:rFonts w:ascii="Arial" w:hAnsi="Arial" w:cs="Arial"/>
          <w:sz w:val="24"/>
          <w:szCs w:val="24"/>
        </w:rPr>
        <w:t>;</w:t>
      </w:r>
    </w:p>
    <w:p w14:paraId="06649CB5" w14:textId="30E1D952" w:rsidR="00F200F0" w:rsidRPr="00110019" w:rsidRDefault="00F200F0" w:rsidP="00774417">
      <w:pPr>
        <w:pStyle w:val="PargrafodaLista"/>
        <w:numPr>
          <w:ilvl w:val="0"/>
          <w:numId w:val="168"/>
        </w:numPr>
        <w:spacing w:after="0" w:line="360" w:lineRule="auto"/>
        <w:jc w:val="both"/>
        <w:rPr>
          <w:rFonts w:ascii="Arial" w:hAnsi="Arial" w:cs="Arial"/>
          <w:sz w:val="24"/>
          <w:szCs w:val="24"/>
        </w:rPr>
      </w:pPr>
      <w:r w:rsidRPr="00110019">
        <w:rPr>
          <w:rFonts w:ascii="Arial" w:hAnsi="Arial" w:cs="Arial"/>
          <w:sz w:val="24"/>
          <w:szCs w:val="24"/>
        </w:rPr>
        <w:t>Posicionamento: decúbito lateral, ventral, dorsal</w:t>
      </w:r>
      <w:r w:rsidR="00B73454">
        <w:rPr>
          <w:rFonts w:ascii="Arial" w:hAnsi="Arial" w:cs="Arial"/>
          <w:sz w:val="24"/>
          <w:szCs w:val="24"/>
        </w:rPr>
        <w:t>;</w:t>
      </w:r>
    </w:p>
    <w:p w14:paraId="5CDC8E5D" w14:textId="635AF122" w:rsidR="00F200F0" w:rsidRPr="00110019" w:rsidRDefault="00F200F0" w:rsidP="00774417">
      <w:pPr>
        <w:pStyle w:val="PargrafodaLista"/>
        <w:numPr>
          <w:ilvl w:val="0"/>
          <w:numId w:val="168"/>
        </w:numPr>
        <w:spacing w:after="0" w:line="360" w:lineRule="auto"/>
        <w:jc w:val="both"/>
        <w:rPr>
          <w:rFonts w:ascii="Arial" w:hAnsi="Arial" w:cs="Arial"/>
          <w:sz w:val="24"/>
          <w:szCs w:val="24"/>
        </w:rPr>
      </w:pPr>
      <w:r w:rsidRPr="00110019">
        <w:rPr>
          <w:rFonts w:ascii="Arial" w:hAnsi="Arial" w:cs="Arial"/>
          <w:sz w:val="24"/>
          <w:szCs w:val="24"/>
        </w:rPr>
        <w:t>Uso de sacos de areia, faixas, apoios</w:t>
      </w:r>
      <w:r w:rsidR="00B73454">
        <w:rPr>
          <w:rFonts w:ascii="Arial" w:hAnsi="Arial" w:cs="Arial"/>
          <w:sz w:val="24"/>
          <w:szCs w:val="24"/>
        </w:rPr>
        <w:t>;</w:t>
      </w:r>
    </w:p>
    <w:p w14:paraId="144E71FC" w14:textId="3B9834C8"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t>Técnicas radiográficas em pequenos animais (cães e gatos):</w:t>
      </w:r>
    </w:p>
    <w:p w14:paraId="20778F1D" w14:textId="32E19718" w:rsidR="00F200F0" w:rsidRPr="00110019" w:rsidRDefault="00F200F0" w:rsidP="00774417">
      <w:pPr>
        <w:pStyle w:val="PargrafodaLista"/>
        <w:numPr>
          <w:ilvl w:val="0"/>
          <w:numId w:val="169"/>
        </w:numPr>
        <w:spacing w:after="0" w:line="360" w:lineRule="auto"/>
        <w:jc w:val="both"/>
        <w:rPr>
          <w:rFonts w:ascii="Arial" w:hAnsi="Arial" w:cs="Arial"/>
          <w:sz w:val="24"/>
          <w:szCs w:val="24"/>
        </w:rPr>
      </w:pPr>
      <w:r w:rsidRPr="00110019">
        <w:rPr>
          <w:rFonts w:ascii="Arial" w:hAnsi="Arial" w:cs="Arial"/>
          <w:sz w:val="24"/>
          <w:szCs w:val="24"/>
        </w:rPr>
        <w:t>Membros anteriores e posteriores: incidências</w:t>
      </w:r>
      <w:r w:rsidR="00B73454">
        <w:rPr>
          <w:rFonts w:ascii="Arial" w:hAnsi="Arial" w:cs="Arial"/>
          <w:sz w:val="24"/>
          <w:szCs w:val="24"/>
        </w:rPr>
        <w:t>;</w:t>
      </w:r>
    </w:p>
    <w:p w14:paraId="25BA18B7" w14:textId="136E4339" w:rsidR="00F200F0" w:rsidRPr="00110019" w:rsidRDefault="00F200F0" w:rsidP="00774417">
      <w:pPr>
        <w:pStyle w:val="PargrafodaLista"/>
        <w:numPr>
          <w:ilvl w:val="0"/>
          <w:numId w:val="169"/>
        </w:numPr>
        <w:spacing w:after="0" w:line="360" w:lineRule="auto"/>
        <w:jc w:val="both"/>
        <w:rPr>
          <w:rFonts w:ascii="Arial" w:hAnsi="Arial" w:cs="Arial"/>
          <w:sz w:val="24"/>
          <w:szCs w:val="24"/>
        </w:rPr>
      </w:pPr>
      <w:r w:rsidRPr="00110019">
        <w:rPr>
          <w:rFonts w:ascii="Arial" w:hAnsi="Arial" w:cs="Arial"/>
          <w:sz w:val="24"/>
          <w:szCs w:val="24"/>
        </w:rPr>
        <w:t>Coluna vertebral: cervical, torácica, lombar</w:t>
      </w:r>
      <w:r w:rsidR="00B73454">
        <w:rPr>
          <w:rFonts w:ascii="Arial" w:hAnsi="Arial" w:cs="Arial"/>
          <w:sz w:val="24"/>
          <w:szCs w:val="24"/>
        </w:rPr>
        <w:t>;</w:t>
      </w:r>
    </w:p>
    <w:p w14:paraId="6F52DB66" w14:textId="08158A79" w:rsidR="00F200F0" w:rsidRPr="00110019" w:rsidRDefault="00F200F0" w:rsidP="00774417">
      <w:pPr>
        <w:pStyle w:val="PargrafodaLista"/>
        <w:numPr>
          <w:ilvl w:val="0"/>
          <w:numId w:val="169"/>
        </w:numPr>
        <w:spacing w:after="0" w:line="360" w:lineRule="auto"/>
        <w:jc w:val="both"/>
        <w:rPr>
          <w:rFonts w:ascii="Arial" w:hAnsi="Arial" w:cs="Arial"/>
          <w:sz w:val="24"/>
          <w:szCs w:val="24"/>
        </w:rPr>
      </w:pPr>
      <w:r w:rsidRPr="00110019">
        <w:rPr>
          <w:rFonts w:ascii="Arial" w:hAnsi="Arial" w:cs="Arial"/>
          <w:sz w:val="24"/>
          <w:szCs w:val="24"/>
        </w:rPr>
        <w:t xml:space="preserve">Tórax: incidências laterais e </w:t>
      </w:r>
      <w:proofErr w:type="spellStart"/>
      <w:r w:rsidRPr="00110019">
        <w:rPr>
          <w:rFonts w:ascii="Arial" w:hAnsi="Arial" w:cs="Arial"/>
          <w:sz w:val="24"/>
          <w:szCs w:val="24"/>
        </w:rPr>
        <w:t>ventrodorsais</w:t>
      </w:r>
      <w:proofErr w:type="spellEnd"/>
      <w:r w:rsidR="00B73454">
        <w:rPr>
          <w:rFonts w:ascii="Arial" w:hAnsi="Arial" w:cs="Arial"/>
          <w:sz w:val="24"/>
          <w:szCs w:val="24"/>
        </w:rPr>
        <w:t>;</w:t>
      </w:r>
    </w:p>
    <w:p w14:paraId="58B7DDBA" w14:textId="3D6DF03D" w:rsidR="00F200F0" w:rsidRPr="00110019" w:rsidRDefault="00F200F0" w:rsidP="00774417">
      <w:pPr>
        <w:pStyle w:val="PargrafodaLista"/>
        <w:numPr>
          <w:ilvl w:val="0"/>
          <w:numId w:val="169"/>
        </w:numPr>
        <w:spacing w:after="0" w:line="360" w:lineRule="auto"/>
        <w:jc w:val="both"/>
        <w:rPr>
          <w:rFonts w:ascii="Arial" w:hAnsi="Arial" w:cs="Arial"/>
          <w:sz w:val="24"/>
          <w:szCs w:val="24"/>
        </w:rPr>
      </w:pPr>
      <w:r w:rsidRPr="00110019">
        <w:rPr>
          <w:rFonts w:ascii="Arial" w:hAnsi="Arial" w:cs="Arial"/>
          <w:sz w:val="24"/>
          <w:szCs w:val="24"/>
        </w:rPr>
        <w:t xml:space="preserve">Abdome: incidências laterais e </w:t>
      </w:r>
      <w:proofErr w:type="spellStart"/>
      <w:r w:rsidRPr="00110019">
        <w:rPr>
          <w:rFonts w:ascii="Arial" w:hAnsi="Arial" w:cs="Arial"/>
          <w:sz w:val="24"/>
          <w:szCs w:val="24"/>
        </w:rPr>
        <w:t>ventrodorsais</w:t>
      </w:r>
      <w:proofErr w:type="spellEnd"/>
      <w:r w:rsidR="00B73454">
        <w:rPr>
          <w:rFonts w:ascii="Arial" w:hAnsi="Arial" w:cs="Arial"/>
          <w:sz w:val="24"/>
          <w:szCs w:val="24"/>
        </w:rPr>
        <w:t>;</w:t>
      </w:r>
    </w:p>
    <w:p w14:paraId="20C20436" w14:textId="3DA63B69" w:rsidR="00F200F0" w:rsidRPr="00110019" w:rsidRDefault="00F200F0" w:rsidP="00774417">
      <w:pPr>
        <w:pStyle w:val="PargrafodaLista"/>
        <w:numPr>
          <w:ilvl w:val="0"/>
          <w:numId w:val="169"/>
        </w:numPr>
        <w:spacing w:after="0" w:line="360" w:lineRule="auto"/>
        <w:jc w:val="both"/>
        <w:rPr>
          <w:rFonts w:ascii="Arial" w:hAnsi="Arial" w:cs="Arial"/>
          <w:sz w:val="24"/>
          <w:szCs w:val="24"/>
        </w:rPr>
      </w:pPr>
      <w:r w:rsidRPr="00110019">
        <w:rPr>
          <w:rFonts w:ascii="Arial" w:hAnsi="Arial" w:cs="Arial"/>
          <w:sz w:val="24"/>
          <w:szCs w:val="24"/>
        </w:rPr>
        <w:t>Crânio: incidências</w:t>
      </w:r>
      <w:r w:rsidR="00B73454">
        <w:rPr>
          <w:rFonts w:ascii="Arial" w:hAnsi="Arial" w:cs="Arial"/>
          <w:sz w:val="24"/>
          <w:szCs w:val="24"/>
        </w:rPr>
        <w:t>;</w:t>
      </w:r>
    </w:p>
    <w:p w14:paraId="4E2844B6" w14:textId="2D421086" w:rsidR="00F200F0" w:rsidRPr="00110019" w:rsidRDefault="00F200F0" w:rsidP="00774417">
      <w:pPr>
        <w:pStyle w:val="PargrafodaLista"/>
        <w:numPr>
          <w:ilvl w:val="0"/>
          <w:numId w:val="169"/>
        </w:numPr>
        <w:spacing w:after="0" w:line="360" w:lineRule="auto"/>
        <w:jc w:val="both"/>
        <w:rPr>
          <w:rFonts w:ascii="Arial" w:hAnsi="Arial" w:cs="Arial"/>
          <w:sz w:val="24"/>
          <w:szCs w:val="24"/>
        </w:rPr>
      </w:pPr>
      <w:r w:rsidRPr="00110019">
        <w:rPr>
          <w:rFonts w:ascii="Arial" w:hAnsi="Arial" w:cs="Arial"/>
          <w:sz w:val="24"/>
          <w:szCs w:val="24"/>
        </w:rPr>
        <w:t>Pelve e quadril: displasia coxofemoral</w:t>
      </w:r>
      <w:r w:rsidR="00B73454">
        <w:rPr>
          <w:rFonts w:ascii="Arial" w:hAnsi="Arial" w:cs="Arial"/>
          <w:sz w:val="24"/>
          <w:szCs w:val="24"/>
        </w:rPr>
        <w:t>;</w:t>
      </w:r>
    </w:p>
    <w:p w14:paraId="79E0E3B0" w14:textId="701B70D5"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t>Técnicas radiográficas em grandes animais (cavalos, bovinos):</w:t>
      </w:r>
    </w:p>
    <w:p w14:paraId="438BD484" w14:textId="5A80B54D" w:rsidR="00F200F0" w:rsidRPr="00110019" w:rsidRDefault="00F200F0" w:rsidP="00774417">
      <w:pPr>
        <w:pStyle w:val="PargrafodaLista"/>
        <w:numPr>
          <w:ilvl w:val="0"/>
          <w:numId w:val="170"/>
        </w:numPr>
        <w:spacing w:after="0" w:line="360" w:lineRule="auto"/>
        <w:jc w:val="both"/>
        <w:rPr>
          <w:rFonts w:ascii="Arial" w:hAnsi="Arial" w:cs="Arial"/>
          <w:sz w:val="24"/>
          <w:szCs w:val="24"/>
        </w:rPr>
      </w:pPr>
      <w:r w:rsidRPr="00110019">
        <w:rPr>
          <w:rFonts w:ascii="Arial" w:hAnsi="Arial" w:cs="Arial"/>
          <w:sz w:val="24"/>
          <w:szCs w:val="24"/>
        </w:rPr>
        <w:t>Membros: principalmente extremidades (casco, quartela, boleto)</w:t>
      </w:r>
      <w:r w:rsidR="00B73454">
        <w:rPr>
          <w:rFonts w:ascii="Arial" w:hAnsi="Arial" w:cs="Arial"/>
          <w:sz w:val="24"/>
          <w:szCs w:val="24"/>
        </w:rPr>
        <w:t>;</w:t>
      </w:r>
    </w:p>
    <w:p w14:paraId="6664B646" w14:textId="16B835E6" w:rsidR="00F200F0" w:rsidRPr="00110019" w:rsidRDefault="00F200F0" w:rsidP="00774417">
      <w:pPr>
        <w:pStyle w:val="PargrafodaLista"/>
        <w:numPr>
          <w:ilvl w:val="0"/>
          <w:numId w:val="170"/>
        </w:numPr>
        <w:spacing w:after="0" w:line="360" w:lineRule="auto"/>
        <w:jc w:val="both"/>
        <w:rPr>
          <w:rFonts w:ascii="Arial" w:hAnsi="Arial" w:cs="Arial"/>
          <w:sz w:val="24"/>
          <w:szCs w:val="24"/>
        </w:rPr>
      </w:pPr>
      <w:r w:rsidRPr="00110019">
        <w:rPr>
          <w:rFonts w:ascii="Arial" w:hAnsi="Arial" w:cs="Arial"/>
          <w:sz w:val="24"/>
          <w:szCs w:val="24"/>
        </w:rPr>
        <w:t>Tórax (quando aplicável)</w:t>
      </w:r>
      <w:r w:rsidR="00B73454">
        <w:rPr>
          <w:rFonts w:ascii="Arial" w:hAnsi="Arial" w:cs="Arial"/>
          <w:sz w:val="24"/>
          <w:szCs w:val="24"/>
        </w:rPr>
        <w:t>;</w:t>
      </w:r>
    </w:p>
    <w:p w14:paraId="40B191F7" w14:textId="33F873C0" w:rsidR="00F200F0" w:rsidRPr="00110019" w:rsidRDefault="00F200F0" w:rsidP="00774417">
      <w:pPr>
        <w:pStyle w:val="PargrafodaLista"/>
        <w:numPr>
          <w:ilvl w:val="0"/>
          <w:numId w:val="170"/>
        </w:numPr>
        <w:spacing w:after="0" w:line="360" w:lineRule="auto"/>
        <w:jc w:val="both"/>
        <w:rPr>
          <w:rFonts w:ascii="Arial" w:hAnsi="Arial" w:cs="Arial"/>
          <w:sz w:val="24"/>
          <w:szCs w:val="24"/>
        </w:rPr>
      </w:pPr>
      <w:r w:rsidRPr="00110019">
        <w:rPr>
          <w:rFonts w:ascii="Arial" w:hAnsi="Arial" w:cs="Arial"/>
          <w:sz w:val="24"/>
          <w:szCs w:val="24"/>
        </w:rPr>
        <w:t>Dificuldades: tamanho, necessidade de equipamentos portáteis</w:t>
      </w:r>
      <w:r w:rsidR="00B73454">
        <w:rPr>
          <w:rFonts w:ascii="Arial" w:hAnsi="Arial" w:cs="Arial"/>
          <w:sz w:val="24"/>
          <w:szCs w:val="24"/>
        </w:rPr>
        <w:t>;</w:t>
      </w:r>
    </w:p>
    <w:p w14:paraId="77399834" w14:textId="74161AA1"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lastRenderedPageBreak/>
        <w:t>Proteção radiológica em radiologia veterinária:</w:t>
      </w:r>
    </w:p>
    <w:p w14:paraId="104D6B9C" w14:textId="0E97114B" w:rsidR="00F200F0" w:rsidRPr="00D6343F" w:rsidRDefault="00F200F0" w:rsidP="00774417">
      <w:pPr>
        <w:pStyle w:val="PargrafodaLista"/>
        <w:numPr>
          <w:ilvl w:val="0"/>
          <w:numId w:val="326"/>
        </w:numPr>
        <w:spacing w:after="0" w:line="360" w:lineRule="auto"/>
        <w:ind w:left="1134"/>
        <w:jc w:val="both"/>
        <w:rPr>
          <w:rFonts w:ascii="Arial" w:hAnsi="Arial" w:cs="Arial"/>
          <w:sz w:val="24"/>
          <w:szCs w:val="24"/>
        </w:rPr>
      </w:pPr>
      <w:r w:rsidRPr="00D6343F">
        <w:rPr>
          <w:rFonts w:ascii="Arial" w:hAnsi="Arial" w:cs="Arial"/>
          <w:sz w:val="24"/>
          <w:szCs w:val="24"/>
        </w:rPr>
        <w:t>Proteção do profissional:</w:t>
      </w:r>
      <w:r w:rsidR="00D6343F" w:rsidRPr="00D6343F">
        <w:rPr>
          <w:rFonts w:ascii="Arial" w:hAnsi="Arial" w:cs="Arial"/>
          <w:sz w:val="24"/>
          <w:szCs w:val="24"/>
        </w:rPr>
        <w:t xml:space="preserve"> u</w:t>
      </w:r>
      <w:r w:rsidRPr="00D6343F">
        <w:rPr>
          <w:rFonts w:ascii="Arial" w:hAnsi="Arial" w:cs="Arial"/>
          <w:sz w:val="24"/>
          <w:szCs w:val="24"/>
        </w:rPr>
        <w:t xml:space="preserve">so obrigatório de EPIs: avental </w:t>
      </w:r>
      <w:proofErr w:type="spellStart"/>
      <w:r w:rsidRPr="00D6343F">
        <w:rPr>
          <w:rFonts w:ascii="Arial" w:hAnsi="Arial" w:cs="Arial"/>
          <w:sz w:val="24"/>
          <w:szCs w:val="24"/>
        </w:rPr>
        <w:t>plumbífero</w:t>
      </w:r>
      <w:proofErr w:type="spellEnd"/>
      <w:r w:rsidRPr="00D6343F">
        <w:rPr>
          <w:rFonts w:ascii="Arial" w:hAnsi="Arial" w:cs="Arial"/>
          <w:sz w:val="24"/>
          <w:szCs w:val="24"/>
        </w:rPr>
        <w:t xml:space="preserve">, luvas </w:t>
      </w:r>
      <w:proofErr w:type="spellStart"/>
      <w:r w:rsidRPr="00D6343F">
        <w:rPr>
          <w:rFonts w:ascii="Arial" w:hAnsi="Arial" w:cs="Arial"/>
          <w:sz w:val="24"/>
          <w:szCs w:val="24"/>
        </w:rPr>
        <w:t>plumbíferas</w:t>
      </w:r>
      <w:proofErr w:type="spellEnd"/>
      <w:r w:rsidRPr="00D6343F">
        <w:rPr>
          <w:rFonts w:ascii="Arial" w:hAnsi="Arial" w:cs="Arial"/>
          <w:sz w:val="24"/>
          <w:szCs w:val="24"/>
        </w:rPr>
        <w:t>, protetor de tireoide</w:t>
      </w:r>
      <w:r w:rsidR="00B73454" w:rsidRPr="00D6343F">
        <w:rPr>
          <w:rFonts w:ascii="Arial" w:hAnsi="Arial" w:cs="Arial"/>
          <w:sz w:val="24"/>
          <w:szCs w:val="24"/>
        </w:rPr>
        <w:t>;</w:t>
      </w:r>
    </w:p>
    <w:p w14:paraId="0526056F" w14:textId="7ADC62E8" w:rsidR="00F200F0" w:rsidRPr="00B73454" w:rsidRDefault="00F200F0" w:rsidP="00774417">
      <w:pPr>
        <w:pStyle w:val="PargrafodaLista"/>
        <w:numPr>
          <w:ilvl w:val="0"/>
          <w:numId w:val="171"/>
        </w:numPr>
        <w:spacing w:after="0" w:line="360" w:lineRule="auto"/>
        <w:jc w:val="both"/>
        <w:rPr>
          <w:rFonts w:ascii="Arial" w:hAnsi="Arial" w:cs="Arial"/>
          <w:sz w:val="24"/>
          <w:szCs w:val="24"/>
        </w:rPr>
      </w:pPr>
      <w:r w:rsidRPr="00B73454">
        <w:rPr>
          <w:rFonts w:ascii="Arial" w:hAnsi="Arial" w:cs="Arial"/>
          <w:sz w:val="24"/>
          <w:szCs w:val="24"/>
        </w:rPr>
        <w:t>Nunca segurar o animal durante</w:t>
      </w:r>
      <w:r w:rsidR="00B73454">
        <w:rPr>
          <w:rFonts w:ascii="Arial" w:hAnsi="Arial" w:cs="Arial"/>
          <w:sz w:val="24"/>
          <w:szCs w:val="24"/>
        </w:rPr>
        <w:t xml:space="preserve"> a</w:t>
      </w:r>
      <w:r w:rsidRPr="00B73454">
        <w:rPr>
          <w:rFonts w:ascii="Arial" w:hAnsi="Arial" w:cs="Arial"/>
          <w:sz w:val="24"/>
          <w:szCs w:val="24"/>
        </w:rPr>
        <w:t xml:space="preserve"> exposição (usar contenção mecânica)</w:t>
      </w:r>
      <w:r w:rsidR="00B73454">
        <w:rPr>
          <w:rFonts w:ascii="Arial" w:hAnsi="Arial" w:cs="Arial"/>
          <w:sz w:val="24"/>
          <w:szCs w:val="24"/>
        </w:rPr>
        <w:t>;</w:t>
      </w:r>
    </w:p>
    <w:p w14:paraId="279A7109" w14:textId="768B2DBB" w:rsidR="00F200F0" w:rsidRPr="00D6343F" w:rsidRDefault="00F200F0" w:rsidP="00774417">
      <w:pPr>
        <w:pStyle w:val="PargrafodaLista"/>
        <w:numPr>
          <w:ilvl w:val="0"/>
          <w:numId w:val="171"/>
        </w:numPr>
        <w:spacing w:after="0" w:line="360" w:lineRule="auto"/>
        <w:jc w:val="both"/>
        <w:rPr>
          <w:rFonts w:ascii="Arial" w:hAnsi="Arial" w:cs="Arial"/>
          <w:sz w:val="24"/>
          <w:szCs w:val="24"/>
        </w:rPr>
      </w:pPr>
      <w:r w:rsidRPr="00D6343F">
        <w:rPr>
          <w:rFonts w:ascii="Arial" w:hAnsi="Arial" w:cs="Arial"/>
          <w:sz w:val="24"/>
          <w:szCs w:val="24"/>
        </w:rPr>
        <w:t>Dosimetria</w:t>
      </w:r>
      <w:r w:rsidR="00B73454" w:rsidRPr="00D6343F">
        <w:rPr>
          <w:rFonts w:ascii="Arial" w:hAnsi="Arial" w:cs="Arial"/>
          <w:sz w:val="24"/>
          <w:szCs w:val="24"/>
        </w:rPr>
        <w:t>;</w:t>
      </w:r>
      <w:r w:rsidR="00D6343F" w:rsidRPr="00D6343F">
        <w:rPr>
          <w:rFonts w:ascii="Arial" w:hAnsi="Arial" w:cs="Arial"/>
          <w:sz w:val="24"/>
          <w:szCs w:val="24"/>
        </w:rPr>
        <w:t xml:space="preserve"> p</w:t>
      </w:r>
      <w:r w:rsidRPr="00D6343F">
        <w:rPr>
          <w:rFonts w:ascii="Arial" w:hAnsi="Arial" w:cs="Arial"/>
          <w:sz w:val="24"/>
          <w:szCs w:val="24"/>
        </w:rPr>
        <w:t>roteção do proprietário/contentor:</w:t>
      </w:r>
    </w:p>
    <w:p w14:paraId="6AEF1CD1" w14:textId="7E8E2EAC" w:rsidR="00F200F0" w:rsidRPr="00B73454" w:rsidRDefault="00F200F0" w:rsidP="00774417">
      <w:pPr>
        <w:pStyle w:val="PargrafodaLista"/>
        <w:numPr>
          <w:ilvl w:val="0"/>
          <w:numId w:val="171"/>
        </w:numPr>
        <w:spacing w:after="0" w:line="360" w:lineRule="auto"/>
        <w:jc w:val="both"/>
        <w:rPr>
          <w:rFonts w:ascii="Arial" w:hAnsi="Arial" w:cs="Arial"/>
          <w:sz w:val="24"/>
          <w:szCs w:val="24"/>
        </w:rPr>
      </w:pPr>
      <w:r w:rsidRPr="00B73454">
        <w:rPr>
          <w:rFonts w:ascii="Arial" w:hAnsi="Arial" w:cs="Arial"/>
          <w:sz w:val="24"/>
          <w:szCs w:val="24"/>
        </w:rPr>
        <w:t>Uso de EPIs</w:t>
      </w:r>
      <w:r w:rsidR="00B73454">
        <w:rPr>
          <w:rFonts w:ascii="Arial" w:hAnsi="Arial" w:cs="Arial"/>
          <w:sz w:val="24"/>
          <w:szCs w:val="24"/>
        </w:rPr>
        <w:t>;</w:t>
      </w:r>
    </w:p>
    <w:p w14:paraId="723160C1" w14:textId="2FA18395" w:rsidR="00F200F0" w:rsidRPr="00B73454" w:rsidRDefault="00F200F0" w:rsidP="00774417">
      <w:pPr>
        <w:pStyle w:val="PargrafodaLista"/>
        <w:numPr>
          <w:ilvl w:val="0"/>
          <w:numId w:val="171"/>
        </w:numPr>
        <w:spacing w:after="0" w:line="360" w:lineRule="auto"/>
        <w:jc w:val="both"/>
        <w:rPr>
          <w:rFonts w:ascii="Arial" w:hAnsi="Arial" w:cs="Arial"/>
          <w:sz w:val="24"/>
          <w:szCs w:val="24"/>
        </w:rPr>
      </w:pPr>
      <w:r w:rsidRPr="00B73454">
        <w:rPr>
          <w:rFonts w:ascii="Arial" w:hAnsi="Arial" w:cs="Arial"/>
          <w:sz w:val="24"/>
          <w:szCs w:val="24"/>
        </w:rPr>
        <w:t>Orientações de segurança</w:t>
      </w:r>
      <w:r w:rsidR="00B73454">
        <w:rPr>
          <w:rFonts w:ascii="Arial" w:hAnsi="Arial" w:cs="Arial"/>
          <w:sz w:val="24"/>
          <w:szCs w:val="24"/>
        </w:rPr>
        <w:t>;</w:t>
      </w:r>
    </w:p>
    <w:p w14:paraId="24DBF391" w14:textId="0B1C778C" w:rsidR="00F200F0" w:rsidRPr="00D6343F" w:rsidRDefault="00F200F0" w:rsidP="00774417">
      <w:pPr>
        <w:pStyle w:val="PargrafodaLista"/>
        <w:numPr>
          <w:ilvl w:val="0"/>
          <w:numId w:val="171"/>
        </w:numPr>
        <w:spacing w:after="0" w:line="360" w:lineRule="auto"/>
        <w:jc w:val="both"/>
        <w:rPr>
          <w:rFonts w:ascii="Arial" w:hAnsi="Arial" w:cs="Arial"/>
          <w:sz w:val="24"/>
          <w:szCs w:val="24"/>
        </w:rPr>
      </w:pPr>
      <w:r w:rsidRPr="00D6343F">
        <w:rPr>
          <w:rFonts w:ascii="Arial" w:hAnsi="Arial" w:cs="Arial"/>
          <w:sz w:val="24"/>
          <w:szCs w:val="24"/>
        </w:rPr>
        <w:t>Limites de dose para público</w:t>
      </w:r>
      <w:r w:rsidR="00B73454" w:rsidRPr="00D6343F">
        <w:rPr>
          <w:rFonts w:ascii="Arial" w:hAnsi="Arial" w:cs="Arial"/>
          <w:sz w:val="24"/>
          <w:szCs w:val="24"/>
        </w:rPr>
        <w:t>;</w:t>
      </w:r>
      <w:r w:rsidR="00D6343F" w:rsidRPr="00D6343F">
        <w:rPr>
          <w:rFonts w:ascii="Arial" w:hAnsi="Arial" w:cs="Arial"/>
          <w:sz w:val="24"/>
          <w:szCs w:val="24"/>
        </w:rPr>
        <w:t xml:space="preserve"> p</w:t>
      </w:r>
      <w:r w:rsidRPr="00D6343F">
        <w:rPr>
          <w:rFonts w:ascii="Arial" w:hAnsi="Arial" w:cs="Arial"/>
          <w:sz w:val="24"/>
          <w:szCs w:val="24"/>
        </w:rPr>
        <w:t>roteção do animal:</w:t>
      </w:r>
      <w:r w:rsidR="00D6343F" w:rsidRPr="00D6343F">
        <w:rPr>
          <w:rFonts w:ascii="Arial" w:hAnsi="Arial" w:cs="Arial"/>
          <w:sz w:val="24"/>
          <w:szCs w:val="24"/>
        </w:rPr>
        <w:t xml:space="preserve"> c</w:t>
      </w:r>
      <w:r w:rsidRPr="00D6343F">
        <w:rPr>
          <w:rFonts w:ascii="Arial" w:hAnsi="Arial" w:cs="Arial"/>
          <w:sz w:val="24"/>
          <w:szCs w:val="24"/>
        </w:rPr>
        <w:t>olimação rigorosa</w:t>
      </w:r>
      <w:r w:rsidR="00B73454" w:rsidRPr="00D6343F">
        <w:rPr>
          <w:rFonts w:ascii="Arial" w:hAnsi="Arial" w:cs="Arial"/>
          <w:sz w:val="24"/>
          <w:szCs w:val="24"/>
        </w:rPr>
        <w:t>;</w:t>
      </w:r>
      <w:r w:rsidR="00D6343F" w:rsidRPr="00D6343F">
        <w:rPr>
          <w:rFonts w:ascii="Arial" w:hAnsi="Arial" w:cs="Arial"/>
          <w:sz w:val="24"/>
          <w:szCs w:val="24"/>
        </w:rPr>
        <w:t xml:space="preserve"> b</w:t>
      </w:r>
      <w:r w:rsidRPr="00D6343F">
        <w:rPr>
          <w:rFonts w:ascii="Arial" w:hAnsi="Arial" w:cs="Arial"/>
          <w:sz w:val="24"/>
          <w:szCs w:val="24"/>
        </w:rPr>
        <w:t>lindagem de gônadas (quando possível)</w:t>
      </w:r>
      <w:r w:rsidR="00B73454" w:rsidRPr="00D6343F">
        <w:rPr>
          <w:rFonts w:ascii="Arial" w:hAnsi="Arial" w:cs="Arial"/>
          <w:sz w:val="24"/>
          <w:szCs w:val="24"/>
        </w:rPr>
        <w:t>;</w:t>
      </w:r>
      <w:r w:rsidR="00D6343F" w:rsidRPr="00D6343F">
        <w:rPr>
          <w:rFonts w:ascii="Arial" w:hAnsi="Arial" w:cs="Arial"/>
          <w:sz w:val="24"/>
          <w:szCs w:val="24"/>
        </w:rPr>
        <w:t xml:space="preserve"> </w:t>
      </w:r>
      <w:r w:rsidR="00D6343F">
        <w:rPr>
          <w:rFonts w:ascii="Arial" w:hAnsi="Arial" w:cs="Arial"/>
          <w:sz w:val="24"/>
          <w:szCs w:val="24"/>
        </w:rPr>
        <w:t>m</w:t>
      </w:r>
      <w:r w:rsidRPr="00D6343F">
        <w:rPr>
          <w:rFonts w:ascii="Arial" w:hAnsi="Arial" w:cs="Arial"/>
          <w:sz w:val="24"/>
          <w:szCs w:val="24"/>
        </w:rPr>
        <w:t>inimizar repetições</w:t>
      </w:r>
      <w:r w:rsidR="00B73454" w:rsidRPr="00D6343F">
        <w:rPr>
          <w:rFonts w:ascii="Arial" w:hAnsi="Arial" w:cs="Arial"/>
          <w:sz w:val="24"/>
          <w:szCs w:val="24"/>
        </w:rPr>
        <w:t>;</w:t>
      </w:r>
    </w:p>
    <w:p w14:paraId="251BC171" w14:textId="1B5018F1"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t>Exames especiais:</w:t>
      </w:r>
    </w:p>
    <w:p w14:paraId="34D8D5A2" w14:textId="5CEB1826" w:rsidR="00F200F0" w:rsidRPr="00B73454" w:rsidRDefault="00F200F0" w:rsidP="00774417">
      <w:pPr>
        <w:pStyle w:val="PargrafodaLista"/>
        <w:numPr>
          <w:ilvl w:val="0"/>
          <w:numId w:val="172"/>
        </w:numPr>
        <w:spacing w:after="0" w:line="360" w:lineRule="auto"/>
        <w:jc w:val="both"/>
        <w:rPr>
          <w:rFonts w:ascii="Arial" w:hAnsi="Arial" w:cs="Arial"/>
          <w:sz w:val="24"/>
          <w:szCs w:val="24"/>
        </w:rPr>
      </w:pPr>
      <w:proofErr w:type="spellStart"/>
      <w:r w:rsidRPr="00B73454">
        <w:rPr>
          <w:rFonts w:ascii="Arial" w:hAnsi="Arial" w:cs="Arial"/>
          <w:sz w:val="24"/>
          <w:szCs w:val="24"/>
        </w:rPr>
        <w:t>Mielografia</w:t>
      </w:r>
      <w:proofErr w:type="spellEnd"/>
      <w:r w:rsidRPr="00B73454">
        <w:rPr>
          <w:rFonts w:ascii="Arial" w:hAnsi="Arial" w:cs="Arial"/>
          <w:sz w:val="24"/>
          <w:szCs w:val="24"/>
        </w:rPr>
        <w:t>: estudo da medula espinhal com contraste</w:t>
      </w:r>
      <w:r w:rsidR="00B73454">
        <w:rPr>
          <w:rFonts w:ascii="Arial" w:hAnsi="Arial" w:cs="Arial"/>
          <w:sz w:val="24"/>
          <w:szCs w:val="24"/>
        </w:rPr>
        <w:t>;</w:t>
      </w:r>
    </w:p>
    <w:p w14:paraId="7D88698F" w14:textId="420A4811" w:rsidR="00F200F0" w:rsidRPr="00B73454" w:rsidRDefault="00F200F0" w:rsidP="00774417">
      <w:pPr>
        <w:pStyle w:val="PargrafodaLista"/>
        <w:numPr>
          <w:ilvl w:val="0"/>
          <w:numId w:val="172"/>
        </w:numPr>
        <w:spacing w:after="0" w:line="360" w:lineRule="auto"/>
        <w:jc w:val="both"/>
        <w:rPr>
          <w:rFonts w:ascii="Arial" w:hAnsi="Arial" w:cs="Arial"/>
          <w:sz w:val="24"/>
          <w:szCs w:val="24"/>
        </w:rPr>
      </w:pPr>
      <w:proofErr w:type="spellStart"/>
      <w:r w:rsidRPr="00B73454">
        <w:rPr>
          <w:rFonts w:ascii="Arial" w:hAnsi="Arial" w:cs="Arial"/>
          <w:sz w:val="24"/>
          <w:szCs w:val="24"/>
        </w:rPr>
        <w:t>Artrografia</w:t>
      </w:r>
      <w:proofErr w:type="spellEnd"/>
      <w:r w:rsidRPr="00B73454">
        <w:rPr>
          <w:rFonts w:ascii="Arial" w:hAnsi="Arial" w:cs="Arial"/>
          <w:sz w:val="24"/>
          <w:szCs w:val="24"/>
        </w:rPr>
        <w:t>: estudo de articulações com contraste</w:t>
      </w:r>
      <w:r w:rsidR="00B73454">
        <w:rPr>
          <w:rFonts w:ascii="Arial" w:hAnsi="Arial" w:cs="Arial"/>
          <w:sz w:val="24"/>
          <w:szCs w:val="24"/>
        </w:rPr>
        <w:t>;</w:t>
      </w:r>
    </w:p>
    <w:p w14:paraId="75469E9D" w14:textId="1A870E71"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t>Radiologia de aves e animais exóticos:</w:t>
      </w:r>
    </w:p>
    <w:p w14:paraId="313FDD0E" w14:textId="1F7B7AFC" w:rsidR="00F200F0" w:rsidRPr="00B73454" w:rsidRDefault="00F200F0" w:rsidP="00774417">
      <w:pPr>
        <w:pStyle w:val="PargrafodaLista"/>
        <w:numPr>
          <w:ilvl w:val="0"/>
          <w:numId w:val="173"/>
        </w:numPr>
        <w:spacing w:after="0" w:line="360" w:lineRule="auto"/>
        <w:jc w:val="both"/>
        <w:rPr>
          <w:rFonts w:ascii="Arial" w:hAnsi="Arial" w:cs="Arial"/>
          <w:sz w:val="24"/>
          <w:szCs w:val="24"/>
        </w:rPr>
      </w:pPr>
      <w:r w:rsidRPr="00B73454">
        <w:rPr>
          <w:rFonts w:ascii="Arial" w:hAnsi="Arial" w:cs="Arial"/>
          <w:sz w:val="24"/>
          <w:szCs w:val="24"/>
        </w:rPr>
        <w:t>Particularidades anatômicas</w:t>
      </w:r>
      <w:r w:rsidR="00B73454">
        <w:rPr>
          <w:rFonts w:ascii="Arial" w:hAnsi="Arial" w:cs="Arial"/>
          <w:sz w:val="24"/>
          <w:szCs w:val="24"/>
        </w:rPr>
        <w:t>;</w:t>
      </w:r>
    </w:p>
    <w:p w14:paraId="7A102AD7" w14:textId="5F29E1F9" w:rsidR="00F200F0" w:rsidRPr="00B73454" w:rsidRDefault="00F200F0" w:rsidP="00774417">
      <w:pPr>
        <w:pStyle w:val="PargrafodaLista"/>
        <w:numPr>
          <w:ilvl w:val="0"/>
          <w:numId w:val="173"/>
        </w:numPr>
        <w:spacing w:after="0" w:line="360" w:lineRule="auto"/>
        <w:jc w:val="both"/>
        <w:rPr>
          <w:rFonts w:ascii="Arial" w:hAnsi="Arial" w:cs="Arial"/>
          <w:sz w:val="24"/>
          <w:szCs w:val="24"/>
        </w:rPr>
      </w:pPr>
      <w:r w:rsidRPr="00B73454">
        <w:rPr>
          <w:rFonts w:ascii="Arial" w:hAnsi="Arial" w:cs="Arial"/>
          <w:sz w:val="24"/>
          <w:szCs w:val="24"/>
        </w:rPr>
        <w:t>Contenção</w:t>
      </w:r>
      <w:r w:rsidR="00B73454">
        <w:rPr>
          <w:rFonts w:ascii="Arial" w:hAnsi="Arial" w:cs="Arial"/>
          <w:sz w:val="24"/>
          <w:szCs w:val="24"/>
        </w:rPr>
        <w:t>;</w:t>
      </w:r>
    </w:p>
    <w:p w14:paraId="59486241" w14:textId="64CEF1C9" w:rsidR="00F200F0" w:rsidRPr="00B73454" w:rsidRDefault="00F200F0" w:rsidP="00774417">
      <w:pPr>
        <w:pStyle w:val="PargrafodaLista"/>
        <w:numPr>
          <w:ilvl w:val="0"/>
          <w:numId w:val="173"/>
        </w:numPr>
        <w:spacing w:after="0" w:line="360" w:lineRule="auto"/>
        <w:jc w:val="both"/>
        <w:rPr>
          <w:rFonts w:ascii="Arial" w:hAnsi="Arial" w:cs="Arial"/>
          <w:sz w:val="24"/>
          <w:szCs w:val="24"/>
        </w:rPr>
      </w:pPr>
      <w:r w:rsidRPr="00B73454">
        <w:rPr>
          <w:rFonts w:ascii="Arial" w:hAnsi="Arial" w:cs="Arial"/>
          <w:sz w:val="24"/>
          <w:szCs w:val="24"/>
        </w:rPr>
        <w:t>Técnicas adaptadas</w:t>
      </w:r>
      <w:r w:rsidR="00B73454">
        <w:rPr>
          <w:rFonts w:ascii="Arial" w:hAnsi="Arial" w:cs="Arial"/>
          <w:sz w:val="24"/>
          <w:szCs w:val="24"/>
        </w:rPr>
        <w:t>;</w:t>
      </w:r>
    </w:p>
    <w:p w14:paraId="48EE4409" w14:textId="3A270492"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t>Aspectos éticos e legais:</w:t>
      </w:r>
    </w:p>
    <w:p w14:paraId="77B4E0BD" w14:textId="721E8E2C" w:rsidR="00F200F0" w:rsidRPr="00B73454" w:rsidRDefault="00F200F0" w:rsidP="00774417">
      <w:pPr>
        <w:pStyle w:val="PargrafodaLista"/>
        <w:numPr>
          <w:ilvl w:val="0"/>
          <w:numId w:val="174"/>
        </w:numPr>
        <w:spacing w:after="0" w:line="360" w:lineRule="auto"/>
        <w:jc w:val="both"/>
        <w:rPr>
          <w:rFonts w:ascii="Arial" w:hAnsi="Arial" w:cs="Arial"/>
          <w:sz w:val="24"/>
          <w:szCs w:val="24"/>
        </w:rPr>
      </w:pPr>
      <w:r w:rsidRPr="00B73454">
        <w:rPr>
          <w:rFonts w:ascii="Arial" w:hAnsi="Arial" w:cs="Arial"/>
          <w:sz w:val="24"/>
          <w:szCs w:val="24"/>
        </w:rPr>
        <w:t>Legislação veterinária</w:t>
      </w:r>
      <w:r w:rsidR="00B73454">
        <w:rPr>
          <w:rFonts w:ascii="Arial" w:hAnsi="Arial" w:cs="Arial"/>
          <w:sz w:val="24"/>
          <w:szCs w:val="24"/>
        </w:rPr>
        <w:t>;</w:t>
      </w:r>
    </w:p>
    <w:p w14:paraId="711E99D5" w14:textId="19412C3E" w:rsidR="00F200F0" w:rsidRPr="00B73454" w:rsidRDefault="00F200F0" w:rsidP="00774417">
      <w:pPr>
        <w:pStyle w:val="PargrafodaLista"/>
        <w:numPr>
          <w:ilvl w:val="0"/>
          <w:numId w:val="174"/>
        </w:numPr>
        <w:spacing w:after="0" w:line="360" w:lineRule="auto"/>
        <w:jc w:val="both"/>
        <w:rPr>
          <w:rFonts w:ascii="Arial" w:hAnsi="Arial" w:cs="Arial"/>
          <w:sz w:val="24"/>
          <w:szCs w:val="24"/>
        </w:rPr>
      </w:pPr>
      <w:r w:rsidRPr="00B73454">
        <w:rPr>
          <w:rFonts w:ascii="Arial" w:hAnsi="Arial" w:cs="Arial"/>
          <w:sz w:val="24"/>
          <w:szCs w:val="24"/>
        </w:rPr>
        <w:t>Responsabilidade profissional</w:t>
      </w:r>
      <w:r w:rsidR="00B73454">
        <w:rPr>
          <w:rFonts w:ascii="Arial" w:hAnsi="Arial" w:cs="Arial"/>
          <w:sz w:val="24"/>
          <w:szCs w:val="24"/>
        </w:rPr>
        <w:t>;</w:t>
      </w:r>
    </w:p>
    <w:p w14:paraId="3E00853A" w14:textId="744AFC8B" w:rsidR="00F200F0" w:rsidRPr="00B73454" w:rsidRDefault="00F200F0" w:rsidP="00774417">
      <w:pPr>
        <w:pStyle w:val="PargrafodaLista"/>
        <w:numPr>
          <w:ilvl w:val="0"/>
          <w:numId w:val="174"/>
        </w:numPr>
        <w:spacing w:after="0" w:line="360" w:lineRule="auto"/>
        <w:jc w:val="both"/>
        <w:rPr>
          <w:rFonts w:ascii="Arial" w:hAnsi="Arial" w:cs="Arial"/>
          <w:sz w:val="24"/>
          <w:szCs w:val="24"/>
        </w:rPr>
      </w:pPr>
      <w:r w:rsidRPr="00B73454">
        <w:rPr>
          <w:rFonts w:ascii="Arial" w:hAnsi="Arial" w:cs="Arial"/>
          <w:sz w:val="24"/>
          <w:szCs w:val="24"/>
        </w:rPr>
        <w:t>Bem-estar animal</w:t>
      </w:r>
      <w:r w:rsidR="00B73454">
        <w:rPr>
          <w:rFonts w:ascii="Arial" w:hAnsi="Arial" w:cs="Arial"/>
          <w:sz w:val="24"/>
          <w:szCs w:val="24"/>
        </w:rPr>
        <w:t>;</w:t>
      </w:r>
    </w:p>
    <w:p w14:paraId="3503DDDC" w14:textId="069B3202" w:rsidR="00F200F0" w:rsidRPr="00110019" w:rsidRDefault="00F200F0" w:rsidP="00774417">
      <w:pPr>
        <w:pStyle w:val="PargrafodaLista"/>
        <w:numPr>
          <w:ilvl w:val="0"/>
          <w:numId w:val="164"/>
        </w:numPr>
        <w:spacing w:after="0" w:line="360" w:lineRule="auto"/>
        <w:jc w:val="both"/>
        <w:rPr>
          <w:rFonts w:ascii="Arial" w:hAnsi="Arial" w:cs="Arial"/>
          <w:sz w:val="24"/>
          <w:szCs w:val="24"/>
        </w:rPr>
      </w:pPr>
      <w:r w:rsidRPr="00110019">
        <w:rPr>
          <w:rFonts w:ascii="Arial" w:hAnsi="Arial" w:cs="Arial"/>
          <w:sz w:val="24"/>
          <w:szCs w:val="24"/>
        </w:rPr>
        <w:t>Papel do Técnico em Radiologia Veterinária:</w:t>
      </w:r>
    </w:p>
    <w:p w14:paraId="706307F4" w14:textId="7BC75F45" w:rsidR="00F200F0" w:rsidRPr="00B73454" w:rsidRDefault="00F200F0" w:rsidP="00774417">
      <w:pPr>
        <w:pStyle w:val="PargrafodaLista"/>
        <w:numPr>
          <w:ilvl w:val="0"/>
          <w:numId w:val="175"/>
        </w:numPr>
        <w:spacing w:after="0" w:line="360" w:lineRule="auto"/>
        <w:jc w:val="both"/>
        <w:rPr>
          <w:rFonts w:ascii="Arial" w:hAnsi="Arial" w:cs="Arial"/>
          <w:sz w:val="24"/>
          <w:szCs w:val="24"/>
        </w:rPr>
      </w:pPr>
      <w:r w:rsidRPr="00B73454">
        <w:rPr>
          <w:rFonts w:ascii="Arial" w:hAnsi="Arial" w:cs="Arial"/>
          <w:sz w:val="24"/>
          <w:szCs w:val="24"/>
        </w:rPr>
        <w:t>Atribuições</w:t>
      </w:r>
      <w:r w:rsidR="00B73454">
        <w:rPr>
          <w:rFonts w:ascii="Arial" w:hAnsi="Arial" w:cs="Arial"/>
          <w:sz w:val="24"/>
          <w:szCs w:val="24"/>
        </w:rPr>
        <w:t>;</w:t>
      </w:r>
    </w:p>
    <w:p w14:paraId="2234FCFA" w14:textId="2A9EE728" w:rsidR="00F200F0" w:rsidRPr="00B73454" w:rsidRDefault="00F200F0" w:rsidP="00774417">
      <w:pPr>
        <w:pStyle w:val="PargrafodaLista"/>
        <w:numPr>
          <w:ilvl w:val="0"/>
          <w:numId w:val="175"/>
        </w:numPr>
        <w:spacing w:after="0" w:line="360" w:lineRule="auto"/>
        <w:jc w:val="both"/>
        <w:rPr>
          <w:rFonts w:ascii="Arial" w:hAnsi="Arial" w:cs="Arial"/>
          <w:sz w:val="24"/>
          <w:szCs w:val="24"/>
        </w:rPr>
      </w:pPr>
      <w:r w:rsidRPr="00B73454">
        <w:rPr>
          <w:rFonts w:ascii="Arial" w:hAnsi="Arial" w:cs="Arial"/>
          <w:sz w:val="24"/>
          <w:szCs w:val="24"/>
        </w:rPr>
        <w:t>Trabalho em equipe com médico veterinário</w:t>
      </w:r>
      <w:r w:rsidR="00B73454">
        <w:rPr>
          <w:rFonts w:ascii="Arial" w:hAnsi="Arial" w:cs="Arial"/>
          <w:sz w:val="24"/>
          <w:szCs w:val="24"/>
        </w:rPr>
        <w:t>.</w:t>
      </w:r>
    </w:p>
    <w:p w14:paraId="65D9B47F" w14:textId="77777777" w:rsidR="00F200F0" w:rsidRPr="00F200F0" w:rsidRDefault="00F200F0" w:rsidP="00F200F0">
      <w:pPr>
        <w:spacing w:after="0" w:line="360" w:lineRule="auto"/>
        <w:jc w:val="both"/>
        <w:rPr>
          <w:rFonts w:ascii="Arial" w:hAnsi="Arial" w:cs="Arial"/>
          <w:sz w:val="24"/>
          <w:szCs w:val="24"/>
        </w:rPr>
      </w:pPr>
    </w:p>
    <w:p w14:paraId="3D0C33E5" w14:textId="0BC2F358" w:rsidR="00E92A4E" w:rsidRDefault="00E92A4E" w:rsidP="00F200F0">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F200F0" w:rsidRPr="00F200F0">
        <w:rPr>
          <w:rFonts w:ascii="Arial" w:hAnsi="Arial" w:cs="Arial"/>
          <w:sz w:val="24"/>
          <w:szCs w:val="24"/>
        </w:rPr>
        <w:t>Metodologia:</w:t>
      </w:r>
      <w:r>
        <w:rPr>
          <w:rFonts w:ascii="Arial" w:hAnsi="Arial" w:cs="Arial"/>
          <w:sz w:val="24"/>
          <w:szCs w:val="24"/>
        </w:rPr>
        <w:t xml:space="preserve"> a</w:t>
      </w:r>
      <w:r w:rsidR="00F200F0" w:rsidRPr="00F200F0">
        <w:rPr>
          <w:rFonts w:ascii="Arial" w:hAnsi="Arial" w:cs="Arial"/>
          <w:sz w:val="24"/>
          <w:szCs w:val="24"/>
        </w:rPr>
        <w:t>ulas expositivas com imagens radiográficas veterinárias</w:t>
      </w:r>
      <w:r>
        <w:rPr>
          <w:rFonts w:ascii="Arial" w:hAnsi="Arial" w:cs="Arial"/>
          <w:sz w:val="24"/>
          <w:szCs w:val="24"/>
        </w:rPr>
        <w:t>; v</w:t>
      </w:r>
      <w:r w:rsidR="00F200F0" w:rsidRPr="00F200F0">
        <w:rPr>
          <w:rFonts w:ascii="Arial" w:hAnsi="Arial" w:cs="Arial"/>
          <w:sz w:val="24"/>
          <w:szCs w:val="24"/>
        </w:rPr>
        <w:t>ídeos de técnicas de contenção e posicionamento</w:t>
      </w:r>
      <w:r>
        <w:rPr>
          <w:rFonts w:ascii="Arial" w:hAnsi="Arial" w:cs="Arial"/>
          <w:sz w:val="24"/>
          <w:szCs w:val="24"/>
        </w:rPr>
        <w:t>; a</w:t>
      </w:r>
      <w:r w:rsidR="00F200F0" w:rsidRPr="00F200F0">
        <w:rPr>
          <w:rFonts w:ascii="Arial" w:hAnsi="Arial" w:cs="Arial"/>
          <w:sz w:val="24"/>
          <w:szCs w:val="24"/>
        </w:rPr>
        <w:t>ulas práticas em laboratório (simulações)</w:t>
      </w:r>
      <w:r>
        <w:rPr>
          <w:rFonts w:ascii="Arial" w:hAnsi="Arial" w:cs="Arial"/>
          <w:sz w:val="24"/>
          <w:szCs w:val="24"/>
        </w:rPr>
        <w:t>; v</w:t>
      </w:r>
      <w:r w:rsidR="00F200F0" w:rsidRPr="00F200F0">
        <w:rPr>
          <w:rFonts w:ascii="Arial" w:hAnsi="Arial" w:cs="Arial"/>
          <w:sz w:val="24"/>
          <w:szCs w:val="24"/>
        </w:rPr>
        <w:t>isita a clínica veterinária</w:t>
      </w:r>
      <w:r>
        <w:rPr>
          <w:rFonts w:ascii="Arial" w:hAnsi="Arial" w:cs="Arial"/>
          <w:sz w:val="24"/>
          <w:szCs w:val="24"/>
        </w:rPr>
        <w:t>; a</w:t>
      </w:r>
      <w:r w:rsidR="00F200F0" w:rsidRPr="00F200F0">
        <w:rPr>
          <w:rFonts w:ascii="Arial" w:hAnsi="Arial" w:cs="Arial"/>
          <w:sz w:val="24"/>
          <w:szCs w:val="24"/>
        </w:rPr>
        <w:t>tlas de anatomia veterinária</w:t>
      </w:r>
      <w:r>
        <w:rPr>
          <w:rFonts w:ascii="Arial" w:hAnsi="Arial" w:cs="Arial"/>
          <w:sz w:val="24"/>
          <w:szCs w:val="24"/>
        </w:rPr>
        <w:t>.</w:t>
      </w:r>
    </w:p>
    <w:p w14:paraId="1225E3AD" w14:textId="77777777" w:rsidR="00610DBD" w:rsidRPr="00243BB6" w:rsidRDefault="00610DBD" w:rsidP="00610DBD">
      <w:pPr>
        <w:spacing w:before="120" w:after="120" w:line="360" w:lineRule="auto"/>
        <w:ind w:firstLine="708"/>
        <w:jc w:val="both"/>
        <w:rPr>
          <w:bCs/>
        </w:rPr>
      </w:pPr>
      <w:r>
        <w:rPr>
          <w:rFonts w:ascii="Arial" w:hAnsi="Arial"/>
          <w:bCs/>
          <w:sz w:val="24"/>
        </w:rPr>
        <w:t>Critérios de Avaliação:</w:t>
      </w:r>
    </w:p>
    <w:p w14:paraId="529C0F01" w14:textId="0C0B8345" w:rsidR="00610DBD" w:rsidRDefault="00610DBD" w:rsidP="00610DBD">
      <w:pPr>
        <w:spacing w:before="120" w:after="120" w:line="360" w:lineRule="auto"/>
        <w:ind w:firstLine="708"/>
        <w:jc w:val="both"/>
        <w:rPr>
          <w:rFonts w:ascii="Arial" w:hAnsi="Arial"/>
          <w:sz w:val="24"/>
        </w:rPr>
      </w:pPr>
      <w:r>
        <w:rPr>
          <w:rFonts w:ascii="Arial" w:hAnsi="Arial"/>
          <w:sz w:val="24"/>
        </w:rPr>
        <w:lastRenderedPageBreak/>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interpretação de imagens, análise de protocolos de aquisição e identificação de estruturas e patologias em exames, com valor máximo de 2,0 pontos, aplicada conjuntamente com a avaliação teórica, no mesmo dia, após a avaliação teórica, com questões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análise de casos clínicos, simulação de protocolos e demonstração de conhecimento aplicado, com valor máximo de 1,0 ponto, segundo os critérios Conhecimento (técnico da modalidade), Habilidade (na interpretação) e Atitudes (na condução de procedimentos).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w:t>
      </w:r>
      <w:r>
        <w:rPr>
          <w:rFonts w:ascii="Arial" w:hAnsi="Arial"/>
          <w:sz w:val="24"/>
        </w:rPr>
        <w:lastRenderedPageBreak/>
        <w:t>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1078D092" w14:textId="77777777" w:rsidR="00F200F0" w:rsidRDefault="00F200F0" w:rsidP="00F200F0">
      <w:pPr>
        <w:spacing w:after="0" w:line="360" w:lineRule="auto"/>
        <w:jc w:val="both"/>
        <w:rPr>
          <w:rFonts w:ascii="Arial" w:hAnsi="Arial" w:cs="Arial"/>
          <w:sz w:val="24"/>
          <w:szCs w:val="24"/>
        </w:rPr>
      </w:pPr>
    </w:p>
    <w:p w14:paraId="268B897E" w14:textId="051FE5A1" w:rsidR="00AC2B86" w:rsidRPr="00AC2B86" w:rsidRDefault="00AC2B86" w:rsidP="00AC2B86">
      <w:pPr>
        <w:spacing w:after="0" w:line="360" w:lineRule="auto"/>
        <w:jc w:val="both"/>
        <w:rPr>
          <w:rFonts w:ascii="Arial" w:hAnsi="Arial" w:cs="Arial"/>
          <w:sz w:val="28"/>
          <w:szCs w:val="28"/>
          <w:u w:val="single"/>
        </w:rPr>
      </w:pPr>
      <w:r w:rsidRPr="00AC2B86">
        <w:rPr>
          <w:rFonts w:ascii="Arial" w:hAnsi="Arial" w:cs="Arial"/>
          <w:sz w:val="28"/>
          <w:szCs w:val="28"/>
          <w:u w:val="single"/>
        </w:rPr>
        <w:t>MÓDULO III - IMAGINOLOGIA</w:t>
      </w:r>
    </w:p>
    <w:p w14:paraId="52265CA5" w14:textId="77777777" w:rsidR="00AC2B86" w:rsidRPr="00AC2B86" w:rsidRDefault="00AC2B86" w:rsidP="00AC2B86">
      <w:pPr>
        <w:spacing w:after="0" w:line="360" w:lineRule="auto"/>
        <w:jc w:val="both"/>
        <w:rPr>
          <w:rFonts w:ascii="Arial" w:hAnsi="Arial" w:cs="Arial"/>
          <w:sz w:val="24"/>
          <w:szCs w:val="24"/>
        </w:rPr>
      </w:pPr>
    </w:p>
    <w:p w14:paraId="6AF3EA00" w14:textId="528BCA3A" w:rsidR="00AC2B86" w:rsidRPr="00AC2B86" w:rsidRDefault="00350DFC" w:rsidP="00AC2B86">
      <w:pPr>
        <w:spacing w:after="0" w:line="360" w:lineRule="auto"/>
        <w:jc w:val="both"/>
        <w:rPr>
          <w:rFonts w:ascii="Arial" w:hAnsi="Arial" w:cs="Arial"/>
          <w:sz w:val="24"/>
          <w:szCs w:val="24"/>
        </w:rPr>
      </w:pPr>
      <w:r>
        <w:rPr>
          <w:rFonts w:ascii="Arial" w:hAnsi="Arial" w:cs="Arial"/>
          <w:sz w:val="24"/>
          <w:szCs w:val="24"/>
        </w:rPr>
        <w:t>8</w:t>
      </w:r>
      <w:r w:rsidR="00AC2B86" w:rsidRPr="00AC2B86">
        <w:rPr>
          <w:rFonts w:ascii="Arial" w:hAnsi="Arial" w:cs="Arial"/>
          <w:sz w:val="24"/>
          <w:szCs w:val="24"/>
        </w:rPr>
        <w:t xml:space="preserve">.3.1 </w:t>
      </w:r>
      <w:r w:rsidR="00AC2B86">
        <w:rPr>
          <w:rFonts w:ascii="Arial" w:hAnsi="Arial" w:cs="Arial"/>
          <w:sz w:val="24"/>
          <w:szCs w:val="24"/>
        </w:rPr>
        <w:tab/>
      </w:r>
      <w:r w:rsidR="00AC2B86" w:rsidRPr="00AC2B86">
        <w:rPr>
          <w:rFonts w:ascii="Arial" w:hAnsi="Arial" w:cs="Arial"/>
          <w:sz w:val="24"/>
          <w:szCs w:val="24"/>
        </w:rPr>
        <w:t>ANATOMIA RADIOLÓGICA</w:t>
      </w:r>
    </w:p>
    <w:p w14:paraId="7F1E01B4" w14:textId="77777777"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Carga Horária: 60 horas (30h teoria + 30h prática)</w:t>
      </w:r>
    </w:p>
    <w:p w14:paraId="3D3442BD" w14:textId="77777777" w:rsidR="00AC2B86" w:rsidRPr="00AC2B86" w:rsidRDefault="00AC2B86" w:rsidP="00AC2B86">
      <w:pPr>
        <w:spacing w:after="0" w:line="360" w:lineRule="auto"/>
        <w:jc w:val="both"/>
        <w:rPr>
          <w:rFonts w:ascii="Arial" w:hAnsi="Arial" w:cs="Arial"/>
          <w:sz w:val="24"/>
          <w:szCs w:val="24"/>
        </w:rPr>
      </w:pPr>
    </w:p>
    <w:p w14:paraId="7464E4EE" w14:textId="6C9067A8" w:rsidR="00AC2B86" w:rsidRPr="00AC2B86" w:rsidRDefault="00AC2B86" w:rsidP="00AC2B86">
      <w:pPr>
        <w:spacing w:after="0" w:line="360" w:lineRule="auto"/>
        <w:ind w:firstLine="708"/>
        <w:jc w:val="both"/>
        <w:rPr>
          <w:rFonts w:ascii="Arial" w:hAnsi="Arial" w:cs="Arial"/>
          <w:sz w:val="24"/>
          <w:szCs w:val="24"/>
        </w:rPr>
      </w:pPr>
      <w:r w:rsidRPr="00AC2B86">
        <w:rPr>
          <w:rFonts w:ascii="Arial" w:hAnsi="Arial" w:cs="Arial"/>
          <w:sz w:val="24"/>
          <w:szCs w:val="24"/>
        </w:rPr>
        <w:t>Ementa:</w:t>
      </w:r>
      <w:r>
        <w:rPr>
          <w:rFonts w:ascii="Arial" w:hAnsi="Arial" w:cs="Arial"/>
          <w:sz w:val="24"/>
          <w:szCs w:val="24"/>
        </w:rPr>
        <w:t xml:space="preserve"> r</w:t>
      </w:r>
      <w:r w:rsidRPr="00AC2B86">
        <w:rPr>
          <w:rFonts w:ascii="Arial" w:hAnsi="Arial" w:cs="Arial"/>
          <w:sz w:val="24"/>
          <w:szCs w:val="24"/>
        </w:rPr>
        <w:t>evisão e aprofundamento de anatomia humana com ênfase radiológica. Anatomia radiológica do sistema esquelético: identificação de estruturas ósseas em radiografias. Anatomia radiológica do tórax: pulmões, mediastino, coração, estruturas vasculares. Anatomia radiológica do abdome: vísceras abdominais, espaços e compartimentos. Anatomia radiológica do sistema nervoso central: encéfalo, ventrículos cerebrais, medula espinhal. Anatomia seccional (cortes tomográficos): planos axial, coronal, sagital. Correlação anatômica entre radiologia convencional, tomografia computadorizada, ressonância magnética. Variações anatômicas normais. Marcos anatômicos e pontos de referência para interpretação de imagens. Reconhecimento de estruturas normais em diferentes modalidades de imagem.</w:t>
      </w:r>
    </w:p>
    <w:p w14:paraId="5DAF7A9E" w14:textId="77777777" w:rsidR="00AC2B86" w:rsidRPr="00AC2B86" w:rsidRDefault="00AC2B86" w:rsidP="00AC2B86">
      <w:pPr>
        <w:spacing w:after="0" w:line="360" w:lineRule="auto"/>
        <w:jc w:val="both"/>
        <w:rPr>
          <w:rFonts w:ascii="Arial" w:hAnsi="Arial" w:cs="Arial"/>
          <w:sz w:val="24"/>
          <w:szCs w:val="24"/>
        </w:rPr>
      </w:pPr>
    </w:p>
    <w:p w14:paraId="2FFFD87D" w14:textId="77777777" w:rsidR="00AC2B86" w:rsidRPr="00AC2B86" w:rsidRDefault="00AC2B86" w:rsidP="00AC2B86">
      <w:pPr>
        <w:spacing w:after="0" w:line="360" w:lineRule="auto"/>
        <w:ind w:firstLine="708"/>
        <w:jc w:val="both"/>
        <w:rPr>
          <w:rFonts w:ascii="Arial" w:hAnsi="Arial" w:cs="Arial"/>
          <w:sz w:val="24"/>
          <w:szCs w:val="24"/>
        </w:rPr>
      </w:pPr>
      <w:r w:rsidRPr="00AC2B86">
        <w:rPr>
          <w:rFonts w:ascii="Arial" w:hAnsi="Arial" w:cs="Arial"/>
          <w:sz w:val="24"/>
          <w:szCs w:val="24"/>
        </w:rPr>
        <w:t>Objetivos:</w:t>
      </w:r>
    </w:p>
    <w:p w14:paraId="05210C21" w14:textId="36EC9ED9" w:rsidR="00AC2B86" w:rsidRPr="00AC2B86" w:rsidRDefault="00AC2B86" w:rsidP="00774417">
      <w:pPr>
        <w:pStyle w:val="PargrafodaLista"/>
        <w:numPr>
          <w:ilvl w:val="0"/>
          <w:numId w:val="176"/>
        </w:numPr>
        <w:spacing w:after="0" w:line="360" w:lineRule="auto"/>
        <w:jc w:val="both"/>
        <w:rPr>
          <w:rFonts w:ascii="Arial" w:hAnsi="Arial" w:cs="Arial"/>
          <w:sz w:val="24"/>
          <w:szCs w:val="24"/>
        </w:rPr>
      </w:pPr>
      <w:r w:rsidRPr="00AC2B86">
        <w:rPr>
          <w:rFonts w:ascii="Arial" w:hAnsi="Arial" w:cs="Arial"/>
          <w:sz w:val="24"/>
          <w:szCs w:val="24"/>
        </w:rPr>
        <w:t>Consolidar conhecimentos de anatomia aplicada à interpretação de imagens</w:t>
      </w:r>
      <w:r>
        <w:rPr>
          <w:rFonts w:ascii="Arial" w:hAnsi="Arial" w:cs="Arial"/>
          <w:sz w:val="24"/>
          <w:szCs w:val="24"/>
        </w:rPr>
        <w:t>;</w:t>
      </w:r>
    </w:p>
    <w:p w14:paraId="5FDB03DC" w14:textId="2E96CE90" w:rsidR="00AC2B86" w:rsidRPr="00AC2B86" w:rsidRDefault="00AC2B86" w:rsidP="00774417">
      <w:pPr>
        <w:pStyle w:val="PargrafodaLista"/>
        <w:numPr>
          <w:ilvl w:val="0"/>
          <w:numId w:val="176"/>
        </w:numPr>
        <w:spacing w:after="0" w:line="360" w:lineRule="auto"/>
        <w:jc w:val="both"/>
        <w:rPr>
          <w:rFonts w:ascii="Arial" w:hAnsi="Arial" w:cs="Arial"/>
          <w:sz w:val="24"/>
          <w:szCs w:val="24"/>
        </w:rPr>
      </w:pPr>
      <w:r w:rsidRPr="00AC2B86">
        <w:rPr>
          <w:rFonts w:ascii="Arial" w:hAnsi="Arial" w:cs="Arial"/>
          <w:sz w:val="24"/>
          <w:szCs w:val="24"/>
        </w:rPr>
        <w:t>Identificar estruturas anatômicas em radiografias convencionais e exames seccionais</w:t>
      </w:r>
      <w:r>
        <w:rPr>
          <w:rFonts w:ascii="Arial" w:hAnsi="Arial" w:cs="Arial"/>
          <w:sz w:val="24"/>
          <w:szCs w:val="24"/>
        </w:rPr>
        <w:t>;</w:t>
      </w:r>
    </w:p>
    <w:p w14:paraId="702FFFC3" w14:textId="48FB1FD4" w:rsidR="00AC2B86" w:rsidRPr="00AC2B86" w:rsidRDefault="00AC2B86" w:rsidP="00774417">
      <w:pPr>
        <w:pStyle w:val="PargrafodaLista"/>
        <w:numPr>
          <w:ilvl w:val="0"/>
          <w:numId w:val="176"/>
        </w:numPr>
        <w:spacing w:after="0" w:line="360" w:lineRule="auto"/>
        <w:jc w:val="both"/>
        <w:rPr>
          <w:rFonts w:ascii="Arial" w:hAnsi="Arial" w:cs="Arial"/>
          <w:sz w:val="24"/>
          <w:szCs w:val="24"/>
        </w:rPr>
      </w:pPr>
      <w:r w:rsidRPr="00AC2B86">
        <w:rPr>
          <w:rFonts w:ascii="Arial" w:hAnsi="Arial" w:cs="Arial"/>
          <w:sz w:val="24"/>
          <w:szCs w:val="24"/>
        </w:rPr>
        <w:t xml:space="preserve">Correlacionar anatomia entre </w:t>
      </w:r>
      <w:r>
        <w:rPr>
          <w:rFonts w:ascii="Arial" w:hAnsi="Arial" w:cs="Arial"/>
          <w:sz w:val="24"/>
          <w:szCs w:val="24"/>
        </w:rPr>
        <w:t xml:space="preserve">as </w:t>
      </w:r>
      <w:r w:rsidRPr="00AC2B86">
        <w:rPr>
          <w:rFonts w:ascii="Arial" w:hAnsi="Arial" w:cs="Arial"/>
          <w:sz w:val="24"/>
          <w:szCs w:val="24"/>
        </w:rPr>
        <w:t>diferentes modalidades de imagem</w:t>
      </w:r>
      <w:r>
        <w:rPr>
          <w:rFonts w:ascii="Arial" w:hAnsi="Arial" w:cs="Arial"/>
          <w:sz w:val="24"/>
          <w:szCs w:val="24"/>
        </w:rPr>
        <w:t>;</w:t>
      </w:r>
    </w:p>
    <w:p w14:paraId="7C73CACE" w14:textId="49148D5D" w:rsidR="00AC2B86" w:rsidRPr="00AC2B86" w:rsidRDefault="00AC2B86" w:rsidP="00774417">
      <w:pPr>
        <w:pStyle w:val="PargrafodaLista"/>
        <w:numPr>
          <w:ilvl w:val="0"/>
          <w:numId w:val="176"/>
        </w:numPr>
        <w:spacing w:after="0" w:line="360" w:lineRule="auto"/>
        <w:jc w:val="both"/>
        <w:rPr>
          <w:rFonts w:ascii="Arial" w:hAnsi="Arial" w:cs="Arial"/>
          <w:sz w:val="24"/>
          <w:szCs w:val="24"/>
        </w:rPr>
      </w:pPr>
      <w:r w:rsidRPr="00AC2B86">
        <w:rPr>
          <w:rFonts w:ascii="Arial" w:hAnsi="Arial" w:cs="Arial"/>
          <w:sz w:val="24"/>
          <w:szCs w:val="24"/>
        </w:rPr>
        <w:t>Reconhecer variações anatômicas normais</w:t>
      </w:r>
      <w:r>
        <w:rPr>
          <w:rFonts w:ascii="Arial" w:hAnsi="Arial" w:cs="Arial"/>
          <w:sz w:val="24"/>
          <w:szCs w:val="24"/>
        </w:rPr>
        <w:t>.</w:t>
      </w:r>
    </w:p>
    <w:p w14:paraId="0138417E" w14:textId="77777777" w:rsidR="00AC2B86" w:rsidRPr="00AC2B86" w:rsidRDefault="00AC2B86" w:rsidP="00AC2B86">
      <w:pPr>
        <w:spacing w:after="0" w:line="360" w:lineRule="auto"/>
        <w:jc w:val="both"/>
        <w:rPr>
          <w:rFonts w:ascii="Arial" w:hAnsi="Arial" w:cs="Arial"/>
          <w:sz w:val="24"/>
          <w:szCs w:val="24"/>
        </w:rPr>
      </w:pPr>
    </w:p>
    <w:p w14:paraId="66352D9A" w14:textId="303BEB6A" w:rsidR="00AC2B86" w:rsidRPr="00AC2B86" w:rsidRDefault="00AC2B86" w:rsidP="00AC2B86">
      <w:pPr>
        <w:spacing w:after="0" w:line="360" w:lineRule="auto"/>
        <w:ind w:firstLine="360"/>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Pr="00AC2B86">
        <w:rPr>
          <w:rFonts w:ascii="Arial" w:hAnsi="Arial" w:cs="Arial"/>
          <w:sz w:val="24"/>
          <w:szCs w:val="24"/>
        </w:rPr>
        <w:t>Conteúdo Programático:</w:t>
      </w:r>
    </w:p>
    <w:p w14:paraId="21235AF2" w14:textId="294F7466" w:rsidR="00AC2B86" w:rsidRPr="00AC2B86" w:rsidRDefault="00AC2B86" w:rsidP="00774417">
      <w:pPr>
        <w:pStyle w:val="PargrafodaLista"/>
        <w:numPr>
          <w:ilvl w:val="0"/>
          <w:numId w:val="177"/>
        </w:numPr>
        <w:spacing w:after="0" w:line="360" w:lineRule="auto"/>
        <w:jc w:val="both"/>
        <w:rPr>
          <w:rFonts w:ascii="Arial" w:hAnsi="Arial" w:cs="Arial"/>
          <w:sz w:val="24"/>
          <w:szCs w:val="24"/>
        </w:rPr>
      </w:pPr>
      <w:r w:rsidRPr="00AC2B86">
        <w:rPr>
          <w:rFonts w:ascii="Arial" w:hAnsi="Arial" w:cs="Arial"/>
          <w:sz w:val="24"/>
          <w:szCs w:val="24"/>
        </w:rPr>
        <w:t>Revisão de anatomia topográfica e sistêmica</w:t>
      </w:r>
      <w:r w:rsidR="006505D1">
        <w:rPr>
          <w:rFonts w:ascii="Arial" w:hAnsi="Arial" w:cs="Arial"/>
          <w:sz w:val="24"/>
          <w:szCs w:val="24"/>
        </w:rPr>
        <w:t>;</w:t>
      </w:r>
    </w:p>
    <w:p w14:paraId="6464A75D" w14:textId="722C260B" w:rsidR="00AC2B86" w:rsidRPr="00AC2B86" w:rsidRDefault="00AC2B86" w:rsidP="00774417">
      <w:pPr>
        <w:pStyle w:val="PargrafodaLista"/>
        <w:numPr>
          <w:ilvl w:val="0"/>
          <w:numId w:val="177"/>
        </w:numPr>
        <w:spacing w:after="0" w:line="360" w:lineRule="auto"/>
        <w:jc w:val="both"/>
        <w:rPr>
          <w:rFonts w:ascii="Arial" w:hAnsi="Arial" w:cs="Arial"/>
          <w:sz w:val="24"/>
          <w:szCs w:val="24"/>
        </w:rPr>
      </w:pPr>
      <w:r w:rsidRPr="00AC2B86">
        <w:rPr>
          <w:rFonts w:ascii="Arial" w:hAnsi="Arial" w:cs="Arial"/>
          <w:sz w:val="24"/>
          <w:szCs w:val="24"/>
        </w:rPr>
        <w:t>Anatomia radiológica do sistema esquelético:</w:t>
      </w:r>
    </w:p>
    <w:p w14:paraId="0475967F" w14:textId="683132BC" w:rsidR="00AC2B86" w:rsidRPr="00AC2B86" w:rsidRDefault="00AC2B86" w:rsidP="00774417">
      <w:pPr>
        <w:pStyle w:val="PargrafodaLista"/>
        <w:numPr>
          <w:ilvl w:val="0"/>
          <w:numId w:val="178"/>
        </w:numPr>
        <w:spacing w:after="0" w:line="360" w:lineRule="auto"/>
        <w:jc w:val="both"/>
        <w:rPr>
          <w:rFonts w:ascii="Arial" w:hAnsi="Arial" w:cs="Arial"/>
          <w:sz w:val="24"/>
          <w:szCs w:val="24"/>
        </w:rPr>
      </w:pPr>
      <w:r w:rsidRPr="00AC2B86">
        <w:rPr>
          <w:rFonts w:ascii="Arial" w:hAnsi="Arial" w:cs="Arial"/>
          <w:sz w:val="24"/>
          <w:szCs w:val="24"/>
        </w:rPr>
        <w:t>Identificação detalhada de acidentes ósseos em radiografias</w:t>
      </w:r>
      <w:r w:rsidR="006505D1">
        <w:rPr>
          <w:rFonts w:ascii="Arial" w:hAnsi="Arial" w:cs="Arial"/>
          <w:sz w:val="24"/>
          <w:szCs w:val="24"/>
        </w:rPr>
        <w:t>;</w:t>
      </w:r>
    </w:p>
    <w:p w14:paraId="2E1B3558" w14:textId="427453A7" w:rsidR="00AC2B86" w:rsidRPr="00AC2B86" w:rsidRDefault="00AC2B86" w:rsidP="00774417">
      <w:pPr>
        <w:pStyle w:val="PargrafodaLista"/>
        <w:numPr>
          <w:ilvl w:val="0"/>
          <w:numId w:val="178"/>
        </w:numPr>
        <w:spacing w:after="0" w:line="360" w:lineRule="auto"/>
        <w:jc w:val="both"/>
        <w:rPr>
          <w:rFonts w:ascii="Arial" w:hAnsi="Arial" w:cs="Arial"/>
          <w:sz w:val="24"/>
          <w:szCs w:val="24"/>
        </w:rPr>
      </w:pPr>
      <w:r w:rsidRPr="00AC2B86">
        <w:rPr>
          <w:rFonts w:ascii="Arial" w:hAnsi="Arial" w:cs="Arial"/>
          <w:sz w:val="24"/>
          <w:szCs w:val="24"/>
        </w:rPr>
        <w:t>Crânio: suturas, foramens, seios paranasais, sela túrcica</w:t>
      </w:r>
      <w:r w:rsidR="006505D1">
        <w:rPr>
          <w:rFonts w:ascii="Arial" w:hAnsi="Arial" w:cs="Arial"/>
          <w:sz w:val="24"/>
          <w:szCs w:val="24"/>
        </w:rPr>
        <w:t>;</w:t>
      </w:r>
    </w:p>
    <w:p w14:paraId="64DA3514" w14:textId="03BA0317" w:rsidR="00AC2B86" w:rsidRPr="00AC2B86" w:rsidRDefault="00AC2B86" w:rsidP="00774417">
      <w:pPr>
        <w:pStyle w:val="PargrafodaLista"/>
        <w:numPr>
          <w:ilvl w:val="0"/>
          <w:numId w:val="178"/>
        </w:numPr>
        <w:spacing w:after="0" w:line="360" w:lineRule="auto"/>
        <w:jc w:val="both"/>
        <w:rPr>
          <w:rFonts w:ascii="Arial" w:hAnsi="Arial" w:cs="Arial"/>
          <w:sz w:val="24"/>
          <w:szCs w:val="24"/>
        </w:rPr>
      </w:pPr>
      <w:r w:rsidRPr="00AC2B86">
        <w:rPr>
          <w:rFonts w:ascii="Arial" w:hAnsi="Arial" w:cs="Arial"/>
          <w:sz w:val="24"/>
          <w:szCs w:val="24"/>
        </w:rPr>
        <w:t>Coluna vertebral: vértebras, discos intervertebrais, articulações, forames</w:t>
      </w:r>
      <w:r w:rsidR="006505D1">
        <w:rPr>
          <w:rFonts w:ascii="Arial" w:hAnsi="Arial" w:cs="Arial"/>
          <w:sz w:val="24"/>
          <w:szCs w:val="24"/>
        </w:rPr>
        <w:t>;</w:t>
      </w:r>
    </w:p>
    <w:p w14:paraId="22331E61" w14:textId="12153F88" w:rsidR="00AC2B86" w:rsidRPr="00AC2B86" w:rsidRDefault="00AC2B86" w:rsidP="00774417">
      <w:pPr>
        <w:pStyle w:val="PargrafodaLista"/>
        <w:numPr>
          <w:ilvl w:val="0"/>
          <w:numId w:val="178"/>
        </w:numPr>
        <w:spacing w:after="0" w:line="360" w:lineRule="auto"/>
        <w:jc w:val="both"/>
        <w:rPr>
          <w:rFonts w:ascii="Arial" w:hAnsi="Arial" w:cs="Arial"/>
          <w:sz w:val="24"/>
          <w:szCs w:val="24"/>
        </w:rPr>
      </w:pPr>
      <w:r w:rsidRPr="00AC2B86">
        <w:rPr>
          <w:rFonts w:ascii="Arial" w:hAnsi="Arial" w:cs="Arial"/>
          <w:sz w:val="24"/>
          <w:szCs w:val="24"/>
        </w:rPr>
        <w:t>Tórax ósseo: costelas, esterno, clavículas, escápulas</w:t>
      </w:r>
      <w:r w:rsidR="006505D1">
        <w:rPr>
          <w:rFonts w:ascii="Arial" w:hAnsi="Arial" w:cs="Arial"/>
          <w:sz w:val="24"/>
          <w:szCs w:val="24"/>
        </w:rPr>
        <w:t>;</w:t>
      </w:r>
    </w:p>
    <w:p w14:paraId="1E21281C" w14:textId="54330465" w:rsidR="00AC2B86" w:rsidRPr="00AC2B86" w:rsidRDefault="00AC2B86" w:rsidP="00774417">
      <w:pPr>
        <w:pStyle w:val="PargrafodaLista"/>
        <w:numPr>
          <w:ilvl w:val="0"/>
          <w:numId w:val="178"/>
        </w:numPr>
        <w:spacing w:after="0" w:line="360" w:lineRule="auto"/>
        <w:jc w:val="both"/>
        <w:rPr>
          <w:rFonts w:ascii="Arial" w:hAnsi="Arial" w:cs="Arial"/>
          <w:sz w:val="24"/>
          <w:szCs w:val="24"/>
        </w:rPr>
      </w:pPr>
      <w:r w:rsidRPr="00AC2B86">
        <w:rPr>
          <w:rFonts w:ascii="Arial" w:hAnsi="Arial" w:cs="Arial"/>
          <w:sz w:val="24"/>
          <w:szCs w:val="24"/>
        </w:rPr>
        <w:t>Membros: identificação de cada osso e seus acidentes</w:t>
      </w:r>
      <w:r w:rsidR="006505D1">
        <w:rPr>
          <w:rFonts w:ascii="Arial" w:hAnsi="Arial" w:cs="Arial"/>
          <w:sz w:val="24"/>
          <w:szCs w:val="24"/>
        </w:rPr>
        <w:t>;</w:t>
      </w:r>
    </w:p>
    <w:p w14:paraId="790C8ED6" w14:textId="443C752D" w:rsidR="00AC2B86" w:rsidRPr="00AC2B86" w:rsidRDefault="00AC2B86" w:rsidP="00774417">
      <w:pPr>
        <w:pStyle w:val="PargrafodaLista"/>
        <w:numPr>
          <w:ilvl w:val="0"/>
          <w:numId w:val="178"/>
        </w:numPr>
        <w:spacing w:after="0" w:line="360" w:lineRule="auto"/>
        <w:jc w:val="both"/>
        <w:rPr>
          <w:rFonts w:ascii="Arial" w:hAnsi="Arial" w:cs="Arial"/>
          <w:sz w:val="24"/>
          <w:szCs w:val="24"/>
        </w:rPr>
      </w:pPr>
      <w:r w:rsidRPr="00AC2B86">
        <w:rPr>
          <w:rFonts w:ascii="Arial" w:hAnsi="Arial" w:cs="Arial"/>
          <w:sz w:val="24"/>
          <w:szCs w:val="24"/>
        </w:rPr>
        <w:t xml:space="preserve">Pelve: ossos do quadril, articulações </w:t>
      </w:r>
      <w:proofErr w:type="spellStart"/>
      <w:r w:rsidRPr="00AC2B86">
        <w:rPr>
          <w:rFonts w:ascii="Arial" w:hAnsi="Arial" w:cs="Arial"/>
          <w:sz w:val="24"/>
          <w:szCs w:val="24"/>
        </w:rPr>
        <w:t>sacroilíacas</w:t>
      </w:r>
      <w:proofErr w:type="spellEnd"/>
      <w:r w:rsidRPr="00AC2B86">
        <w:rPr>
          <w:rFonts w:ascii="Arial" w:hAnsi="Arial" w:cs="Arial"/>
          <w:sz w:val="24"/>
          <w:szCs w:val="24"/>
        </w:rPr>
        <w:t>, sínfise púbica</w:t>
      </w:r>
      <w:r w:rsidR="006505D1">
        <w:rPr>
          <w:rFonts w:ascii="Arial" w:hAnsi="Arial" w:cs="Arial"/>
          <w:sz w:val="24"/>
          <w:szCs w:val="24"/>
        </w:rPr>
        <w:t>;</w:t>
      </w:r>
    </w:p>
    <w:p w14:paraId="71D0B1AF" w14:textId="7FA722D0" w:rsidR="00AC2B86" w:rsidRPr="00AC2B86" w:rsidRDefault="00AC2B86" w:rsidP="00774417">
      <w:pPr>
        <w:pStyle w:val="PargrafodaLista"/>
        <w:numPr>
          <w:ilvl w:val="0"/>
          <w:numId w:val="177"/>
        </w:numPr>
        <w:spacing w:after="0" w:line="360" w:lineRule="auto"/>
        <w:jc w:val="both"/>
        <w:rPr>
          <w:rFonts w:ascii="Arial" w:hAnsi="Arial" w:cs="Arial"/>
          <w:sz w:val="24"/>
          <w:szCs w:val="24"/>
        </w:rPr>
      </w:pPr>
      <w:r w:rsidRPr="00AC2B86">
        <w:rPr>
          <w:rFonts w:ascii="Arial" w:hAnsi="Arial" w:cs="Arial"/>
          <w:sz w:val="24"/>
          <w:szCs w:val="24"/>
        </w:rPr>
        <w:t>Anatomia radiológica do tórax:</w:t>
      </w:r>
    </w:p>
    <w:p w14:paraId="1D185F37" w14:textId="7CFF259D" w:rsidR="00AC2B86" w:rsidRPr="00A80846" w:rsidRDefault="00AC2B86" w:rsidP="00774417">
      <w:pPr>
        <w:pStyle w:val="PargrafodaLista"/>
        <w:numPr>
          <w:ilvl w:val="0"/>
          <w:numId w:val="327"/>
        </w:numPr>
        <w:spacing w:after="0" w:line="360" w:lineRule="auto"/>
        <w:ind w:left="1134"/>
        <w:jc w:val="both"/>
        <w:rPr>
          <w:rFonts w:ascii="Arial" w:hAnsi="Arial" w:cs="Arial"/>
          <w:sz w:val="24"/>
          <w:szCs w:val="24"/>
        </w:rPr>
      </w:pPr>
      <w:r w:rsidRPr="00A80846">
        <w:rPr>
          <w:rFonts w:ascii="Arial" w:hAnsi="Arial" w:cs="Arial"/>
          <w:sz w:val="24"/>
          <w:szCs w:val="24"/>
        </w:rPr>
        <w:t>Radiografia de tórax PA:</w:t>
      </w:r>
      <w:r w:rsidR="00A80846" w:rsidRPr="00A80846">
        <w:rPr>
          <w:rFonts w:ascii="Arial" w:hAnsi="Arial" w:cs="Arial"/>
          <w:sz w:val="24"/>
          <w:szCs w:val="24"/>
        </w:rPr>
        <w:t xml:space="preserve"> c</w:t>
      </w:r>
      <w:r w:rsidRPr="00A80846">
        <w:rPr>
          <w:rFonts w:ascii="Arial" w:hAnsi="Arial" w:cs="Arial"/>
          <w:sz w:val="24"/>
          <w:szCs w:val="24"/>
        </w:rPr>
        <w:t>ampos pulmonares: ápices, zonas média e inferior</w:t>
      </w:r>
      <w:r w:rsidR="006505D1" w:rsidRPr="00A80846">
        <w:rPr>
          <w:rFonts w:ascii="Arial" w:hAnsi="Arial" w:cs="Arial"/>
          <w:sz w:val="24"/>
          <w:szCs w:val="24"/>
        </w:rPr>
        <w:t>;</w:t>
      </w:r>
      <w:r w:rsidR="00A80846" w:rsidRPr="00A80846">
        <w:rPr>
          <w:rFonts w:ascii="Arial" w:hAnsi="Arial" w:cs="Arial"/>
          <w:sz w:val="24"/>
          <w:szCs w:val="24"/>
        </w:rPr>
        <w:t xml:space="preserve"> h</w:t>
      </w:r>
      <w:r w:rsidRPr="00A80846">
        <w:rPr>
          <w:rFonts w:ascii="Arial" w:hAnsi="Arial" w:cs="Arial"/>
          <w:sz w:val="24"/>
          <w:szCs w:val="24"/>
        </w:rPr>
        <w:t>ilos pulmonares</w:t>
      </w:r>
      <w:r w:rsidR="006505D1" w:rsidRPr="00A80846">
        <w:rPr>
          <w:rFonts w:ascii="Arial" w:hAnsi="Arial" w:cs="Arial"/>
          <w:sz w:val="24"/>
          <w:szCs w:val="24"/>
        </w:rPr>
        <w:t>;</w:t>
      </w:r>
      <w:r w:rsidR="00A80846" w:rsidRPr="00A80846">
        <w:rPr>
          <w:rFonts w:ascii="Arial" w:hAnsi="Arial" w:cs="Arial"/>
          <w:sz w:val="24"/>
          <w:szCs w:val="24"/>
        </w:rPr>
        <w:t xml:space="preserve"> t</w:t>
      </w:r>
      <w:r w:rsidRPr="00A80846">
        <w:rPr>
          <w:rFonts w:ascii="Arial" w:hAnsi="Arial" w:cs="Arial"/>
          <w:sz w:val="24"/>
          <w:szCs w:val="24"/>
        </w:rPr>
        <w:t>raqueia e brônquios principais</w:t>
      </w:r>
      <w:r w:rsidR="006505D1" w:rsidRPr="00A80846">
        <w:rPr>
          <w:rFonts w:ascii="Arial" w:hAnsi="Arial" w:cs="Arial"/>
          <w:sz w:val="24"/>
          <w:szCs w:val="24"/>
        </w:rPr>
        <w:t>;</w:t>
      </w:r>
      <w:r w:rsidR="00A80846" w:rsidRPr="00A80846">
        <w:rPr>
          <w:rFonts w:ascii="Arial" w:hAnsi="Arial" w:cs="Arial"/>
          <w:sz w:val="24"/>
          <w:szCs w:val="24"/>
        </w:rPr>
        <w:t xml:space="preserve"> s</w:t>
      </w:r>
      <w:r w:rsidRPr="00A80846">
        <w:rPr>
          <w:rFonts w:ascii="Arial" w:hAnsi="Arial" w:cs="Arial"/>
          <w:sz w:val="24"/>
          <w:szCs w:val="24"/>
        </w:rPr>
        <w:t>ilhueta cardíaca: átrios, ventrículos, arco aórtico</w:t>
      </w:r>
      <w:r w:rsidR="006505D1" w:rsidRPr="00A80846">
        <w:rPr>
          <w:rFonts w:ascii="Arial" w:hAnsi="Arial" w:cs="Arial"/>
          <w:sz w:val="24"/>
          <w:szCs w:val="24"/>
        </w:rPr>
        <w:t>;</w:t>
      </w:r>
      <w:r w:rsidR="00A80846" w:rsidRPr="00A80846">
        <w:rPr>
          <w:rFonts w:ascii="Arial" w:hAnsi="Arial" w:cs="Arial"/>
          <w:sz w:val="24"/>
          <w:szCs w:val="24"/>
        </w:rPr>
        <w:t xml:space="preserve"> m</w:t>
      </w:r>
      <w:r w:rsidRPr="00A80846">
        <w:rPr>
          <w:rFonts w:ascii="Arial" w:hAnsi="Arial" w:cs="Arial"/>
          <w:sz w:val="24"/>
          <w:szCs w:val="24"/>
        </w:rPr>
        <w:t>ediastino: superior, médio, inferior</w:t>
      </w:r>
      <w:r w:rsidR="006505D1" w:rsidRPr="00A80846">
        <w:rPr>
          <w:rFonts w:ascii="Arial" w:hAnsi="Arial" w:cs="Arial"/>
          <w:sz w:val="24"/>
          <w:szCs w:val="24"/>
        </w:rPr>
        <w:t>;</w:t>
      </w:r>
      <w:r w:rsidR="00A80846" w:rsidRPr="00A80846">
        <w:rPr>
          <w:rFonts w:ascii="Arial" w:hAnsi="Arial" w:cs="Arial"/>
          <w:sz w:val="24"/>
          <w:szCs w:val="24"/>
        </w:rPr>
        <w:t xml:space="preserve"> d</w:t>
      </w:r>
      <w:r w:rsidRPr="00A80846">
        <w:rPr>
          <w:rFonts w:ascii="Arial" w:hAnsi="Arial" w:cs="Arial"/>
          <w:sz w:val="24"/>
          <w:szCs w:val="24"/>
        </w:rPr>
        <w:t>iafragma: cúpulas diafragmáticas, seios costofrênicos</w:t>
      </w:r>
      <w:r w:rsidR="006505D1" w:rsidRPr="00A80846">
        <w:rPr>
          <w:rFonts w:ascii="Arial" w:hAnsi="Arial" w:cs="Arial"/>
          <w:sz w:val="24"/>
          <w:szCs w:val="24"/>
        </w:rPr>
        <w:t>;</w:t>
      </w:r>
      <w:r w:rsidR="00A80846" w:rsidRPr="00A80846">
        <w:rPr>
          <w:rFonts w:ascii="Arial" w:hAnsi="Arial" w:cs="Arial"/>
          <w:sz w:val="24"/>
          <w:szCs w:val="24"/>
        </w:rPr>
        <w:t xml:space="preserve"> a</w:t>
      </w:r>
      <w:r w:rsidRPr="00A80846">
        <w:rPr>
          <w:rFonts w:ascii="Arial" w:hAnsi="Arial" w:cs="Arial"/>
          <w:sz w:val="24"/>
          <w:szCs w:val="24"/>
        </w:rPr>
        <w:t>rcabouço ósseo: costelas, clavículas, escápulas</w:t>
      </w:r>
      <w:r w:rsidR="006505D1" w:rsidRPr="00A80846">
        <w:rPr>
          <w:rFonts w:ascii="Arial" w:hAnsi="Arial" w:cs="Arial"/>
          <w:sz w:val="24"/>
          <w:szCs w:val="24"/>
        </w:rPr>
        <w:t>;</w:t>
      </w:r>
    </w:p>
    <w:p w14:paraId="6B3508C1" w14:textId="2BF4317B" w:rsidR="00AC2B86" w:rsidRPr="00A80846" w:rsidRDefault="00AC2B86" w:rsidP="00774417">
      <w:pPr>
        <w:pStyle w:val="PargrafodaLista"/>
        <w:numPr>
          <w:ilvl w:val="0"/>
          <w:numId w:val="327"/>
        </w:numPr>
        <w:spacing w:after="0" w:line="360" w:lineRule="auto"/>
        <w:ind w:left="1134"/>
        <w:jc w:val="both"/>
        <w:rPr>
          <w:rFonts w:ascii="Arial" w:hAnsi="Arial" w:cs="Arial"/>
          <w:sz w:val="24"/>
          <w:szCs w:val="24"/>
        </w:rPr>
      </w:pPr>
      <w:r w:rsidRPr="00A80846">
        <w:rPr>
          <w:rFonts w:ascii="Arial" w:hAnsi="Arial" w:cs="Arial"/>
          <w:sz w:val="24"/>
          <w:szCs w:val="24"/>
        </w:rPr>
        <w:t>Radiografia de tórax em perfil:</w:t>
      </w:r>
      <w:r w:rsidR="00A80846" w:rsidRPr="00A80846">
        <w:rPr>
          <w:rFonts w:ascii="Arial" w:hAnsi="Arial" w:cs="Arial"/>
          <w:sz w:val="24"/>
          <w:szCs w:val="24"/>
        </w:rPr>
        <w:t xml:space="preserve"> e</w:t>
      </w:r>
      <w:r w:rsidRPr="00A80846">
        <w:rPr>
          <w:rFonts w:ascii="Arial" w:hAnsi="Arial" w:cs="Arial"/>
          <w:sz w:val="24"/>
          <w:szCs w:val="24"/>
        </w:rPr>
        <w:t xml:space="preserve">spaço retroesternal e </w:t>
      </w:r>
      <w:proofErr w:type="spellStart"/>
      <w:r w:rsidRPr="00A80846">
        <w:rPr>
          <w:rFonts w:ascii="Arial" w:hAnsi="Arial" w:cs="Arial"/>
          <w:sz w:val="24"/>
          <w:szCs w:val="24"/>
        </w:rPr>
        <w:t>retrocard</w:t>
      </w:r>
      <w:r w:rsidR="006505D1" w:rsidRPr="00A80846">
        <w:rPr>
          <w:rFonts w:ascii="Arial" w:hAnsi="Arial" w:cs="Arial"/>
          <w:sz w:val="24"/>
          <w:szCs w:val="24"/>
        </w:rPr>
        <w:t>í</w:t>
      </w:r>
      <w:r w:rsidRPr="00A80846">
        <w:rPr>
          <w:rFonts w:ascii="Arial" w:hAnsi="Arial" w:cs="Arial"/>
          <w:sz w:val="24"/>
          <w:szCs w:val="24"/>
        </w:rPr>
        <w:t>aco</w:t>
      </w:r>
      <w:proofErr w:type="spellEnd"/>
      <w:r w:rsidR="006505D1" w:rsidRPr="00A80846">
        <w:rPr>
          <w:rFonts w:ascii="Arial" w:hAnsi="Arial" w:cs="Arial"/>
          <w:sz w:val="24"/>
          <w:szCs w:val="24"/>
        </w:rPr>
        <w:t>;</w:t>
      </w:r>
      <w:r w:rsidR="00A80846" w:rsidRPr="00A80846">
        <w:rPr>
          <w:rFonts w:ascii="Arial" w:hAnsi="Arial" w:cs="Arial"/>
          <w:sz w:val="24"/>
          <w:szCs w:val="24"/>
        </w:rPr>
        <w:t xml:space="preserve"> s</w:t>
      </w:r>
      <w:r w:rsidRPr="00A80846">
        <w:rPr>
          <w:rFonts w:ascii="Arial" w:hAnsi="Arial" w:cs="Arial"/>
          <w:sz w:val="24"/>
          <w:szCs w:val="24"/>
        </w:rPr>
        <w:t>obreposição de estruturas</w:t>
      </w:r>
      <w:r w:rsidR="006505D1" w:rsidRPr="00A80846">
        <w:rPr>
          <w:rFonts w:ascii="Arial" w:hAnsi="Arial" w:cs="Arial"/>
          <w:sz w:val="24"/>
          <w:szCs w:val="24"/>
        </w:rPr>
        <w:t>;</w:t>
      </w:r>
    </w:p>
    <w:p w14:paraId="6C9DD5A9" w14:textId="25669472" w:rsidR="00AC2B86" w:rsidRPr="00AC2B86" w:rsidRDefault="00AC2B86" w:rsidP="00774417">
      <w:pPr>
        <w:pStyle w:val="PargrafodaLista"/>
        <w:numPr>
          <w:ilvl w:val="0"/>
          <w:numId w:val="177"/>
        </w:numPr>
        <w:spacing w:after="0" w:line="360" w:lineRule="auto"/>
        <w:jc w:val="both"/>
        <w:rPr>
          <w:rFonts w:ascii="Arial" w:hAnsi="Arial" w:cs="Arial"/>
          <w:sz w:val="24"/>
          <w:szCs w:val="24"/>
        </w:rPr>
      </w:pPr>
      <w:r w:rsidRPr="00AC2B86">
        <w:rPr>
          <w:rFonts w:ascii="Arial" w:hAnsi="Arial" w:cs="Arial"/>
          <w:sz w:val="24"/>
          <w:szCs w:val="24"/>
        </w:rPr>
        <w:t>Anatomia radiológica do abdome:</w:t>
      </w:r>
    </w:p>
    <w:p w14:paraId="579C816A" w14:textId="119ADF5E" w:rsidR="00AC2B86" w:rsidRPr="00A80846" w:rsidRDefault="00AC2B86" w:rsidP="00774417">
      <w:pPr>
        <w:pStyle w:val="PargrafodaLista"/>
        <w:numPr>
          <w:ilvl w:val="0"/>
          <w:numId w:val="328"/>
        </w:numPr>
        <w:spacing w:after="0" w:line="360" w:lineRule="auto"/>
        <w:ind w:left="1134"/>
        <w:jc w:val="both"/>
        <w:rPr>
          <w:rFonts w:ascii="Arial" w:hAnsi="Arial" w:cs="Arial"/>
          <w:sz w:val="24"/>
          <w:szCs w:val="24"/>
        </w:rPr>
      </w:pPr>
      <w:r w:rsidRPr="00A80846">
        <w:rPr>
          <w:rFonts w:ascii="Arial" w:hAnsi="Arial" w:cs="Arial"/>
          <w:sz w:val="24"/>
          <w:szCs w:val="24"/>
        </w:rPr>
        <w:t>Radiografia simples de abdome:</w:t>
      </w:r>
      <w:r w:rsidR="00A80846" w:rsidRPr="00A80846">
        <w:rPr>
          <w:rFonts w:ascii="Arial" w:hAnsi="Arial" w:cs="Arial"/>
          <w:sz w:val="24"/>
          <w:szCs w:val="24"/>
        </w:rPr>
        <w:t xml:space="preserve"> f</w:t>
      </w:r>
      <w:r w:rsidRPr="00A80846">
        <w:rPr>
          <w:rFonts w:ascii="Arial" w:hAnsi="Arial" w:cs="Arial"/>
          <w:sz w:val="24"/>
          <w:szCs w:val="24"/>
        </w:rPr>
        <w:t>ígado, baço (contornos)</w:t>
      </w:r>
      <w:r w:rsidR="006505D1" w:rsidRPr="00A80846">
        <w:rPr>
          <w:rFonts w:ascii="Arial" w:hAnsi="Arial" w:cs="Arial"/>
          <w:sz w:val="24"/>
          <w:szCs w:val="24"/>
        </w:rPr>
        <w:t>;</w:t>
      </w:r>
      <w:r w:rsidR="00A80846" w:rsidRPr="00A80846">
        <w:rPr>
          <w:rFonts w:ascii="Arial" w:hAnsi="Arial" w:cs="Arial"/>
          <w:sz w:val="24"/>
          <w:szCs w:val="24"/>
        </w:rPr>
        <w:t xml:space="preserve"> r</w:t>
      </w:r>
      <w:r w:rsidRPr="00A80846">
        <w:rPr>
          <w:rFonts w:ascii="Arial" w:hAnsi="Arial" w:cs="Arial"/>
          <w:sz w:val="24"/>
          <w:szCs w:val="24"/>
        </w:rPr>
        <w:t>ins (sombras renais)</w:t>
      </w:r>
      <w:r w:rsidR="006505D1" w:rsidRPr="00A80846">
        <w:rPr>
          <w:rFonts w:ascii="Arial" w:hAnsi="Arial" w:cs="Arial"/>
          <w:sz w:val="24"/>
          <w:szCs w:val="24"/>
        </w:rPr>
        <w:t>;</w:t>
      </w:r>
      <w:r w:rsidR="00A80846" w:rsidRPr="00A80846">
        <w:rPr>
          <w:rFonts w:ascii="Arial" w:hAnsi="Arial" w:cs="Arial"/>
          <w:sz w:val="24"/>
          <w:szCs w:val="24"/>
        </w:rPr>
        <w:t xml:space="preserve"> p</w:t>
      </w:r>
      <w:r w:rsidRPr="00A80846">
        <w:rPr>
          <w:rFonts w:ascii="Arial" w:hAnsi="Arial" w:cs="Arial"/>
          <w:sz w:val="24"/>
          <w:szCs w:val="24"/>
        </w:rPr>
        <w:t>soas (linhas do psoas)</w:t>
      </w:r>
      <w:r w:rsidR="006505D1" w:rsidRPr="00A80846">
        <w:rPr>
          <w:rFonts w:ascii="Arial" w:hAnsi="Arial" w:cs="Arial"/>
          <w:sz w:val="24"/>
          <w:szCs w:val="24"/>
        </w:rPr>
        <w:t>;</w:t>
      </w:r>
      <w:r w:rsidR="00A80846" w:rsidRPr="00A80846">
        <w:rPr>
          <w:rFonts w:ascii="Arial" w:hAnsi="Arial" w:cs="Arial"/>
          <w:sz w:val="24"/>
          <w:szCs w:val="24"/>
        </w:rPr>
        <w:t xml:space="preserve"> g</w:t>
      </w:r>
      <w:r w:rsidRPr="00A80846">
        <w:rPr>
          <w:rFonts w:ascii="Arial" w:hAnsi="Arial" w:cs="Arial"/>
          <w:sz w:val="24"/>
          <w:szCs w:val="24"/>
        </w:rPr>
        <w:t>ás intestinal: câmara gástrica, intestino delgado, cólon</w:t>
      </w:r>
      <w:r w:rsidR="006505D1" w:rsidRPr="00A80846">
        <w:rPr>
          <w:rFonts w:ascii="Arial" w:hAnsi="Arial" w:cs="Arial"/>
          <w:sz w:val="24"/>
          <w:szCs w:val="24"/>
        </w:rPr>
        <w:t>;</w:t>
      </w:r>
      <w:r w:rsidR="00A80846" w:rsidRPr="00A80846">
        <w:rPr>
          <w:rFonts w:ascii="Arial" w:hAnsi="Arial" w:cs="Arial"/>
          <w:sz w:val="24"/>
          <w:szCs w:val="24"/>
        </w:rPr>
        <w:t xml:space="preserve"> e</w:t>
      </w:r>
      <w:r w:rsidRPr="00A80846">
        <w:rPr>
          <w:rFonts w:ascii="Arial" w:hAnsi="Arial" w:cs="Arial"/>
          <w:sz w:val="24"/>
          <w:szCs w:val="24"/>
        </w:rPr>
        <w:t>struturas ósseas: coluna lombar, pelve</w:t>
      </w:r>
      <w:r w:rsidR="006505D1" w:rsidRPr="00A80846">
        <w:rPr>
          <w:rFonts w:ascii="Arial" w:hAnsi="Arial" w:cs="Arial"/>
          <w:sz w:val="24"/>
          <w:szCs w:val="24"/>
        </w:rPr>
        <w:t>.</w:t>
      </w:r>
    </w:p>
    <w:p w14:paraId="1E8514EF" w14:textId="54779A54" w:rsidR="00AC2B86" w:rsidRPr="00A80846" w:rsidRDefault="00AC2B86" w:rsidP="00774417">
      <w:pPr>
        <w:pStyle w:val="PargrafodaLista"/>
        <w:numPr>
          <w:ilvl w:val="0"/>
          <w:numId w:val="328"/>
        </w:numPr>
        <w:spacing w:after="0" w:line="360" w:lineRule="auto"/>
        <w:ind w:left="1134"/>
        <w:jc w:val="both"/>
        <w:rPr>
          <w:rFonts w:ascii="Arial" w:hAnsi="Arial" w:cs="Arial"/>
          <w:sz w:val="24"/>
          <w:szCs w:val="24"/>
        </w:rPr>
      </w:pPr>
      <w:r w:rsidRPr="00A80846">
        <w:rPr>
          <w:rFonts w:ascii="Arial" w:hAnsi="Arial" w:cs="Arial"/>
          <w:sz w:val="24"/>
          <w:szCs w:val="24"/>
        </w:rPr>
        <w:t>Exames contrastados:</w:t>
      </w:r>
      <w:r w:rsidR="00A80846" w:rsidRPr="00A80846">
        <w:rPr>
          <w:rFonts w:ascii="Arial" w:hAnsi="Arial" w:cs="Arial"/>
          <w:sz w:val="24"/>
          <w:szCs w:val="24"/>
        </w:rPr>
        <w:t xml:space="preserve"> e</w:t>
      </w:r>
      <w:r w:rsidRPr="00A80846">
        <w:rPr>
          <w:rFonts w:ascii="Arial" w:hAnsi="Arial" w:cs="Arial"/>
          <w:sz w:val="24"/>
          <w:szCs w:val="24"/>
        </w:rPr>
        <w:t>sôfago, estômago, intestino delgado e grosso</w:t>
      </w:r>
      <w:r w:rsidR="006505D1" w:rsidRPr="00A80846">
        <w:rPr>
          <w:rFonts w:ascii="Arial" w:hAnsi="Arial" w:cs="Arial"/>
          <w:sz w:val="24"/>
          <w:szCs w:val="24"/>
        </w:rPr>
        <w:t>;</w:t>
      </w:r>
      <w:r w:rsidR="00A80846" w:rsidRPr="00A80846">
        <w:rPr>
          <w:rFonts w:ascii="Arial" w:hAnsi="Arial" w:cs="Arial"/>
          <w:sz w:val="24"/>
          <w:szCs w:val="24"/>
        </w:rPr>
        <w:t xml:space="preserve"> s</w:t>
      </w:r>
      <w:r w:rsidRPr="00A80846">
        <w:rPr>
          <w:rFonts w:ascii="Arial" w:hAnsi="Arial" w:cs="Arial"/>
          <w:sz w:val="24"/>
          <w:szCs w:val="24"/>
        </w:rPr>
        <w:t>istema urinário: rins, ureteres, bexiga</w:t>
      </w:r>
      <w:r w:rsidR="006505D1" w:rsidRPr="00A80846">
        <w:rPr>
          <w:rFonts w:ascii="Arial" w:hAnsi="Arial" w:cs="Arial"/>
          <w:sz w:val="24"/>
          <w:szCs w:val="24"/>
        </w:rPr>
        <w:t>;</w:t>
      </w:r>
    </w:p>
    <w:p w14:paraId="7280D363" w14:textId="73DC5E89" w:rsidR="00AC2B86" w:rsidRPr="00AC2B86" w:rsidRDefault="00AC2B86" w:rsidP="00774417">
      <w:pPr>
        <w:pStyle w:val="PargrafodaLista"/>
        <w:numPr>
          <w:ilvl w:val="0"/>
          <w:numId w:val="177"/>
        </w:numPr>
        <w:spacing w:after="0" w:line="360" w:lineRule="auto"/>
        <w:jc w:val="both"/>
        <w:rPr>
          <w:rFonts w:ascii="Arial" w:hAnsi="Arial" w:cs="Arial"/>
          <w:sz w:val="24"/>
          <w:szCs w:val="24"/>
        </w:rPr>
      </w:pPr>
      <w:r w:rsidRPr="00AC2B86">
        <w:rPr>
          <w:rFonts w:ascii="Arial" w:hAnsi="Arial" w:cs="Arial"/>
          <w:sz w:val="24"/>
          <w:szCs w:val="24"/>
        </w:rPr>
        <w:t>Anatomia radiológica do sistema nervoso:</w:t>
      </w:r>
    </w:p>
    <w:p w14:paraId="533A7081" w14:textId="58F1B3FD" w:rsidR="00AC2B86" w:rsidRPr="00AC2B86" w:rsidRDefault="00AC2B86" w:rsidP="00774417">
      <w:pPr>
        <w:pStyle w:val="PargrafodaLista"/>
        <w:numPr>
          <w:ilvl w:val="0"/>
          <w:numId w:val="179"/>
        </w:numPr>
        <w:spacing w:after="0" w:line="360" w:lineRule="auto"/>
        <w:jc w:val="both"/>
        <w:rPr>
          <w:rFonts w:ascii="Arial" w:hAnsi="Arial" w:cs="Arial"/>
          <w:sz w:val="24"/>
          <w:szCs w:val="24"/>
        </w:rPr>
      </w:pPr>
      <w:r w:rsidRPr="00AC2B86">
        <w:rPr>
          <w:rFonts w:ascii="Arial" w:hAnsi="Arial" w:cs="Arial"/>
          <w:sz w:val="24"/>
          <w:szCs w:val="24"/>
        </w:rPr>
        <w:t>Crânio: lóbulos cerebrais, ventrículos cerebrais, cerebelo, tronco encefálico</w:t>
      </w:r>
      <w:r w:rsidR="006505D1">
        <w:rPr>
          <w:rFonts w:ascii="Arial" w:hAnsi="Arial" w:cs="Arial"/>
          <w:sz w:val="24"/>
          <w:szCs w:val="24"/>
        </w:rPr>
        <w:t>;</w:t>
      </w:r>
    </w:p>
    <w:p w14:paraId="03FAE24E" w14:textId="4B92E858" w:rsidR="00AC2B86" w:rsidRPr="00AC2B86" w:rsidRDefault="00AC2B86" w:rsidP="00774417">
      <w:pPr>
        <w:pStyle w:val="PargrafodaLista"/>
        <w:numPr>
          <w:ilvl w:val="0"/>
          <w:numId w:val="179"/>
        </w:numPr>
        <w:spacing w:after="0" w:line="360" w:lineRule="auto"/>
        <w:jc w:val="both"/>
        <w:rPr>
          <w:rFonts w:ascii="Arial" w:hAnsi="Arial" w:cs="Arial"/>
          <w:sz w:val="24"/>
          <w:szCs w:val="24"/>
        </w:rPr>
      </w:pPr>
      <w:r w:rsidRPr="00AC2B86">
        <w:rPr>
          <w:rFonts w:ascii="Arial" w:hAnsi="Arial" w:cs="Arial"/>
          <w:sz w:val="24"/>
          <w:szCs w:val="24"/>
        </w:rPr>
        <w:t>Coluna vertebral: medula espinhal, canal vertebral, raízes nervosas</w:t>
      </w:r>
      <w:r w:rsidR="006505D1">
        <w:rPr>
          <w:rFonts w:ascii="Arial" w:hAnsi="Arial" w:cs="Arial"/>
          <w:sz w:val="24"/>
          <w:szCs w:val="24"/>
        </w:rPr>
        <w:t>;</w:t>
      </w:r>
    </w:p>
    <w:p w14:paraId="4AC86ADB" w14:textId="4C186E51" w:rsidR="00AC2B86" w:rsidRPr="00AC2B86" w:rsidRDefault="00AC2B86" w:rsidP="00774417">
      <w:pPr>
        <w:pStyle w:val="PargrafodaLista"/>
        <w:numPr>
          <w:ilvl w:val="0"/>
          <w:numId w:val="177"/>
        </w:numPr>
        <w:spacing w:after="0" w:line="360" w:lineRule="auto"/>
        <w:jc w:val="both"/>
        <w:rPr>
          <w:rFonts w:ascii="Arial" w:hAnsi="Arial" w:cs="Arial"/>
          <w:sz w:val="24"/>
          <w:szCs w:val="24"/>
        </w:rPr>
      </w:pPr>
      <w:r w:rsidRPr="00AC2B86">
        <w:rPr>
          <w:rFonts w:ascii="Arial" w:hAnsi="Arial" w:cs="Arial"/>
          <w:sz w:val="24"/>
          <w:szCs w:val="24"/>
        </w:rPr>
        <w:t>Anatomia seccional (cortes tomográficos):</w:t>
      </w:r>
    </w:p>
    <w:p w14:paraId="05B826F5" w14:textId="5DE86656" w:rsidR="00AC2B86" w:rsidRPr="00AC2B86" w:rsidRDefault="00AC2B86" w:rsidP="00774417">
      <w:pPr>
        <w:pStyle w:val="PargrafodaLista"/>
        <w:numPr>
          <w:ilvl w:val="0"/>
          <w:numId w:val="180"/>
        </w:numPr>
        <w:spacing w:after="0" w:line="360" w:lineRule="auto"/>
        <w:jc w:val="both"/>
        <w:rPr>
          <w:rFonts w:ascii="Arial" w:hAnsi="Arial" w:cs="Arial"/>
          <w:sz w:val="24"/>
          <w:szCs w:val="24"/>
        </w:rPr>
      </w:pPr>
      <w:r w:rsidRPr="00AC2B86">
        <w:rPr>
          <w:rFonts w:ascii="Arial" w:hAnsi="Arial" w:cs="Arial"/>
          <w:sz w:val="24"/>
          <w:szCs w:val="24"/>
        </w:rPr>
        <w:t>Conceito de anatomia seccional: visualização em "fatias"</w:t>
      </w:r>
      <w:r w:rsidR="006505D1">
        <w:rPr>
          <w:rFonts w:ascii="Arial" w:hAnsi="Arial" w:cs="Arial"/>
          <w:sz w:val="24"/>
          <w:szCs w:val="24"/>
        </w:rPr>
        <w:t>;</w:t>
      </w:r>
    </w:p>
    <w:p w14:paraId="1BAD0F3D" w14:textId="19B5CEC7" w:rsidR="00AC2B86" w:rsidRPr="00A80846" w:rsidRDefault="00AC2B86" w:rsidP="00774417">
      <w:pPr>
        <w:pStyle w:val="PargrafodaLista"/>
        <w:numPr>
          <w:ilvl w:val="0"/>
          <w:numId w:val="180"/>
        </w:numPr>
        <w:spacing w:after="0" w:line="360" w:lineRule="auto"/>
        <w:jc w:val="both"/>
        <w:rPr>
          <w:rFonts w:ascii="Arial" w:hAnsi="Arial" w:cs="Arial"/>
          <w:sz w:val="24"/>
          <w:szCs w:val="24"/>
        </w:rPr>
      </w:pPr>
      <w:r w:rsidRPr="00A80846">
        <w:rPr>
          <w:rFonts w:ascii="Arial" w:hAnsi="Arial" w:cs="Arial"/>
          <w:sz w:val="24"/>
          <w:szCs w:val="24"/>
        </w:rPr>
        <w:lastRenderedPageBreak/>
        <w:t>Planos de corte:</w:t>
      </w:r>
      <w:r w:rsidR="00A80846" w:rsidRPr="00A80846">
        <w:rPr>
          <w:rFonts w:ascii="Arial" w:hAnsi="Arial" w:cs="Arial"/>
          <w:sz w:val="24"/>
          <w:szCs w:val="24"/>
        </w:rPr>
        <w:t xml:space="preserve"> a</w:t>
      </w:r>
      <w:r w:rsidRPr="00A80846">
        <w:rPr>
          <w:rFonts w:ascii="Arial" w:hAnsi="Arial" w:cs="Arial"/>
          <w:sz w:val="24"/>
          <w:szCs w:val="24"/>
        </w:rPr>
        <w:t>xial (transversal): perpendicular ao eixo do corpo</w:t>
      </w:r>
      <w:r w:rsidR="006505D1" w:rsidRPr="00A80846">
        <w:rPr>
          <w:rFonts w:ascii="Arial" w:hAnsi="Arial" w:cs="Arial"/>
          <w:sz w:val="24"/>
          <w:szCs w:val="24"/>
        </w:rPr>
        <w:t>;</w:t>
      </w:r>
      <w:r w:rsidR="00A80846" w:rsidRPr="00A80846">
        <w:rPr>
          <w:rFonts w:ascii="Arial" w:hAnsi="Arial" w:cs="Arial"/>
          <w:sz w:val="24"/>
          <w:szCs w:val="24"/>
        </w:rPr>
        <w:t xml:space="preserve"> c</w:t>
      </w:r>
      <w:r w:rsidRPr="00A80846">
        <w:rPr>
          <w:rFonts w:ascii="Arial" w:hAnsi="Arial" w:cs="Arial"/>
          <w:sz w:val="24"/>
          <w:szCs w:val="24"/>
        </w:rPr>
        <w:t>oronal (frontal): paralelo à testa</w:t>
      </w:r>
      <w:r w:rsidR="006505D1" w:rsidRPr="00A80846">
        <w:rPr>
          <w:rFonts w:ascii="Arial" w:hAnsi="Arial" w:cs="Arial"/>
          <w:sz w:val="24"/>
          <w:szCs w:val="24"/>
        </w:rPr>
        <w:t>;</w:t>
      </w:r>
      <w:r w:rsidR="00A80846" w:rsidRPr="00A80846">
        <w:rPr>
          <w:rFonts w:ascii="Arial" w:hAnsi="Arial" w:cs="Arial"/>
          <w:sz w:val="24"/>
          <w:szCs w:val="24"/>
        </w:rPr>
        <w:t xml:space="preserve"> s</w:t>
      </w:r>
      <w:r w:rsidRPr="00A80846">
        <w:rPr>
          <w:rFonts w:ascii="Arial" w:hAnsi="Arial" w:cs="Arial"/>
          <w:sz w:val="24"/>
          <w:szCs w:val="24"/>
        </w:rPr>
        <w:t>agital: paralelo à linha média</w:t>
      </w:r>
      <w:r w:rsidR="006505D1" w:rsidRPr="00A80846">
        <w:rPr>
          <w:rFonts w:ascii="Arial" w:hAnsi="Arial" w:cs="Arial"/>
          <w:sz w:val="24"/>
          <w:szCs w:val="24"/>
        </w:rPr>
        <w:t>;</w:t>
      </w:r>
    </w:p>
    <w:p w14:paraId="04AD35F8" w14:textId="5D40CF10" w:rsidR="00AC2B86" w:rsidRPr="00A80846" w:rsidRDefault="00AC2B86" w:rsidP="00774417">
      <w:pPr>
        <w:pStyle w:val="PargrafodaLista"/>
        <w:numPr>
          <w:ilvl w:val="0"/>
          <w:numId w:val="180"/>
        </w:numPr>
        <w:spacing w:after="0" w:line="360" w:lineRule="auto"/>
        <w:jc w:val="both"/>
        <w:rPr>
          <w:rFonts w:ascii="Arial" w:hAnsi="Arial" w:cs="Arial"/>
          <w:sz w:val="24"/>
          <w:szCs w:val="24"/>
        </w:rPr>
      </w:pPr>
      <w:r w:rsidRPr="00A80846">
        <w:rPr>
          <w:rFonts w:ascii="Arial" w:hAnsi="Arial" w:cs="Arial"/>
          <w:sz w:val="24"/>
          <w:szCs w:val="24"/>
        </w:rPr>
        <w:t>Anatomia em cortes axiais:</w:t>
      </w:r>
      <w:r w:rsidR="00A80846" w:rsidRPr="00A80846">
        <w:rPr>
          <w:rFonts w:ascii="Arial" w:hAnsi="Arial" w:cs="Arial"/>
          <w:sz w:val="24"/>
          <w:szCs w:val="24"/>
        </w:rPr>
        <w:t xml:space="preserve"> c</w:t>
      </w:r>
      <w:r w:rsidRPr="00A80846">
        <w:rPr>
          <w:rFonts w:ascii="Arial" w:hAnsi="Arial" w:cs="Arial"/>
          <w:sz w:val="24"/>
          <w:szCs w:val="24"/>
        </w:rPr>
        <w:t>abeça: encéfalo, ventrículos, órbitas, seios paranasais</w:t>
      </w:r>
      <w:r w:rsidR="006505D1" w:rsidRPr="00A80846">
        <w:rPr>
          <w:rFonts w:ascii="Arial" w:hAnsi="Arial" w:cs="Arial"/>
          <w:sz w:val="24"/>
          <w:szCs w:val="24"/>
        </w:rPr>
        <w:t>;</w:t>
      </w:r>
      <w:r w:rsidR="00A80846" w:rsidRPr="00A80846">
        <w:rPr>
          <w:rFonts w:ascii="Arial" w:hAnsi="Arial" w:cs="Arial"/>
          <w:sz w:val="24"/>
          <w:szCs w:val="24"/>
        </w:rPr>
        <w:t xml:space="preserve"> p</w:t>
      </w:r>
      <w:r w:rsidRPr="00A80846">
        <w:rPr>
          <w:rFonts w:ascii="Arial" w:hAnsi="Arial" w:cs="Arial"/>
          <w:sz w:val="24"/>
          <w:szCs w:val="24"/>
        </w:rPr>
        <w:t>escoço: laringe, tireoide, estruturas vasculares</w:t>
      </w:r>
      <w:r w:rsidR="006505D1" w:rsidRPr="00A80846">
        <w:rPr>
          <w:rFonts w:ascii="Arial" w:hAnsi="Arial" w:cs="Arial"/>
          <w:sz w:val="24"/>
          <w:szCs w:val="24"/>
        </w:rPr>
        <w:t>;</w:t>
      </w:r>
      <w:r w:rsidR="00A80846" w:rsidRPr="00A80846">
        <w:rPr>
          <w:rFonts w:ascii="Arial" w:hAnsi="Arial" w:cs="Arial"/>
          <w:sz w:val="24"/>
          <w:szCs w:val="24"/>
        </w:rPr>
        <w:t xml:space="preserve"> t</w:t>
      </w:r>
      <w:r w:rsidRPr="00A80846">
        <w:rPr>
          <w:rFonts w:ascii="Arial" w:hAnsi="Arial" w:cs="Arial"/>
          <w:sz w:val="24"/>
          <w:szCs w:val="24"/>
        </w:rPr>
        <w:t>órax: pulmões, mediastino, coração, grandes vasos</w:t>
      </w:r>
      <w:r w:rsidR="006505D1" w:rsidRPr="00A80846">
        <w:rPr>
          <w:rFonts w:ascii="Arial" w:hAnsi="Arial" w:cs="Arial"/>
          <w:sz w:val="24"/>
          <w:szCs w:val="24"/>
        </w:rPr>
        <w:t>;</w:t>
      </w:r>
      <w:r w:rsidR="00A80846" w:rsidRPr="00A80846">
        <w:rPr>
          <w:rFonts w:ascii="Arial" w:hAnsi="Arial" w:cs="Arial"/>
          <w:sz w:val="24"/>
          <w:szCs w:val="24"/>
        </w:rPr>
        <w:t xml:space="preserve"> a</w:t>
      </w:r>
      <w:r w:rsidRPr="00A80846">
        <w:rPr>
          <w:rFonts w:ascii="Arial" w:hAnsi="Arial" w:cs="Arial"/>
          <w:sz w:val="24"/>
          <w:szCs w:val="24"/>
        </w:rPr>
        <w:t>bdome: fígado, baço, pâncreas, rins, alças intestinais</w:t>
      </w:r>
      <w:r w:rsidR="006505D1" w:rsidRPr="00A80846">
        <w:rPr>
          <w:rFonts w:ascii="Arial" w:hAnsi="Arial" w:cs="Arial"/>
          <w:sz w:val="24"/>
          <w:szCs w:val="24"/>
        </w:rPr>
        <w:t>;</w:t>
      </w:r>
    </w:p>
    <w:p w14:paraId="03FC180E" w14:textId="00FAEFFA" w:rsidR="00AC2B86" w:rsidRPr="006505D1" w:rsidRDefault="00AC2B86" w:rsidP="00774417">
      <w:pPr>
        <w:pStyle w:val="PargrafodaLista"/>
        <w:numPr>
          <w:ilvl w:val="0"/>
          <w:numId w:val="180"/>
        </w:numPr>
        <w:spacing w:after="0" w:line="360" w:lineRule="auto"/>
        <w:jc w:val="both"/>
        <w:rPr>
          <w:rFonts w:ascii="Arial" w:hAnsi="Arial" w:cs="Arial"/>
          <w:sz w:val="24"/>
          <w:szCs w:val="24"/>
        </w:rPr>
      </w:pPr>
      <w:r w:rsidRPr="006505D1">
        <w:rPr>
          <w:rFonts w:ascii="Arial" w:hAnsi="Arial" w:cs="Arial"/>
          <w:sz w:val="24"/>
          <w:szCs w:val="24"/>
        </w:rPr>
        <w:t>Pelve: bexiga, útero/próstata, reto</w:t>
      </w:r>
      <w:r w:rsidR="006505D1">
        <w:rPr>
          <w:rFonts w:ascii="Arial" w:hAnsi="Arial" w:cs="Arial"/>
          <w:sz w:val="24"/>
          <w:szCs w:val="24"/>
        </w:rPr>
        <w:t>;</w:t>
      </w:r>
    </w:p>
    <w:p w14:paraId="793383F6" w14:textId="3B4CF121" w:rsidR="00AC2B86" w:rsidRPr="00AC2B86" w:rsidRDefault="00AC2B86" w:rsidP="00774417">
      <w:pPr>
        <w:pStyle w:val="PargrafodaLista"/>
        <w:numPr>
          <w:ilvl w:val="0"/>
          <w:numId w:val="181"/>
        </w:numPr>
        <w:spacing w:after="0" w:line="360" w:lineRule="auto"/>
        <w:jc w:val="both"/>
        <w:rPr>
          <w:rFonts w:ascii="Arial" w:hAnsi="Arial" w:cs="Arial"/>
          <w:sz w:val="24"/>
          <w:szCs w:val="24"/>
        </w:rPr>
      </w:pPr>
      <w:r w:rsidRPr="00AC2B86">
        <w:rPr>
          <w:rFonts w:ascii="Arial" w:hAnsi="Arial" w:cs="Arial"/>
          <w:sz w:val="24"/>
          <w:szCs w:val="24"/>
        </w:rPr>
        <w:t>Correlação entre planos</w:t>
      </w:r>
      <w:r w:rsidR="00A80846">
        <w:rPr>
          <w:rFonts w:ascii="Arial" w:hAnsi="Arial" w:cs="Arial"/>
          <w:sz w:val="24"/>
          <w:szCs w:val="24"/>
        </w:rPr>
        <w:t>;</w:t>
      </w:r>
    </w:p>
    <w:p w14:paraId="485A5B05" w14:textId="14C413F5" w:rsidR="00AC2B86" w:rsidRPr="00AC2B86" w:rsidRDefault="00AC2B86" w:rsidP="00774417">
      <w:pPr>
        <w:pStyle w:val="PargrafodaLista"/>
        <w:numPr>
          <w:ilvl w:val="0"/>
          <w:numId w:val="177"/>
        </w:numPr>
        <w:spacing w:after="0" w:line="360" w:lineRule="auto"/>
        <w:jc w:val="both"/>
        <w:rPr>
          <w:rFonts w:ascii="Arial" w:hAnsi="Arial" w:cs="Arial"/>
          <w:sz w:val="24"/>
          <w:szCs w:val="24"/>
        </w:rPr>
      </w:pPr>
      <w:r w:rsidRPr="00AC2B86">
        <w:rPr>
          <w:rFonts w:ascii="Arial" w:hAnsi="Arial" w:cs="Arial"/>
          <w:sz w:val="24"/>
          <w:szCs w:val="24"/>
        </w:rPr>
        <w:t>Correlação entre modalidades de imagem:</w:t>
      </w:r>
    </w:p>
    <w:p w14:paraId="54ADF778" w14:textId="6D9BB353" w:rsidR="00AC2B86" w:rsidRPr="00A80846" w:rsidRDefault="00AC2B86" w:rsidP="00774417">
      <w:pPr>
        <w:pStyle w:val="PargrafodaLista"/>
        <w:numPr>
          <w:ilvl w:val="0"/>
          <w:numId w:val="181"/>
        </w:numPr>
        <w:spacing w:after="0" w:line="360" w:lineRule="auto"/>
        <w:jc w:val="both"/>
        <w:rPr>
          <w:rFonts w:ascii="Arial" w:hAnsi="Arial" w:cs="Arial"/>
          <w:sz w:val="24"/>
          <w:szCs w:val="24"/>
        </w:rPr>
      </w:pPr>
      <w:r w:rsidRPr="00A80846">
        <w:rPr>
          <w:rFonts w:ascii="Arial" w:hAnsi="Arial" w:cs="Arial"/>
          <w:sz w:val="24"/>
          <w:szCs w:val="24"/>
        </w:rPr>
        <w:t>Mesma estrutura anatômica em:</w:t>
      </w:r>
      <w:r w:rsidR="00A80846" w:rsidRPr="00A80846">
        <w:rPr>
          <w:rFonts w:ascii="Arial" w:hAnsi="Arial" w:cs="Arial"/>
          <w:sz w:val="24"/>
          <w:szCs w:val="24"/>
        </w:rPr>
        <w:t xml:space="preserve"> r</w:t>
      </w:r>
      <w:r w:rsidRPr="00A80846">
        <w:rPr>
          <w:rFonts w:ascii="Arial" w:hAnsi="Arial" w:cs="Arial"/>
          <w:sz w:val="24"/>
          <w:szCs w:val="24"/>
        </w:rPr>
        <w:t>adiografia convencional</w:t>
      </w:r>
      <w:r w:rsidR="006505D1" w:rsidRPr="00A80846">
        <w:rPr>
          <w:rFonts w:ascii="Arial" w:hAnsi="Arial" w:cs="Arial"/>
          <w:sz w:val="24"/>
          <w:szCs w:val="24"/>
        </w:rPr>
        <w:t>;</w:t>
      </w:r>
      <w:r w:rsidR="00A80846" w:rsidRPr="00A80846">
        <w:rPr>
          <w:rFonts w:ascii="Arial" w:hAnsi="Arial" w:cs="Arial"/>
          <w:sz w:val="24"/>
          <w:szCs w:val="24"/>
        </w:rPr>
        <w:t xml:space="preserve"> t</w:t>
      </w:r>
      <w:r w:rsidRPr="00A80846">
        <w:rPr>
          <w:rFonts w:ascii="Arial" w:hAnsi="Arial" w:cs="Arial"/>
          <w:sz w:val="24"/>
          <w:szCs w:val="24"/>
        </w:rPr>
        <w:t xml:space="preserve">omografia </w:t>
      </w:r>
      <w:r w:rsidR="00A80846" w:rsidRPr="00A80846">
        <w:rPr>
          <w:rFonts w:ascii="Arial" w:hAnsi="Arial" w:cs="Arial"/>
          <w:sz w:val="24"/>
          <w:szCs w:val="24"/>
        </w:rPr>
        <w:t>c</w:t>
      </w:r>
      <w:r w:rsidRPr="00A80846">
        <w:rPr>
          <w:rFonts w:ascii="Arial" w:hAnsi="Arial" w:cs="Arial"/>
          <w:sz w:val="24"/>
          <w:szCs w:val="24"/>
        </w:rPr>
        <w:t>omputadorizada (TC)</w:t>
      </w:r>
      <w:r w:rsidR="006505D1" w:rsidRPr="00A80846">
        <w:rPr>
          <w:rFonts w:ascii="Arial" w:hAnsi="Arial" w:cs="Arial"/>
          <w:sz w:val="24"/>
          <w:szCs w:val="24"/>
        </w:rPr>
        <w:t>;</w:t>
      </w:r>
      <w:r w:rsidR="00A80846" w:rsidRPr="00A80846">
        <w:rPr>
          <w:rFonts w:ascii="Arial" w:hAnsi="Arial" w:cs="Arial"/>
          <w:sz w:val="24"/>
          <w:szCs w:val="24"/>
        </w:rPr>
        <w:t xml:space="preserve"> r</w:t>
      </w:r>
      <w:r w:rsidRPr="00A80846">
        <w:rPr>
          <w:rFonts w:ascii="Arial" w:hAnsi="Arial" w:cs="Arial"/>
          <w:sz w:val="24"/>
          <w:szCs w:val="24"/>
        </w:rPr>
        <w:t xml:space="preserve">essonância </w:t>
      </w:r>
      <w:r w:rsidR="00A80846" w:rsidRPr="00A80846">
        <w:rPr>
          <w:rFonts w:ascii="Arial" w:hAnsi="Arial" w:cs="Arial"/>
          <w:sz w:val="24"/>
          <w:szCs w:val="24"/>
        </w:rPr>
        <w:t>m</w:t>
      </w:r>
      <w:r w:rsidRPr="00A80846">
        <w:rPr>
          <w:rFonts w:ascii="Arial" w:hAnsi="Arial" w:cs="Arial"/>
          <w:sz w:val="24"/>
          <w:szCs w:val="24"/>
        </w:rPr>
        <w:t>agnética (RM)</w:t>
      </w:r>
      <w:r w:rsidR="006505D1" w:rsidRPr="00A80846">
        <w:rPr>
          <w:rFonts w:ascii="Arial" w:hAnsi="Arial" w:cs="Arial"/>
          <w:sz w:val="24"/>
          <w:szCs w:val="24"/>
        </w:rPr>
        <w:t>;</w:t>
      </w:r>
    </w:p>
    <w:p w14:paraId="30FBA7D0" w14:textId="712055EC" w:rsidR="00AC2B86" w:rsidRPr="00AC2B86" w:rsidRDefault="00AC2B86" w:rsidP="00774417">
      <w:pPr>
        <w:pStyle w:val="PargrafodaLista"/>
        <w:numPr>
          <w:ilvl w:val="0"/>
          <w:numId w:val="181"/>
        </w:numPr>
        <w:spacing w:after="0" w:line="360" w:lineRule="auto"/>
        <w:jc w:val="both"/>
        <w:rPr>
          <w:rFonts w:ascii="Arial" w:hAnsi="Arial" w:cs="Arial"/>
          <w:sz w:val="24"/>
          <w:szCs w:val="24"/>
        </w:rPr>
      </w:pPr>
      <w:r w:rsidRPr="00AC2B86">
        <w:rPr>
          <w:rFonts w:ascii="Arial" w:hAnsi="Arial" w:cs="Arial"/>
          <w:sz w:val="24"/>
          <w:szCs w:val="24"/>
        </w:rPr>
        <w:t>Diferenças de visualização: densidade/intensidade de sinal</w:t>
      </w:r>
      <w:r w:rsidR="006505D1">
        <w:rPr>
          <w:rFonts w:ascii="Arial" w:hAnsi="Arial" w:cs="Arial"/>
          <w:sz w:val="24"/>
          <w:szCs w:val="24"/>
        </w:rPr>
        <w:t>;</w:t>
      </w:r>
    </w:p>
    <w:p w14:paraId="41619BA6" w14:textId="721A3B1F" w:rsidR="00AC2B86" w:rsidRPr="00AC2B86" w:rsidRDefault="00AC2B86" w:rsidP="00774417">
      <w:pPr>
        <w:pStyle w:val="PargrafodaLista"/>
        <w:numPr>
          <w:ilvl w:val="0"/>
          <w:numId w:val="177"/>
        </w:numPr>
        <w:spacing w:after="0" w:line="360" w:lineRule="auto"/>
        <w:jc w:val="both"/>
        <w:rPr>
          <w:rFonts w:ascii="Arial" w:hAnsi="Arial" w:cs="Arial"/>
          <w:sz w:val="24"/>
          <w:szCs w:val="24"/>
        </w:rPr>
      </w:pPr>
      <w:r w:rsidRPr="00AC2B86">
        <w:rPr>
          <w:rFonts w:ascii="Arial" w:hAnsi="Arial" w:cs="Arial"/>
          <w:sz w:val="24"/>
          <w:szCs w:val="24"/>
        </w:rPr>
        <w:t>Variações anatômicas normais:</w:t>
      </w:r>
    </w:p>
    <w:p w14:paraId="589CF4E9" w14:textId="008D38DF" w:rsidR="00AC2B86" w:rsidRPr="00AC2B86" w:rsidRDefault="00AC2B86" w:rsidP="00774417">
      <w:pPr>
        <w:pStyle w:val="PargrafodaLista"/>
        <w:numPr>
          <w:ilvl w:val="0"/>
          <w:numId w:val="181"/>
        </w:numPr>
        <w:spacing w:after="0" w:line="360" w:lineRule="auto"/>
        <w:jc w:val="both"/>
        <w:rPr>
          <w:rFonts w:ascii="Arial" w:hAnsi="Arial" w:cs="Arial"/>
          <w:sz w:val="24"/>
          <w:szCs w:val="24"/>
        </w:rPr>
      </w:pPr>
      <w:r w:rsidRPr="00AC2B86">
        <w:rPr>
          <w:rFonts w:ascii="Arial" w:hAnsi="Arial" w:cs="Arial"/>
          <w:sz w:val="24"/>
          <w:szCs w:val="24"/>
        </w:rPr>
        <w:t>Variações que não representam patologia</w:t>
      </w:r>
      <w:r w:rsidR="006505D1">
        <w:rPr>
          <w:rFonts w:ascii="Arial" w:hAnsi="Arial" w:cs="Arial"/>
          <w:sz w:val="24"/>
          <w:szCs w:val="24"/>
        </w:rPr>
        <w:t>;</w:t>
      </w:r>
    </w:p>
    <w:p w14:paraId="186C8509" w14:textId="44CB797C" w:rsidR="00AC2B86" w:rsidRPr="00AC2B86" w:rsidRDefault="00AC2B86" w:rsidP="00774417">
      <w:pPr>
        <w:pStyle w:val="PargrafodaLista"/>
        <w:numPr>
          <w:ilvl w:val="0"/>
          <w:numId w:val="181"/>
        </w:numPr>
        <w:spacing w:after="0" w:line="360" w:lineRule="auto"/>
        <w:jc w:val="both"/>
        <w:rPr>
          <w:rFonts w:ascii="Arial" w:hAnsi="Arial" w:cs="Arial"/>
          <w:sz w:val="24"/>
          <w:szCs w:val="24"/>
        </w:rPr>
      </w:pPr>
      <w:r w:rsidRPr="00AC2B86">
        <w:rPr>
          <w:rFonts w:ascii="Arial" w:hAnsi="Arial" w:cs="Arial"/>
          <w:sz w:val="24"/>
          <w:szCs w:val="24"/>
        </w:rPr>
        <w:t>Importância de reconhecer o normal para identificar o anormal</w:t>
      </w:r>
      <w:r w:rsidR="006505D1">
        <w:rPr>
          <w:rFonts w:ascii="Arial" w:hAnsi="Arial" w:cs="Arial"/>
          <w:sz w:val="24"/>
          <w:szCs w:val="24"/>
        </w:rPr>
        <w:t>;</w:t>
      </w:r>
    </w:p>
    <w:p w14:paraId="16385D73" w14:textId="0B842B11" w:rsidR="00AC2B86" w:rsidRPr="00AC2B86" w:rsidRDefault="00AC2B86" w:rsidP="00774417">
      <w:pPr>
        <w:pStyle w:val="PargrafodaLista"/>
        <w:numPr>
          <w:ilvl w:val="0"/>
          <w:numId w:val="177"/>
        </w:numPr>
        <w:spacing w:after="0" w:line="360" w:lineRule="auto"/>
        <w:jc w:val="both"/>
        <w:rPr>
          <w:rFonts w:ascii="Arial" w:hAnsi="Arial" w:cs="Arial"/>
          <w:sz w:val="24"/>
          <w:szCs w:val="24"/>
        </w:rPr>
      </w:pPr>
      <w:r w:rsidRPr="00AC2B86">
        <w:rPr>
          <w:rFonts w:ascii="Arial" w:hAnsi="Arial" w:cs="Arial"/>
          <w:sz w:val="24"/>
          <w:szCs w:val="24"/>
        </w:rPr>
        <w:t>Terminologia radiológica:</w:t>
      </w:r>
    </w:p>
    <w:p w14:paraId="0B65BA94" w14:textId="4D0065E9" w:rsidR="00AC2B86" w:rsidRPr="00AC2B86" w:rsidRDefault="00AC2B86" w:rsidP="00774417">
      <w:pPr>
        <w:pStyle w:val="PargrafodaLista"/>
        <w:numPr>
          <w:ilvl w:val="0"/>
          <w:numId w:val="182"/>
        </w:numPr>
        <w:spacing w:after="0" w:line="360" w:lineRule="auto"/>
        <w:jc w:val="both"/>
        <w:rPr>
          <w:rFonts w:ascii="Arial" w:hAnsi="Arial" w:cs="Arial"/>
          <w:sz w:val="24"/>
          <w:szCs w:val="24"/>
        </w:rPr>
      </w:pPr>
      <w:r w:rsidRPr="00AC2B86">
        <w:rPr>
          <w:rFonts w:ascii="Arial" w:hAnsi="Arial" w:cs="Arial"/>
          <w:sz w:val="24"/>
          <w:szCs w:val="24"/>
        </w:rPr>
        <w:t xml:space="preserve">Radiopaco, radiotransparente, hiperdenso, </w:t>
      </w:r>
      <w:proofErr w:type="spellStart"/>
      <w:r w:rsidRPr="00AC2B86">
        <w:rPr>
          <w:rFonts w:ascii="Arial" w:hAnsi="Arial" w:cs="Arial"/>
          <w:sz w:val="24"/>
          <w:szCs w:val="24"/>
        </w:rPr>
        <w:t>hipodenso</w:t>
      </w:r>
      <w:proofErr w:type="spellEnd"/>
      <w:r w:rsidRPr="00AC2B86">
        <w:rPr>
          <w:rFonts w:ascii="Arial" w:hAnsi="Arial" w:cs="Arial"/>
          <w:sz w:val="24"/>
          <w:szCs w:val="24"/>
        </w:rPr>
        <w:t xml:space="preserve">, </w:t>
      </w:r>
      <w:proofErr w:type="spellStart"/>
      <w:r w:rsidRPr="00AC2B86">
        <w:rPr>
          <w:rFonts w:ascii="Arial" w:hAnsi="Arial" w:cs="Arial"/>
          <w:sz w:val="24"/>
          <w:szCs w:val="24"/>
        </w:rPr>
        <w:t>isodenso</w:t>
      </w:r>
      <w:proofErr w:type="spellEnd"/>
      <w:r w:rsidR="006505D1">
        <w:rPr>
          <w:rFonts w:ascii="Arial" w:hAnsi="Arial" w:cs="Arial"/>
          <w:sz w:val="24"/>
          <w:szCs w:val="24"/>
        </w:rPr>
        <w:t>;</w:t>
      </w:r>
    </w:p>
    <w:p w14:paraId="58B38346" w14:textId="2352751C" w:rsidR="00AC2B86" w:rsidRPr="00AC2B86" w:rsidRDefault="00AC2B86" w:rsidP="00774417">
      <w:pPr>
        <w:pStyle w:val="PargrafodaLista"/>
        <w:numPr>
          <w:ilvl w:val="0"/>
          <w:numId w:val="182"/>
        </w:numPr>
        <w:spacing w:after="0" w:line="360" w:lineRule="auto"/>
        <w:jc w:val="both"/>
        <w:rPr>
          <w:rFonts w:ascii="Arial" w:hAnsi="Arial" w:cs="Arial"/>
          <w:sz w:val="24"/>
          <w:szCs w:val="24"/>
        </w:rPr>
      </w:pPr>
      <w:proofErr w:type="spellStart"/>
      <w:r w:rsidRPr="00AC2B86">
        <w:rPr>
          <w:rFonts w:ascii="Arial" w:hAnsi="Arial" w:cs="Arial"/>
          <w:sz w:val="24"/>
          <w:szCs w:val="24"/>
        </w:rPr>
        <w:t>Hiperintenso</w:t>
      </w:r>
      <w:proofErr w:type="spellEnd"/>
      <w:r w:rsidRPr="00AC2B86">
        <w:rPr>
          <w:rFonts w:ascii="Arial" w:hAnsi="Arial" w:cs="Arial"/>
          <w:sz w:val="24"/>
          <w:szCs w:val="24"/>
        </w:rPr>
        <w:t xml:space="preserve">, </w:t>
      </w:r>
      <w:proofErr w:type="spellStart"/>
      <w:r w:rsidRPr="00AC2B86">
        <w:rPr>
          <w:rFonts w:ascii="Arial" w:hAnsi="Arial" w:cs="Arial"/>
          <w:sz w:val="24"/>
          <w:szCs w:val="24"/>
        </w:rPr>
        <w:t>hipointenso</w:t>
      </w:r>
      <w:proofErr w:type="spellEnd"/>
      <w:r w:rsidRPr="00AC2B86">
        <w:rPr>
          <w:rFonts w:ascii="Arial" w:hAnsi="Arial" w:cs="Arial"/>
          <w:sz w:val="24"/>
          <w:szCs w:val="24"/>
        </w:rPr>
        <w:t xml:space="preserve"> (RM)</w:t>
      </w:r>
      <w:r w:rsidR="006505D1">
        <w:rPr>
          <w:rFonts w:ascii="Arial" w:hAnsi="Arial" w:cs="Arial"/>
          <w:sz w:val="24"/>
          <w:szCs w:val="24"/>
        </w:rPr>
        <w:t>;</w:t>
      </w:r>
    </w:p>
    <w:p w14:paraId="79C00784" w14:textId="77777777" w:rsidR="00AC2B86" w:rsidRPr="00AC2B86" w:rsidRDefault="00AC2B86" w:rsidP="00AC2B86">
      <w:pPr>
        <w:spacing w:after="0" w:line="360" w:lineRule="auto"/>
        <w:jc w:val="both"/>
        <w:rPr>
          <w:rFonts w:ascii="Arial" w:hAnsi="Arial" w:cs="Arial"/>
          <w:sz w:val="24"/>
          <w:szCs w:val="24"/>
        </w:rPr>
      </w:pPr>
    </w:p>
    <w:p w14:paraId="699BF747" w14:textId="64DB480D" w:rsidR="00AC2B86" w:rsidRPr="00AC2B86" w:rsidRDefault="006505D1" w:rsidP="00AC2B86">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AC2B86" w:rsidRPr="00AC2B86">
        <w:rPr>
          <w:rFonts w:ascii="Arial" w:hAnsi="Arial" w:cs="Arial"/>
          <w:sz w:val="24"/>
          <w:szCs w:val="24"/>
        </w:rPr>
        <w:t>Metodologia:</w:t>
      </w:r>
      <w:r>
        <w:rPr>
          <w:rFonts w:ascii="Arial" w:hAnsi="Arial" w:cs="Arial"/>
          <w:sz w:val="24"/>
          <w:szCs w:val="24"/>
        </w:rPr>
        <w:t xml:space="preserve"> a</w:t>
      </w:r>
      <w:r w:rsidR="00AC2B86" w:rsidRPr="00AC2B86">
        <w:rPr>
          <w:rFonts w:ascii="Arial" w:hAnsi="Arial" w:cs="Arial"/>
          <w:sz w:val="24"/>
          <w:szCs w:val="24"/>
        </w:rPr>
        <w:t>ulas teóricas com abundância de imagens radiológicas</w:t>
      </w:r>
    </w:p>
    <w:p w14:paraId="58BEEA0F" w14:textId="13307D1D"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Aulas práticas de análise e interpretação de imagens</w:t>
      </w:r>
      <w:r w:rsidR="006505D1">
        <w:rPr>
          <w:rFonts w:ascii="Arial" w:hAnsi="Arial" w:cs="Arial"/>
          <w:sz w:val="24"/>
          <w:szCs w:val="24"/>
        </w:rPr>
        <w:t>; a</w:t>
      </w:r>
      <w:r w:rsidRPr="00AC2B86">
        <w:rPr>
          <w:rFonts w:ascii="Arial" w:hAnsi="Arial" w:cs="Arial"/>
          <w:sz w:val="24"/>
          <w:szCs w:val="24"/>
        </w:rPr>
        <w:t>tlas de anatomia radiológica e seccional</w:t>
      </w:r>
      <w:r w:rsidR="006505D1">
        <w:rPr>
          <w:rFonts w:ascii="Arial" w:hAnsi="Arial" w:cs="Arial"/>
          <w:sz w:val="24"/>
          <w:szCs w:val="24"/>
        </w:rPr>
        <w:t>; s</w:t>
      </w:r>
      <w:r w:rsidRPr="00AC2B86">
        <w:rPr>
          <w:rFonts w:ascii="Arial" w:hAnsi="Arial" w:cs="Arial"/>
          <w:sz w:val="24"/>
          <w:szCs w:val="24"/>
        </w:rPr>
        <w:t>oftware de visualização de imagens (quando disponível)</w:t>
      </w:r>
      <w:r w:rsidR="006505D1">
        <w:rPr>
          <w:rFonts w:ascii="Arial" w:hAnsi="Arial" w:cs="Arial"/>
          <w:sz w:val="24"/>
          <w:szCs w:val="24"/>
        </w:rPr>
        <w:t>; c</w:t>
      </w:r>
      <w:r w:rsidRPr="00AC2B86">
        <w:rPr>
          <w:rFonts w:ascii="Arial" w:hAnsi="Arial" w:cs="Arial"/>
          <w:sz w:val="24"/>
          <w:szCs w:val="24"/>
        </w:rPr>
        <w:t>omparação lado a lado de diferentes modalidades</w:t>
      </w:r>
      <w:r w:rsidR="006505D1">
        <w:rPr>
          <w:rFonts w:ascii="Arial" w:hAnsi="Arial" w:cs="Arial"/>
          <w:sz w:val="24"/>
          <w:szCs w:val="24"/>
        </w:rPr>
        <w:t>; e</w:t>
      </w:r>
      <w:r w:rsidRPr="00AC2B86">
        <w:rPr>
          <w:rFonts w:ascii="Arial" w:hAnsi="Arial" w:cs="Arial"/>
          <w:sz w:val="24"/>
          <w:szCs w:val="24"/>
        </w:rPr>
        <w:t>xercícios de identificação de estruturas</w:t>
      </w:r>
      <w:r w:rsidR="006505D1">
        <w:rPr>
          <w:rFonts w:ascii="Arial" w:hAnsi="Arial" w:cs="Arial"/>
          <w:sz w:val="24"/>
          <w:szCs w:val="24"/>
        </w:rPr>
        <w:t>.</w:t>
      </w:r>
    </w:p>
    <w:p w14:paraId="7865AAF8" w14:textId="77777777" w:rsidR="001E228B" w:rsidRPr="00243BB6" w:rsidRDefault="001E228B" w:rsidP="001E228B">
      <w:pPr>
        <w:spacing w:before="120" w:after="120" w:line="360" w:lineRule="auto"/>
        <w:ind w:firstLine="708"/>
        <w:jc w:val="both"/>
        <w:rPr>
          <w:bCs/>
        </w:rPr>
      </w:pPr>
      <w:r>
        <w:rPr>
          <w:rFonts w:ascii="Arial" w:hAnsi="Arial"/>
          <w:bCs/>
          <w:sz w:val="24"/>
        </w:rPr>
        <w:t>Critérios de Avaliação:</w:t>
      </w:r>
    </w:p>
    <w:p w14:paraId="6F5CDAD6" w14:textId="7125CAEE" w:rsidR="001E228B" w:rsidRDefault="001E228B" w:rsidP="001E228B">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com valor máximo de 5,0 pontos, com questões abertas e fechadas contendo valores específicos.</w:t>
      </w:r>
      <w:r>
        <w:rPr>
          <w:rFonts w:ascii="Arial" w:hAnsi="Arial"/>
          <w:sz w:val="24"/>
        </w:rPr>
        <w:tab/>
        <w:t xml:space="preserve">Avaliação prática bimestral presencial (individual): através da identificação de estruturas anatômicas em peças, modelos anatômicos, atlas e imagens, com valor máximo de 2,0 pontos, </w:t>
      </w:r>
      <w:r>
        <w:rPr>
          <w:rFonts w:ascii="Arial" w:hAnsi="Arial"/>
          <w:sz w:val="24"/>
        </w:rPr>
        <w:lastRenderedPageBreak/>
        <w:t>aplicada conjuntamente com a avaliação teórica, no mesmo dia, após a avaliação teórica, com questões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análise do manuseio e demonstração de estruturas anatômicas em laboratório, com valor máximo de 1,0 ponto, segundo os critérios Conhecimento (anatômico), Habilidade (na identificação e localização) e Atitudes (no manuseio de material biológico).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20FC1F27" w14:textId="77777777" w:rsidR="00AC2B86" w:rsidRPr="00AC2B86" w:rsidRDefault="00AC2B86" w:rsidP="00AC2B86">
      <w:pPr>
        <w:spacing w:after="0" w:line="360" w:lineRule="auto"/>
        <w:jc w:val="both"/>
        <w:rPr>
          <w:rFonts w:ascii="Arial" w:hAnsi="Arial" w:cs="Arial"/>
          <w:sz w:val="24"/>
          <w:szCs w:val="24"/>
        </w:rPr>
      </w:pPr>
    </w:p>
    <w:p w14:paraId="10E95FC2" w14:textId="5E1D7B6B" w:rsidR="00AC2B86" w:rsidRPr="00AC2B86" w:rsidRDefault="00350DFC" w:rsidP="00AC2B86">
      <w:pPr>
        <w:spacing w:after="0" w:line="360" w:lineRule="auto"/>
        <w:jc w:val="both"/>
        <w:rPr>
          <w:rFonts w:ascii="Arial" w:hAnsi="Arial" w:cs="Arial"/>
          <w:sz w:val="24"/>
          <w:szCs w:val="24"/>
        </w:rPr>
      </w:pPr>
      <w:r>
        <w:rPr>
          <w:rFonts w:ascii="Arial" w:hAnsi="Arial" w:cs="Arial"/>
          <w:sz w:val="24"/>
          <w:szCs w:val="24"/>
        </w:rPr>
        <w:lastRenderedPageBreak/>
        <w:t>8</w:t>
      </w:r>
      <w:r w:rsidR="00AC2B86" w:rsidRPr="00AC2B86">
        <w:rPr>
          <w:rFonts w:ascii="Arial" w:hAnsi="Arial" w:cs="Arial"/>
          <w:sz w:val="24"/>
          <w:szCs w:val="24"/>
        </w:rPr>
        <w:t>.3.2 TOMOGRAFIA COMPUTADORIZADA</w:t>
      </w:r>
    </w:p>
    <w:p w14:paraId="21845899" w14:textId="77777777"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Carga Horária: 50 horas (30h teoria + 20h prática)</w:t>
      </w:r>
    </w:p>
    <w:p w14:paraId="6D47A378" w14:textId="77777777" w:rsidR="00AC2B86" w:rsidRPr="00AC2B86" w:rsidRDefault="00AC2B86" w:rsidP="00AC2B86">
      <w:pPr>
        <w:spacing w:after="0" w:line="360" w:lineRule="auto"/>
        <w:jc w:val="both"/>
        <w:rPr>
          <w:rFonts w:ascii="Arial" w:hAnsi="Arial" w:cs="Arial"/>
          <w:sz w:val="24"/>
          <w:szCs w:val="24"/>
        </w:rPr>
      </w:pPr>
    </w:p>
    <w:p w14:paraId="5C784B87" w14:textId="4F9999B2" w:rsidR="00AC2B86" w:rsidRPr="00AC2B86" w:rsidRDefault="00AC2B86" w:rsidP="00456A41">
      <w:pPr>
        <w:spacing w:after="0" w:line="360" w:lineRule="auto"/>
        <w:ind w:firstLine="708"/>
        <w:jc w:val="both"/>
        <w:rPr>
          <w:rFonts w:ascii="Arial" w:hAnsi="Arial" w:cs="Arial"/>
          <w:sz w:val="24"/>
          <w:szCs w:val="24"/>
        </w:rPr>
      </w:pPr>
      <w:r w:rsidRPr="00AC2B86">
        <w:rPr>
          <w:rFonts w:ascii="Arial" w:hAnsi="Arial" w:cs="Arial"/>
          <w:sz w:val="24"/>
          <w:szCs w:val="24"/>
        </w:rPr>
        <w:t>Ementa:</w:t>
      </w:r>
      <w:r w:rsidR="00456A41">
        <w:rPr>
          <w:rFonts w:ascii="Arial" w:hAnsi="Arial" w:cs="Arial"/>
          <w:sz w:val="24"/>
          <w:szCs w:val="24"/>
        </w:rPr>
        <w:t xml:space="preserve"> h</w:t>
      </w:r>
      <w:r w:rsidRPr="00AC2B86">
        <w:rPr>
          <w:rFonts w:ascii="Arial" w:hAnsi="Arial" w:cs="Arial"/>
          <w:sz w:val="24"/>
          <w:szCs w:val="24"/>
        </w:rPr>
        <w:t xml:space="preserve">istórico e evolução da tomografia computadorizada (TC). Princípios físicos da TC: raios X, detectores, reconstrução de imagem. Gerações de tomógrafos: primeira à quinta geração, tomografia helicoidal (espiral), tomografia </w:t>
      </w:r>
      <w:proofErr w:type="spellStart"/>
      <w:r w:rsidRPr="00AC2B86">
        <w:rPr>
          <w:rFonts w:ascii="Arial" w:hAnsi="Arial" w:cs="Arial"/>
          <w:sz w:val="24"/>
          <w:szCs w:val="24"/>
        </w:rPr>
        <w:t>multislice</w:t>
      </w:r>
      <w:proofErr w:type="spellEnd"/>
      <w:r w:rsidRPr="00AC2B86">
        <w:rPr>
          <w:rFonts w:ascii="Arial" w:hAnsi="Arial" w:cs="Arial"/>
          <w:sz w:val="24"/>
          <w:szCs w:val="24"/>
        </w:rPr>
        <w:t xml:space="preserve"> (</w:t>
      </w:r>
      <w:proofErr w:type="spellStart"/>
      <w:r w:rsidRPr="00AC2B86">
        <w:rPr>
          <w:rFonts w:ascii="Arial" w:hAnsi="Arial" w:cs="Arial"/>
          <w:sz w:val="24"/>
          <w:szCs w:val="24"/>
        </w:rPr>
        <w:t>multicorte</w:t>
      </w:r>
      <w:proofErr w:type="spellEnd"/>
      <w:r w:rsidRPr="00AC2B86">
        <w:rPr>
          <w:rFonts w:ascii="Arial" w:hAnsi="Arial" w:cs="Arial"/>
          <w:sz w:val="24"/>
          <w:szCs w:val="24"/>
        </w:rPr>
        <w:t xml:space="preserve">). Componentes do tomógrafo: </w:t>
      </w:r>
      <w:proofErr w:type="spellStart"/>
      <w:r w:rsidRPr="00AC2B86">
        <w:rPr>
          <w:rFonts w:ascii="Arial" w:hAnsi="Arial" w:cs="Arial"/>
          <w:sz w:val="24"/>
          <w:szCs w:val="24"/>
        </w:rPr>
        <w:t>gantry</w:t>
      </w:r>
      <w:proofErr w:type="spellEnd"/>
      <w:r w:rsidRPr="00AC2B86">
        <w:rPr>
          <w:rFonts w:ascii="Arial" w:hAnsi="Arial" w:cs="Arial"/>
          <w:sz w:val="24"/>
          <w:szCs w:val="24"/>
        </w:rPr>
        <w:t xml:space="preserve">, mesa, console, sistema de computação. Formação da imagem tomográfica: matriz, pixel, </w:t>
      </w:r>
      <w:proofErr w:type="spellStart"/>
      <w:r w:rsidRPr="00AC2B86">
        <w:rPr>
          <w:rFonts w:ascii="Arial" w:hAnsi="Arial" w:cs="Arial"/>
          <w:sz w:val="24"/>
          <w:szCs w:val="24"/>
        </w:rPr>
        <w:t>voxel</w:t>
      </w:r>
      <w:proofErr w:type="spellEnd"/>
      <w:r w:rsidRPr="00AC2B86">
        <w:rPr>
          <w:rFonts w:ascii="Arial" w:hAnsi="Arial" w:cs="Arial"/>
          <w:sz w:val="24"/>
          <w:szCs w:val="24"/>
        </w:rPr>
        <w:t xml:space="preserve">, escala de Hounsfield. Técnica em TC: </w:t>
      </w:r>
      <w:proofErr w:type="spellStart"/>
      <w:r w:rsidRPr="00AC2B86">
        <w:rPr>
          <w:rFonts w:ascii="Arial" w:hAnsi="Arial" w:cs="Arial"/>
          <w:sz w:val="24"/>
          <w:szCs w:val="24"/>
        </w:rPr>
        <w:t>topograma</w:t>
      </w:r>
      <w:proofErr w:type="spellEnd"/>
      <w:r w:rsidRPr="00AC2B86">
        <w:rPr>
          <w:rFonts w:ascii="Arial" w:hAnsi="Arial" w:cs="Arial"/>
          <w:sz w:val="24"/>
          <w:szCs w:val="24"/>
        </w:rPr>
        <w:t xml:space="preserve"> (</w:t>
      </w:r>
      <w:proofErr w:type="spellStart"/>
      <w:r w:rsidRPr="00AC2B86">
        <w:rPr>
          <w:rFonts w:ascii="Arial" w:hAnsi="Arial" w:cs="Arial"/>
          <w:sz w:val="24"/>
          <w:szCs w:val="24"/>
        </w:rPr>
        <w:t>scout</w:t>
      </w:r>
      <w:proofErr w:type="spellEnd"/>
      <w:r w:rsidRPr="00AC2B86">
        <w:rPr>
          <w:rFonts w:ascii="Arial" w:hAnsi="Arial" w:cs="Arial"/>
          <w:sz w:val="24"/>
          <w:szCs w:val="24"/>
        </w:rPr>
        <w:t xml:space="preserve">), aquisição de cortes, espessura de corte, </w:t>
      </w:r>
      <w:proofErr w:type="spellStart"/>
      <w:r w:rsidRPr="00AC2B86">
        <w:rPr>
          <w:rFonts w:ascii="Arial" w:hAnsi="Arial" w:cs="Arial"/>
          <w:sz w:val="24"/>
          <w:szCs w:val="24"/>
        </w:rPr>
        <w:t>pitch</w:t>
      </w:r>
      <w:proofErr w:type="spellEnd"/>
      <w:r w:rsidRPr="00AC2B86">
        <w:rPr>
          <w:rFonts w:ascii="Arial" w:hAnsi="Arial" w:cs="Arial"/>
          <w:sz w:val="24"/>
          <w:szCs w:val="24"/>
        </w:rPr>
        <w:t>, colimação. Protocolos de exame: crânio, tórax, abdome, pelve, coluna, membros. Janelas de visualização (</w:t>
      </w:r>
      <w:proofErr w:type="spellStart"/>
      <w:r w:rsidRPr="00AC2B86">
        <w:rPr>
          <w:rFonts w:ascii="Arial" w:hAnsi="Arial" w:cs="Arial"/>
          <w:sz w:val="24"/>
          <w:szCs w:val="24"/>
        </w:rPr>
        <w:t>window</w:t>
      </w:r>
      <w:proofErr w:type="spellEnd"/>
      <w:r w:rsidRPr="00AC2B86">
        <w:rPr>
          <w:rFonts w:ascii="Arial" w:hAnsi="Arial" w:cs="Arial"/>
          <w:sz w:val="24"/>
          <w:szCs w:val="24"/>
        </w:rPr>
        <w:t xml:space="preserve">): janela óssea, parênquima, mediastino. Reconstruções </w:t>
      </w:r>
      <w:proofErr w:type="spellStart"/>
      <w:r w:rsidRPr="00AC2B86">
        <w:rPr>
          <w:rFonts w:ascii="Arial" w:hAnsi="Arial" w:cs="Arial"/>
          <w:sz w:val="24"/>
          <w:szCs w:val="24"/>
        </w:rPr>
        <w:t>multiplanares</w:t>
      </w:r>
      <w:proofErr w:type="spellEnd"/>
      <w:r w:rsidRPr="00AC2B86">
        <w:rPr>
          <w:rFonts w:ascii="Arial" w:hAnsi="Arial" w:cs="Arial"/>
          <w:sz w:val="24"/>
          <w:szCs w:val="24"/>
        </w:rPr>
        <w:t xml:space="preserve"> (MPR) e tridimensionais (3D). Uso de meio de contraste em TC: protocolos, fases (sem contraste, arterial, portal, tardia). Angio-TC: estudo vascular. Proteção radiológica em TC: dose de radiação, otimização. Artefatos em TC: tipos, causas. Aplicações clínicas da TC. Cuidados com o paciente. Papel do Técnico em Radiologia em TC.</w:t>
      </w:r>
    </w:p>
    <w:p w14:paraId="0DF65D07" w14:textId="77777777" w:rsidR="00AC2B86" w:rsidRPr="00AC2B86" w:rsidRDefault="00AC2B86" w:rsidP="00AC2B86">
      <w:pPr>
        <w:spacing w:after="0" w:line="360" w:lineRule="auto"/>
        <w:jc w:val="both"/>
        <w:rPr>
          <w:rFonts w:ascii="Arial" w:hAnsi="Arial" w:cs="Arial"/>
          <w:sz w:val="24"/>
          <w:szCs w:val="24"/>
        </w:rPr>
      </w:pPr>
    </w:p>
    <w:p w14:paraId="3F5B86FF" w14:textId="77777777" w:rsidR="00AC2B86" w:rsidRPr="00AC2B86" w:rsidRDefault="00AC2B86" w:rsidP="00456A41">
      <w:pPr>
        <w:spacing w:after="0" w:line="360" w:lineRule="auto"/>
        <w:ind w:firstLine="708"/>
        <w:jc w:val="both"/>
        <w:rPr>
          <w:rFonts w:ascii="Arial" w:hAnsi="Arial" w:cs="Arial"/>
          <w:sz w:val="24"/>
          <w:szCs w:val="24"/>
        </w:rPr>
      </w:pPr>
      <w:r w:rsidRPr="00AC2B86">
        <w:rPr>
          <w:rFonts w:ascii="Arial" w:hAnsi="Arial" w:cs="Arial"/>
          <w:sz w:val="24"/>
          <w:szCs w:val="24"/>
        </w:rPr>
        <w:t>Objetivos:</w:t>
      </w:r>
    </w:p>
    <w:p w14:paraId="3556B9FB" w14:textId="20C0FBD4" w:rsidR="00AC2B86" w:rsidRPr="00456A41" w:rsidRDefault="00AC2B86" w:rsidP="00774417">
      <w:pPr>
        <w:pStyle w:val="PargrafodaLista"/>
        <w:numPr>
          <w:ilvl w:val="0"/>
          <w:numId w:val="183"/>
        </w:numPr>
        <w:spacing w:after="0" w:line="360" w:lineRule="auto"/>
        <w:jc w:val="both"/>
        <w:rPr>
          <w:rFonts w:ascii="Arial" w:hAnsi="Arial" w:cs="Arial"/>
          <w:sz w:val="24"/>
          <w:szCs w:val="24"/>
        </w:rPr>
      </w:pPr>
      <w:r w:rsidRPr="00456A41">
        <w:rPr>
          <w:rFonts w:ascii="Arial" w:hAnsi="Arial" w:cs="Arial"/>
          <w:sz w:val="24"/>
          <w:szCs w:val="24"/>
        </w:rPr>
        <w:t>Compreender os princípios físicos e o funcionamento da tomografia computadorizada</w:t>
      </w:r>
      <w:r w:rsidR="00456A41">
        <w:rPr>
          <w:rFonts w:ascii="Arial" w:hAnsi="Arial" w:cs="Arial"/>
          <w:sz w:val="24"/>
          <w:szCs w:val="24"/>
        </w:rPr>
        <w:t>;</w:t>
      </w:r>
    </w:p>
    <w:p w14:paraId="5B29A7C0" w14:textId="2689BF05" w:rsidR="00AC2B86" w:rsidRPr="00456A41" w:rsidRDefault="00AC2B86" w:rsidP="00774417">
      <w:pPr>
        <w:pStyle w:val="PargrafodaLista"/>
        <w:numPr>
          <w:ilvl w:val="0"/>
          <w:numId w:val="183"/>
        </w:numPr>
        <w:spacing w:after="0" w:line="360" w:lineRule="auto"/>
        <w:jc w:val="both"/>
        <w:rPr>
          <w:rFonts w:ascii="Arial" w:hAnsi="Arial" w:cs="Arial"/>
          <w:sz w:val="24"/>
          <w:szCs w:val="24"/>
        </w:rPr>
      </w:pPr>
      <w:r w:rsidRPr="00456A41">
        <w:rPr>
          <w:rFonts w:ascii="Arial" w:hAnsi="Arial" w:cs="Arial"/>
          <w:sz w:val="24"/>
          <w:szCs w:val="24"/>
        </w:rPr>
        <w:t>Conhecer os componentes e gerações de tomógrafos</w:t>
      </w:r>
      <w:r w:rsidR="00456A41">
        <w:rPr>
          <w:rFonts w:ascii="Arial" w:hAnsi="Arial" w:cs="Arial"/>
          <w:sz w:val="24"/>
          <w:szCs w:val="24"/>
        </w:rPr>
        <w:t>;</w:t>
      </w:r>
    </w:p>
    <w:p w14:paraId="68155B39" w14:textId="0D71F5D7" w:rsidR="00AC2B86" w:rsidRPr="00456A41" w:rsidRDefault="00AC2B86" w:rsidP="00774417">
      <w:pPr>
        <w:pStyle w:val="PargrafodaLista"/>
        <w:numPr>
          <w:ilvl w:val="0"/>
          <w:numId w:val="183"/>
        </w:numPr>
        <w:spacing w:after="0" w:line="360" w:lineRule="auto"/>
        <w:jc w:val="both"/>
        <w:rPr>
          <w:rFonts w:ascii="Arial" w:hAnsi="Arial" w:cs="Arial"/>
          <w:sz w:val="24"/>
          <w:szCs w:val="24"/>
        </w:rPr>
      </w:pPr>
      <w:r w:rsidRPr="00456A41">
        <w:rPr>
          <w:rFonts w:ascii="Arial" w:hAnsi="Arial" w:cs="Arial"/>
          <w:sz w:val="24"/>
          <w:szCs w:val="24"/>
        </w:rPr>
        <w:t>Executar técnicas básicas de TC (sob supervisão/em estágio)</w:t>
      </w:r>
      <w:r w:rsidR="00456A41">
        <w:rPr>
          <w:rFonts w:ascii="Arial" w:hAnsi="Arial" w:cs="Arial"/>
          <w:sz w:val="24"/>
          <w:szCs w:val="24"/>
        </w:rPr>
        <w:t>;</w:t>
      </w:r>
    </w:p>
    <w:p w14:paraId="165977D2" w14:textId="67F0F678" w:rsidR="00AC2B86" w:rsidRPr="00456A41" w:rsidRDefault="00AC2B86" w:rsidP="00774417">
      <w:pPr>
        <w:pStyle w:val="PargrafodaLista"/>
        <w:numPr>
          <w:ilvl w:val="0"/>
          <w:numId w:val="183"/>
        </w:numPr>
        <w:spacing w:after="0" w:line="360" w:lineRule="auto"/>
        <w:jc w:val="both"/>
        <w:rPr>
          <w:rFonts w:ascii="Arial" w:hAnsi="Arial" w:cs="Arial"/>
          <w:sz w:val="24"/>
          <w:szCs w:val="24"/>
        </w:rPr>
      </w:pPr>
      <w:r w:rsidRPr="00456A41">
        <w:rPr>
          <w:rFonts w:ascii="Arial" w:hAnsi="Arial" w:cs="Arial"/>
          <w:sz w:val="24"/>
          <w:szCs w:val="24"/>
        </w:rPr>
        <w:t>Aplicar protocolos de exame adequados</w:t>
      </w:r>
      <w:r w:rsidR="00456A41">
        <w:rPr>
          <w:rFonts w:ascii="Arial" w:hAnsi="Arial" w:cs="Arial"/>
          <w:sz w:val="24"/>
          <w:szCs w:val="24"/>
        </w:rPr>
        <w:t>;</w:t>
      </w:r>
    </w:p>
    <w:p w14:paraId="01566C2A" w14:textId="222C50BB" w:rsidR="00AC2B86" w:rsidRPr="00456A41" w:rsidRDefault="00AC2B86" w:rsidP="00774417">
      <w:pPr>
        <w:pStyle w:val="PargrafodaLista"/>
        <w:numPr>
          <w:ilvl w:val="0"/>
          <w:numId w:val="183"/>
        </w:numPr>
        <w:spacing w:after="0" w:line="360" w:lineRule="auto"/>
        <w:jc w:val="both"/>
        <w:rPr>
          <w:rFonts w:ascii="Arial" w:hAnsi="Arial" w:cs="Arial"/>
          <w:sz w:val="24"/>
          <w:szCs w:val="24"/>
        </w:rPr>
      </w:pPr>
      <w:r w:rsidRPr="00456A41">
        <w:rPr>
          <w:rFonts w:ascii="Arial" w:hAnsi="Arial" w:cs="Arial"/>
          <w:sz w:val="24"/>
          <w:szCs w:val="24"/>
        </w:rPr>
        <w:t>Reconhecer aplicações clínicas da TC</w:t>
      </w:r>
      <w:r w:rsidR="00456A41">
        <w:rPr>
          <w:rFonts w:ascii="Arial" w:hAnsi="Arial" w:cs="Arial"/>
          <w:sz w:val="24"/>
          <w:szCs w:val="24"/>
        </w:rPr>
        <w:t>.</w:t>
      </w:r>
    </w:p>
    <w:p w14:paraId="6B803590" w14:textId="77777777" w:rsidR="00AC2B86" w:rsidRPr="00AC2B86" w:rsidRDefault="00AC2B86" w:rsidP="00AC2B86">
      <w:pPr>
        <w:spacing w:after="0" w:line="360" w:lineRule="auto"/>
        <w:jc w:val="both"/>
        <w:rPr>
          <w:rFonts w:ascii="Arial" w:hAnsi="Arial" w:cs="Arial"/>
          <w:sz w:val="24"/>
          <w:szCs w:val="24"/>
        </w:rPr>
      </w:pPr>
    </w:p>
    <w:p w14:paraId="3093B8E5" w14:textId="7C24E698" w:rsidR="00AC2B86" w:rsidRPr="00AC2B86" w:rsidRDefault="00456A41" w:rsidP="00456A41">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AC2B86" w:rsidRPr="00AC2B86">
        <w:rPr>
          <w:rFonts w:ascii="Arial" w:hAnsi="Arial" w:cs="Arial"/>
          <w:sz w:val="24"/>
          <w:szCs w:val="24"/>
        </w:rPr>
        <w:t>Conteúdo Programático:</w:t>
      </w:r>
    </w:p>
    <w:p w14:paraId="2E28F7A5" w14:textId="052A6B3A"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Histórico:</w:t>
      </w:r>
    </w:p>
    <w:p w14:paraId="74B12F3C" w14:textId="718362B8" w:rsidR="00AC2B86" w:rsidRPr="00456A41" w:rsidRDefault="00AC2B86" w:rsidP="00774417">
      <w:pPr>
        <w:pStyle w:val="PargrafodaLista"/>
        <w:numPr>
          <w:ilvl w:val="0"/>
          <w:numId w:val="185"/>
        </w:numPr>
        <w:spacing w:after="0" w:line="360" w:lineRule="auto"/>
        <w:jc w:val="both"/>
        <w:rPr>
          <w:rFonts w:ascii="Arial" w:hAnsi="Arial" w:cs="Arial"/>
          <w:sz w:val="24"/>
          <w:szCs w:val="24"/>
        </w:rPr>
      </w:pPr>
      <w:r w:rsidRPr="00456A41">
        <w:rPr>
          <w:rFonts w:ascii="Arial" w:hAnsi="Arial" w:cs="Arial"/>
          <w:sz w:val="24"/>
          <w:szCs w:val="24"/>
        </w:rPr>
        <w:t>Invenção por Godfrey Hounsfield e Allan Cormack (1972)</w:t>
      </w:r>
      <w:r w:rsidR="00456A41">
        <w:rPr>
          <w:rFonts w:ascii="Arial" w:hAnsi="Arial" w:cs="Arial"/>
          <w:sz w:val="24"/>
          <w:szCs w:val="24"/>
        </w:rPr>
        <w:t>;</w:t>
      </w:r>
    </w:p>
    <w:p w14:paraId="4C6DF6C6" w14:textId="586F1F1C" w:rsidR="00AC2B86" w:rsidRPr="00456A41" w:rsidRDefault="00AC2B86" w:rsidP="00774417">
      <w:pPr>
        <w:pStyle w:val="PargrafodaLista"/>
        <w:numPr>
          <w:ilvl w:val="0"/>
          <w:numId w:val="185"/>
        </w:numPr>
        <w:spacing w:after="0" w:line="360" w:lineRule="auto"/>
        <w:jc w:val="both"/>
        <w:rPr>
          <w:rFonts w:ascii="Arial" w:hAnsi="Arial" w:cs="Arial"/>
          <w:sz w:val="24"/>
          <w:szCs w:val="24"/>
        </w:rPr>
      </w:pPr>
      <w:r w:rsidRPr="00456A41">
        <w:rPr>
          <w:rFonts w:ascii="Arial" w:hAnsi="Arial" w:cs="Arial"/>
          <w:sz w:val="24"/>
          <w:szCs w:val="24"/>
        </w:rPr>
        <w:t>Evolução tecnológica</w:t>
      </w:r>
      <w:r w:rsidR="00456A41">
        <w:rPr>
          <w:rFonts w:ascii="Arial" w:hAnsi="Arial" w:cs="Arial"/>
          <w:sz w:val="24"/>
          <w:szCs w:val="24"/>
        </w:rPr>
        <w:t>;</w:t>
      </w:r>
    </w:p>
    <w:p w14:paraId="31A0EC03" w14:textId="0262F112"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Princípios físicos da TC:</w:t>
      </w:r>
    </w:p>
    <w:p w14:paraId="058B0004" w14:textId="3A094F29" w:rsidR="00AC2B86" w:rsidRPr="00456A41" w:rsidRDefault="00AC2B86" w:rsidP="00774417">
      <w:pPr>
        <w:pStyle w:val="PargrafodaLista"/>
        <w:numPr>
          <w:ilvl w:val="0"/>
          <w:numId w:val="186"/>
        </w:numPr>
        <w:spacing w:after="0" w:line="360" w:lineRule="auto"/>
        <w:jc w:val="both"/>
        <w:rPr>
          <w:rFonts w:ascii="Arial" w:hAnsi="Arial" w:cs="Arial"/>
          <w:sz w:val="24"/>
          <w:szCs w:val="24"/>
        </w:rPr>
      </w:pPr>
      <w:r w:rsidRPr="00456A41">
        <w:rPr>
          <w:rFonts w:ascii="Arial" w:hAnsi="Arial" w:cs="Arial"/>
          <w:sz w:val="24"/>
          <w:szCs w:val="24"/>
        </w:rPr>
        <w:lastRenderedPageBreak/>
        <w:t>Atenuação de raios X</w:t>
      </w:r>
      <w:r w:rsidR="00456A41">
        <w:rPr>
          <w:rFonts w:ascii="Arial" w:hAnsi="Arial" w:cs="Arial"/>
          <w:sz w:val="24"/>
          <w:szCs w:val="24"/>
        </w:rPr>
        <w:t>;</w:t>
      </w:r>
    </w:p>
    <w:p w14:paraId="408C5386" w14:textId="122EB782" w:rsidR="00AC2B86" w:rsidRPr="00456A41" w:rsidRDefault="00AC2B86" w:rsidP="00774417">
      <w:pPr>
        <w:pStyle w:val="PargrafodaLista"/>
        <w:numPr>
          <w:ilvl w:val="0"/>
          <w:numId w:val="186"/>
        </w:numPr>
        <w:spacing w:after="0" w:line="360" w:lineRule="auto"/>
        <w:jc w:val="both"/>
        <w:rPr>
          <w:rFonts w:ascii="Arial" w:hAnsi="Arial" w:cs="Arial"/>
          <w:sz w:val="24"/>
          <w:szCs w:val="24"/>
        </w:rPr>
      </w:pPr>
      <w:r w:rsidRPr="00456A41">
        <w:rPr>
          <w:rFonts w:ascii="Arial" w:hAnsi="Arial" w:cs="Arial"/>
          <w:sz w:val="24"/>
          <w:szCs w:val="24"/>
        </w:rPr>
        <w:t>Múltiplas projeções (360 graus)</w:t>
      </w:r>
      <w:r w:rsidR="00456A41">
        <w:rPr>
          <w:rFonts w:ascii="Arial" w:hAnsi="Arial" w:cs="Arial"/>
          <w:sz w:val="24"/>
          <w:szCs w:val="24"/>
        </w:rPr>
        <w:t>;</w:t>
      </w:r>
    </w:p>
    <w:p w14:paraId="626D0CC0" w14:textId="2542A103" w:rsidR="00AC2B86" w:rsidRPr="00456A41" w:rsidRDefault="00AC2B86" w:rsidP="00774417">
      <w:pPr>
        <w:pStyle w:val="PargrafodaLista"/>
        <w:numPr>
          <w:ilvl w:val="0"/>
          <w:numId w:val="186"/>
        </w:numPr>
        <w:spacing w:after="0" w:line="360" w:lineRule="auto"/>
        <w:jc w:val="both"/>
        <w:rPr>
          <w:rFonts w:ascii="Arial" w:hAnsi="Arial" w:cs="Arial"/>
          <w:sz w:val="24"/>
          <w:szCs w:val="24"/>
        </w:rPr>
      </w:pPr>
      <w:r w:rsidRPr="00456A41">
        <w:rPr>
          <w:rFonts w:ascii="Arial" w:hAnsi="Arial" w:cs="Arial"/>
          <w:sz w:val="24"/>
          <w:szCs w:val="24"/>
        </w:rPr>
        <w:t>Detectores: captação de raios X transmitidos</w:t>
      </w:r>
      <w:r w:rsidR="00456A41">
        <w:rPr>
          <w:rFonts w:ascii="Arial" w:hAnsi="Arial" w:cs="Arial"/>
          <w:sz w:val="24"/>
          <w:szCs w:val="24"/>
        </w:rPr>
        <w:t>;</w:t>
      </w:r>
    </w:p>
    <w:p w14:paraId="0C8F101F" w14:textId="0827BF11" w:rsidR="00AC2B86" w:rsidRPr="00456A41" w:rsidRDefault="00AC2B86" w:rsidP="00774417">
      <w:pPr>
        <w:pStyle w:val="PargrafodaLista"/>
        <w:numPr>
          <w:ilvl w:val="0"/>
          <w:numId w:val="186"/>
        </w:numPr>
        <w:spacing w:after="0" w:line="360" w:lineRule="auto"/>
        <w:jc w:val="both"/>
        <w:rPr>
          <w:rFonts w:ascii="Arial" w:hAnsi="Arial" w:cs="Arial"/>
          <w:sz w:val="24"/>
          <w:szCs w:val="24"/>
        </w:rPr>
      </w:pPr>
      <w:r w:rsidRPr="00456A41">
        <w:rPr>
          <w:rFonts w:ascii="Arial" w:hAnsi="Arial" w:cs="Arial"/>
          <w:sz w:val="24"/>
          <w:szCs w:val="24"/>
        </w:rPr>
        <w:t>Reconstrução matemática da imagem (algoritmos)</w:t>
      </w:r>
      <w:r w:rsidR="00456A41">
        <w:rPr>
          <w:rFonts w:ascii="Arial" w:hAnsi="Arial" w:cs="Arial"/>
          <w:sz w:val="24"/>
          <w:szCs w:val="24"/>
        </w:rPr>
        <w:t>;</w:t>
      </w:r>
    </w:p>
    <w:p w14:paraId="676A3E17" w14:textId="75D6D498"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Gerações de tomógrafos:</w:t>
      </w:r>
    </w:p>
    <w:p w14:paraId="71DCE779" w14:textId="4DA6AFD9" w:rsidR="00AC2B86" w:rsidRPr="00456A41" w:rsidRDefault="00AC2B86" w:rsidP="00774417">
      <w:pPr>
        <w:pStyle w:val="PargrafodaLista"/>
        <w:numPr>
          <w:ilvl w:val="0"/>
          <w:numId w:val="187"/>
        </w:numPr>
        <w:spacing w:after="0" w:line="360" w:lineRule="auto"/>
        <w:jc w:val="both"/>
        <w:rPr>
          <w:rFonts w:ascii="Arial" w:hAnsi="Arial" w:cs="Arial"/>
          <w:sz w:val="24"/>
          <w:szCs w:val="24"/>
        </w:rPr>
      </w:pPr>
      <w:r w:rsidRPr="00456A41">
        <w:rPr>
          <w:rFonts w:ascii="Arial" w:hAnsi="Arial" w:cs="Arial"/>
          <w:sz w:val="24"/>
          <w:szCs w:val="24"/>
        </w:rPr>
        <w:t>Primeira geração: translação-rotação (desuso)</w:t>
      </w:r>
      <w:r w:rsidR="00456A41">
        <w:rPr>
          <w:rFonts w:ascii="Arial" w:hAnsi="Arial" w:cs="Arial"/>
          <w:sz w:val="24"/>
          <w:szCs w:val="24"/>
        </w:rPr>
        <w:t>;</w:t>
      </w:r>
    </w:p>
    <w:p w14:paraId="42A8F51C" w14:textId="0EB4EF94" w:rsidR="00AC2B86" w:rsidRPr="00456A41" w:rsidRDefault="00AC2B86" w:rsidP="00774417">
      <w:pPr>
        <w:pStyle w:val="PargrafodaLista"/>
        <w:numPr>
          <w:ilvl w:val="0"/>
          <w:numId w:val="187"/>
        </w:numPr>
        <w:spacing w:after="0" w:line="360" w:lineRule="auto"/>
        <w:jc w:val="both"/>
        <w:rPr>
          <w:rFonts w:ascii="Arial" w:hAnsi="Arial" w:cs="Arial"/>
          <w:sz w:val="24"/>
          <w:szCs w:val="24"/>
        </w:rPr>
      </w:pPr>
      <w:r w:rsidRPr="00456A41">
        <w:rPr>
          <w:rFonts w:ascii="Arial" w:hAnsi="Arial" w:cs="Arial"/>
          <w:sz w:val="24"/>
          <w:szCs w:val="24"/>
        </w:rPr>
        <w:t>Segunda geração: leque de raios (desuso)</w:t>
      </w:r>
      <w:r w:rsidR="00456A41">
        <w:rPr>
          <w:rFonts w:ascii="Arial" w:hAnsi="Arial" w:cs="Arial"/>
          <w:sz w:val="24"/>
          <w:szCs w:val="24"/>
        </w:rPr>
        <w:t>;</w:t>
      </w:r>
    </w:p>
    <w:p w14:paraId="66CFF93A" w14:textId="4E57A8C7" w:rsidR="00AC2B86" w:rsidRPr="00456A41" w:rsidRDefault="00AC2B86" w:rsidP="00774417">
      <w:pPr>
        <w:pStyle w:val="PargrafodaLista"/>
        <w:numPr>
          <w:ilvl w:val="0"/>
          <w:numId w:val="187"/>
        </w:numPr>
        <w:spacing w:after="0" w:line="360" w:lineRule="auto"/>
        <w:jc w:val="both"/>
        <w:rPr>
          <w:rFonts w:ascii="Arial" w:hAnsi="Arial" w:cs="Arial"/>
          <w:sz w:val="24"/>
          <w:szCs w:val="24"/>
        </w:rPr>
      </w:pPr>
      <w:r w:rsidRPr="00456A41">
        <w:rPr>
          <w:rFonts w:ascii="Arial" w:hAnsi="Arial" w:cs="Arial"/>
          <w:sz w:val="24"/>
          <w:szCs w:val="24"/>
        </w:rPr>
        <w:t>Terceira geração: rotação-rotação (tubo e detectores giram juntos)</w:t>
      </w:r>
      <w:r w:rsidR="00456A41">
        <w:rPr>
          <w:rFonts w:ascii="Arial" w:hAnsi="Arial" w:cs="Arial"/>
          <w:sz w:val="24"/>
          <w:szCs w:val="24"/>
        </w:rPr>
        <w:t>;</w:t>
      </w:r>
    </w:p>
    <w:p w14:paraId="53991FE7" w14:textId="13F2B3FC" w:rsidR="00AC2B86" w:rsidRPr="00456A41" w:rsidRDefault="00AC2B86" w:rsidP="00774417">
      <w:pPr>
        <w:pStyle w:val="PargrafodaLista"/>
        <w:numPr>
          <w:ilvl w:val="0"/>
          <w:numId w:val="187"/>
        </w:numPr>
        <w:spacing w:after="0" w:line="360" w:lineRule="auto"/>
        <w:jc w:val="both"/>
        <w:rPr>
          <w:rFonts w:ascii="Arial" w:hAnsi="Arial" w:cs="Arial"/>
          <w:sz w:val="24"/>
          <w:szCs w:val="24"/>
        </w:rPr>
      </w:pPr>
      <w:r w:rsidRPr="00456A41">
        <w:rPr>
          <w:rFonts w:ascii="Arial" w:hAnsi="Arial" w:cs="Arial"/>
          <w:sz w:val="24"/>
          <w:szCs w:val="24"/>
        </w:rPr>
        <w:t>Quarta geração: anel de detectores fixo</w:t>
      </w:r>
      <w:r w:rsidR="00456A41">
        <w:rPr>
          <w:rFonts w:ascii="Arial" w:hAnsi="Arial" w:cs="Arial"/>
          <w:sz w:val="24"/>
          <w:szCs w:val="24"/>
        </w:rPr>
        <w:t>;</w:t>
      </w:r>
    </w:p>
    <w:p w14:paraId="3469C818" w14:textId="60EF8E48" w:rsidR="00AC2B86" w:rsidRPr="00456A41" w:rsidRDefault="00AC2B86" w:rsidP="00774417">
      <w:pPr>
        <w:pStyle w:val="PargrafodaLista"/>
        <w:numPr>
          <w:ilvl w:val="0"/>
          <w:numId w:val="187"/>
        </w:numPr>
        <w:spacing w:after="0" w:line="360" w:lineRule="auto"/>
        <w:jc w:val="both"/>
        <w:rPr>
          <w:rFonts w:ascii="Arial" w:hAnsi="Arial" w:cs="Arial"/>
          <w:sz w:val="24"/>
          <w:szCs w:val="24"/>
        </w:rPr>
      </w:pPr>
      <w:r w:rsidRPr="00456A41">
        <w:rPr>
          <w:rFonts w:ascii="Arial" w:hAnsi="Arial" w:cs="Arial"/>
          <w:sz w:val="24"/>
          <w:szCs w:val="24"/>
        </w:rPr>
        <w:t>Tomografia helicoidal (espiral): aquisição contínua com movimento da mesa</w:t>
      </w:r>
      <w:r w:rsidR="00456A41">
        <w:rPr>
          <w:rFonts w:ascii="Arial" w:hAnsi="Arial" w:cs="Arial"/>
          <w:sz w:val="24"/>
          <w:szCs w:val="24"/>
        </w:rPr>
        <w:t>;</w:t>
      </w:r>
    </w:p>
    <w:p w14:paraId="592E1F21" w14:textId="613241C9" w:rsidR="00AC2B86" w:rsidRPr="00456A41" w:rsidRDefault="00AC2B86" w:rsidP="00774417">
      <w:pPr>
        <w:pStyle w:val="PargrafodaLista"/>
        <w:numPr>
          <w:ilvl w:val="0"/>
          <w:numId w:val="187"/>
        </w:numPr>
        <w:spacing w:after="0" w:line="360" w:lineRule="auto"/>
        <w:jc w:val="both"/>
        <w:rPr>
          <w:rFonts w:ascii="Arial" w:hAnsi="Arial" w:cs="Arial"/>
          <w:sz w:val="24"/>
          <w:szCs w:val="24"/>
        </w:rPr>
      </w:pPr>
      <w:r w:rsidRPr="00456A41">
        <w:rPr>
          <w:rFonts w:ascii="Arial" w:hAnsi="Arial" w:cs="Arial"/>
          <w:sz w:val="24"/>
          <w:szCs w:val="24"/>
        </w:rPr>
        <w:t xml:space="preserve">Tomografia </w:t>
      </w:r>
      <w:proofErr w:type="spellStart"/>
      <w:r w:rsidRPr="00456A41">
        <w:rPr>
          <w:rFonts w:ascii="Arial" w:hAnsi="Arial" w:cs="Arial"/>
          <w:sz w:val="24"/>
          <w:szCs w:val="24"/>
        </w:rPr>
        <w:t>multislice</w:t>
      </w:r>
      <w:proofErr w:type="spellEnd"/>
      <w:r w:rsidRPr="00456A41">
        <w:rPr>
          <w:rFonts w:ascii="Arial" w:hAnsi="Arial" w:cs="Arial"/>
          <w:sz w:val="24"/>
          <w:szCs w:val="24"/>
        </w:rPr>
        <w:t xml:space="preserve"> (</w:t>
      </w:r>
      <w:proofErr w:type="spellStart"/>
      <w:r w:rsidRPr="00456A41">
        <w:rPr>
          <w:rFonts w:ascii="Arial" w:hAnsi="Arial" w:cs="Arial"/>
          <w:sz w:val="24"/>
          <w:szCs w:val="24"/>
        </w:rPr>
        <w:t>multicorte</w:t>
      </w:r>
      <w:proofErr w:type="spellEnd"/>
      <w:r w:rsidRPr="00456A41">
        <w:rPr>
          <w:rFonts w:ascii="Arial" w:hAnsi="Arial" w:cs="Arial"/>
          <w:sz w:val="24"/>
          <w:szCs w:val="24"/>
        </w:rPr>
        <w:t>): múltiplas fileiras de detectores, aquisições simultâneas de múltiplos cortes</w:t>
      </w:r>
      <w:r w:rsidR="00456A41">
        <w:rPr>
          <w:rFonts w:ascii="Arial" w:hAnsi="Arial" w:cs="Arial"/>
          <w:sz w:val="24"/>
          <w:szCs w:val="24"/>
        </w:rPr>
        <w:t>;</w:t>
      </w:r>
    </w:p>
    <w:p w14:paraId="596D09BB" w14:textId="586EE391"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Componentes do tomógrafo:</w:t>
      </w:r>
    </w:p>
    <w:p w14:paraId="471B357B" w14:textId="6012AFDB" w:rsidR="00AC2B86" w:rsidRPr="00456A41" w:rsidRDefault="00AC2B86" w:rsidP="00774417">
      <w:pPr>
        <w:pStyle w:val="PargrafodaLista"/>
        <w:numPr>
          <w:ilvl w:val="0"/>
          <w:numId w:val="188"/>
        </w:numPr>
        <w:spacing w:after="0" w:line="360" w:lineRule="auto"/>
        <w:jc w:val="both"/>
        <w:rPr>
          <w:rFonts w:ascii="Arial" w:hAnsi="Arial" w:cs="Arial"/>
          <w:sz w:val="24"/>
          <w:szCs w:val="24"/>
        </w:rPr>
      </w:pPr>
      <w:proofErr w:type="spellStart"/>
      <w:r w:rsidRPr="00456A41">
        <w:rPr>
          <w:rFonts w:ascii="Arial" w:hAnsi="Arial" w:cs="Arial"/>
          <w:sz w:val="24"/>
          <w:szCs w:val="24"/>
        </w:rPr>
        <w:t>Gantry</w:t>
      </w:r>
      <w:proofErr w:type="spellEnd"/>
      <w:r w:rsidRPr="00456A41">
        <w:rPr>
          <w:rFonts w:ascii="Arial" w:hAnsi="Arial" w:cs="Arial"/>
          <w:sz w:val="24"/>
          <w:szCs w:val="24"/>
        </w:rPr>
        <w:t>: estrutura circular com tubo de raios X e detectores</w:t>
      </w:r>
      <w:r w:rsidR="00456A41">
        <w:rPr>
          <w:rFonts w:ascii="Arial" w:hAnsi="Arial" w:cs="Arial"/>
          <w:sz w:val="24"/>
          <w:szCs w:val="24"/>
        </w:rPr>
        <w:t>;</w:t>
      </w:r>
    </w:p>
    <w:p w14:paraId="79DF94C2" w14:textId="0C8E4A12" w:rsidR="00AC2B86" w:rsidRPr="00456A41" w:rsidRDefault="00AC2B86" w:rsidP="00774417">
      <w:pPr>
        <w:pStyle w:val="PargrafodaLista"/>
        <w:numPr>
          <w:ilvl w:val="0"/>
          <w:numId w:val="188"/>
        </w:numPr>
        <w:spacing w:after="0" w:line="360" w:lineRule="auto"/>
        <w:jc w:val="both"/>
        <w:rPr>
          <w:rFonts w:ascii="Arial" w:hAnsi="Arial" w:cs="Arial"/>
          <w:sz w:val="24"/>
          <w:szCs w:val="24"/>
        </w:rPr>
      </w:pPr>
      <w:r w:rsidRPr="00456A41">
        <w:rPr>
          <w:rFonts w:ascii="Arial" w:hAnsi="Arial" w:cs="Arial"/>
          <w:sz w:val="24"/>
          <w:szCs w:val="24"/>
        </w:rPr>
        <w:t>Mesa: suporte do paciente, movimento longitudinal</w:t>
      </w:r>
      <w:r w:rsidR="00456A41">
        <w:rPr>
          <w:rFonts w:ascii="Arial" w:hAnsi="Arial" w:cs="Arial"/>
          <w:sz w:val="24"/>
          <w:szCs w:val="24"/>
        </w:rPr>
        <w:t>;</w:t>
      </w:r>
    </w:p>
    <w:p w14:paraId="115AD7F5" w14:textId="49BC3B34" w:rsidR="00AC2B86" w:rsidRPr="00456A41" w:rsidRDefault="00AC2B86" w:rsidP="00774417">
      <w:pPr>
        <w:pStyle w:val="PargrafodaLista"/>
        <w:numPr>
          <w:ilvl w:val="0"/>
          <w:numId w:val="188"/>
        </w:numPr>
        <w:spacing w:after="0" w:line="360" w:lineRule="auto"/>
        <w:jc w:val="both"/>
        <w:rPr>
          <w:rFonts w:ascii="Arial" w:hAnsi="Arial" w:cs="Arial"/>
          <w:sz w:val="24"/>
          <w:szCs w:val="24"/>
        </w:rPr>
      </w:pPr>
      <w:r w:rsidRPr="00456A41">
        <w:rPr>
          <w:rFonts w:ascii="Arial" w:hAnsi="Arial" w:cs="Arial"/>
          <w:sz w:val="24"/>
          <w:szCs w:val="24"/>
        </w:rPr>
        <w:t>Console de comando: computador, monitor, controles</w:t>
      </w:r>
      <w:r w:rsidR="00456A41">
        <w:rPr>
          <w:rFonts w:ascii="Arial" w:hAnsi="Arial" w:cs="Arial"/>
          <w:sz w:val="24"/>
          <w:szCs w:val="24"/>
        </w:rPr>
        <w:t>;</w:t>
      </w:r>
    </w:p>
    <w:p w14:paraId="651B80AF" w14:textId="5538093D" w:rsidR="00AC2B86" w:rsidRPr="00456A41" w:rsidRDefault="00AC2B86" w:rsidP="00774417">
      <w:pPr>
        <w:pStyle w:val="PargrafodaLista"/>
        <w:numPr>
          <w:ilvl w:val="0"/>
          <w:numId w:val="188"/>
        </w:numPr>
        <w:spacing w:after="0" w:line="360" w:lineRule="auto"/>
        <w:jc w:val="both"/>
        <w:rPr>
          <w:rFonts w:ascii="Arial" w:hAnsi="Arial" w:cs="Arial"/>
          <w:sz w:val="24"/>
          <w:szCs w:val="24"/>
        </w:rPr>
      </w:pPr>
      <w:r w:rsidRPr="00456A41">
        <w:rPr>
          <w:rFonts w:ascii="Arial" w:hAnsi="Arial" w:cs="Arial"/>
          <w:sz w:val="24"/>
          <w:szCs w:val="24"/>
        </w:rPr>
        <w:t>Sistema de computação: processamento e reconstrução de imagens</w:t>
      </w:r>
      <w:r w:rsidR="00456A41">
        <w:rPr>
          <w:rFonts w:ascii="Arial" w:hAnsi="Arial" w:cs="Arial"/>
          <w:sz w:val="24"/>
          <w:szCs w:val="24"/>
        </w:rPr>
        <w:t>;</w:t>
      </w:r>
    </w:p>
    <w:p w14:paraId="6B2499A1" w14:textId="79DF5336"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Formação da imagem tomográfica:</w:t>
      </w:r>
    </w:p>
    <w:p w14:paraId="7626B071" w14:textId="61C750B6" w:rsidR="00AC2B86" w:rsidRPr="00456A41" w:rsidRDefault="00AC2B86" w:rsidP="00774417">
      <w:pPr>
        <w:pStyle w:val="PargrafodaLista"/>
        <w:numPr>
          <w:ilvl w:val="0"/>
          <w:numId w:val="189"/>
        </w:numPr>
        <w:spacing w:after="0" w:line="360" w:lineRule="auto"/>
        <w:jc w:val="both"/>
        <w:rPr>
          <w:rFonts w:ascii="Arial" w:hAnsi="Arial" w:cs="Arial"/>
          <w:sz w:val="24"/>
          <w:szCs w:val="24"/>
        </w:rPr>
      </w:pPr>
      <w:r w:rsidRPr="00456A41">
        <w:rPr>
          <w:rFonts w:ascii="Arial" w:hAnsi="Arial" w:cs="Arial"/>
          <w:sz w:val="24"/>
          <w:szCs w:val="24"/>
        </w:rPr>
        <w:t>Matriz: grade de pixels (</w:t>
      </w:r>
      <w:proofErr w:type="spellStart"/>
      <w:r w:rsidRPr="00456A41">
        <w:rPr>
          <w:rFonts w:ascii="Arial" w:hAnsi="Arial" w:cs="Arial"/>
          <w:sz w:val="24"/>
          <w:szCs w:val="24"/>
        </w:rPr>
        <w:t>ex</w:t>
      </w:r>
      <w:proofErr w:type="spellEnd"/>
      <w:r w:rsidRPr="00456A41">
        <w:rPr>
          <w:rFonts w:ascii="Arial" w:hAnsi="Arial" w:cs="Arial"/>
          <w:sz w:val="24"/>
          <w:szCs w:val="24"/>
        </w:rPr>
        <w:t>: 512x512)</w:t>
      </w:r>
      <w:r w:rsidR="00456A41">
        <w:rPr>
          <w:rFonts w:ascii="Arial" w:hAnsi="Arial" w:cs="Arial"/>
          <w:sz w:val="24"/>
          <w:szCs w:val="24"/>
        </w:rPr>
        <w:t>;</w:t>
      </w:r>
    </w:p>
    <w:p w14:paraId="454BE21A" w14:textId="36703102" w:rsidR="00AC2B86" w:rsidRPr="00456A41" w:rsidRDefault="00AC2B86" w:rsidP="00774417">
      <w:pPr>
        <w:pStyle w:val="PargrafodaLista"/>
        <w:numPr>
          <w:ilvl w:val="0"/>
          <w:numId w:val="189"/>
        </w:numPr>
        <w:spacing w:after="0" w:line="360" w:lineRule="auto"/>
        <w:jc w:val="both"/>
        <w:rPr>
          <w:rFonts w:ascii="Arial" w:hAnsi="Arial" w:cs="Arial"/>
          <w:sz w:val="24"/>
          <w:szCs w:val="24"/>
        </w:rPr>
      </w:pPr>
      <w:r w:rsidRPr="00456A41">
        <w:rPr>
          <w:rFonts w:ascii="Arial" w:hAnsi="Arial" w:cs="Arial"/>
          <w:sz w:val="24"/>
          <w:szCs w:val="24"/>
        </w:rPr>
        <w:t>Pixel: menor elemento da imagem 2D</w:t>
      </w:r>
      <w:r w:rsidR="00456A41">
        <w:rPr>
          <w:rFonts w:ascii="Arial" w:hAnsi="Arial" w:cs="Arial"/>
          <w:sz w:val="24"/>
          <w:szCs w:val="24"/>
        </w:rPr>
        <w:t>;</w:t>
      </w:r>
    </w:p>
    <w:p w14:paraId="0B2DCD73" w14:textId="0914D9DE" w:rsidR="00AC2B86" w:rsidRPr="00456A41" w:rsidRDefault="00AC2B86" w:rsidP="00774417">
      <w:pPr>
        <w:pStyle w:val="PargrafodaLista"/>
        <w:numPr>
          <w:ilvl w:val="0"/>
          <w:numId w:val="189"/>
        </w:numPr>
        <w:spacing w:after="0" w:line="360" w:lineRule="auto"/>
        <w:jc w:val="both"/>
        <w:rPr>
          <w:rFonts w:ascii="Arial" w:hAnsi="Arial" w:cs="Arial"/>
          <w:sz w:val="24"/>
          <w:szCs w:val="24"/>
        </w:rPr>
      </w:pPr>
      <w:proofErr w:type="spellStart"/>
      <w:r w:rsidRPr="00456A41">
        <w:rPr>
          <w:rFonts w:ascii="Arial" w:hAnsi="Arial" w:cs="Arial"/>
          <w:sz w:val="24"/>
          <w:szCs w:val="24"/>
        </w:rPr>
        <w:t>Voxel</w:t>
      </w:r>
      <w:proofErr w:type="spellEnd"/>
      <w:r w:rsidRPr="00456A41">
        <w:rPr>
          <w:rFonts w:ascii="Arial" w:hAnsi="Arial" w:cs="Arial"/>
          <w:sz w:val="24"/>
          <w:szCs w:val="24"/>
        </w:rPr>
        <w:t>: elemento volumétrico 3D</w:t>
      </w:r>
      <w:r w:rsidR="00456A41">
        <w:rPr>
          <w:rFonts w:ascii="Arial" w:hAnsi="Arial" w:cs="Arial"/>
          <w:sz w:val="24"/>
          <w:szCs w:val="24"/>
        </w:rPr>
        <w:t>;</w:t>
      </w:r>
    </w:p>
    <w:p w14:paraId="772F6B9F" w14:textId="77777777" w:rsidR="00AC2B86" w:rsidRPr="00456A41" w:rsidRDefault="00AC2B86" w:rsidP="00774417">
      <w:pPr>
        <w:pStyle w:val="PargrafodaLista"/>
        <w:numPr>
          <w:ilvl w:val="0"/>
          <w:numId w:val="189"/>
        </w:numPr>
        <w:spacing w:after="0" w:line="360" w:lineRule="auto"/>
        <w:jc w:val="both"/>
        <w:rPr>
          <w:rFonts w:ascii="Arial" w:hAnsi="Arial" w:cs="Arial"/>
          <w:sz w:val="24"/>
          <w:szCs w:val="24"/>
        </w:rPr>
      </w:pPr>
      <w:r w:rsidRPr="00456A41">
        <w:rPr>
          <w:rFonts w:ascii="Arial" w:hAnsi="Arial" w:cs="Arial"/>
          <w:sz w:val="24"/>
          <w:szCs w:val="24"/>
        </w:rPr>
        <w:t>Escala de Hounsfield (HU):</w:t>
      </w:r>
    </w:p>
    <w:p w14:paraId="7140B176" w14:textId="7FF6DFB4" w:rsidR="00AC2B86" w:rsidRPr="00456A41" w:rsidRDefault="00AC2B86" w:rsidP="00774417">
      <w:pPr>
        <w:pStyle w:val="PargrafodaLista"/>
        <w:numPr>
          <w:ilvl w:val="1"/>
          <w:numId w:val="189"/>
        </w:numPr>
        <w:spacing w:after="0" w:line="360" w:lineRule="auto"/>
        <w:jc w:val="both"/>
        <w:rPr>
          <w:rFonts w:ascii="Arial" w:hAnsi="Arial" w:cs="Arial"/>
          <w:sz w:val="24"/>
          <w:szCs w:val="24"/>
        </w:rPr>
      </w:pPr>
      <w:r w:rsidRPr="00456A41">
        <w:rPr>
          <w:rFonts w:ascii="Arial" w:hAnsi="Arial" w:cs="Arial"/>
          <w:sz w:val="24"/>
          <w:szCs w:val="24"/>
        </w:rPr>
        <w:t>Água: 0 HU</w:t>
      </w:r>
      <w:r w:rsidR="00456A41">
        <w:rPr>
          <w:rFonts w:ascii="Arial" w:hAnsi="Arial" w:cs="Arial"/>
          <w:sz w:val="24"/>
          <w:szCs w:val="24"/>
        </w:rPr>
        <w:t>;</w:t>
      </w:r>
    </w:p>
    <w:p w14:paraId="59E50210" w14:textId="3CF0F639" w:rsidR="00AC2B86" w:rsidRPr="00456A41" w:rsidRDefault="00AC2B86" w:rsidP="00774417">
      <w:pPr>
        <w:pStyle w:val="PargrafodaLista"/>
        <w:numPr>
          <w:ilvl w:val="1"/>
          <w:numId w:val="189"/>
        </w:numPr>
        <w:spacing w:after="0" w:line="360" w:lineRule="auto"/>
        <w:jc w:val="both"/>
        <w:rPr>
          <w:rFonts w:ascii="Arial" w:hAnsi="Arial" w:cs="Arial"/>
          <w:sz w:val="24"/>
          <w:szCs w:val="24"/>
        </w:rPr>
      </w:pPr>
      <w:r w:rsidRPr="00456A41">
        <w:rPr>
          <w:rFonts w:ascii="Arial" w:hAnsi="Arial" w:cs="Arial"/>
          <w:sz w:val="24"/>
          <w:szCs w:val="24"/>
        </w:rPr>
        <w:t>Ar: -1000 HU</w:t>
      </w:r>
      <w:r w:rsidR="00456A41">
        <w:rPr>
          <w:rFonts w:ascii="Arial" w:hAnsi="Arial" w:cs="Arial"/>
          <w:sz w:val="24"/>
          <w:szCs w:val="24"/>
        </w:rPr>
        <w:t>;</w:t>
      </w:r>
    </w:p>
    <w:p w14:paraId="418D05F1" w14:textId="0322D00A" w:rsidR="00AC2B86" w:rsidRPr="00456A41" w:rsidRDefault="00AC2B86" w:rsidP="00774417">
      <w:pPr>
        <w:pStyle w:val="PargrafodaLista"/>
        <w:numPr>
          <w:ilvl w:val="1"/>
          <w:numId w:val="189"/>
        </w:numPr>
        <w:spacing w:after="0" w:line="360" w:lineRule="auto"/>
        <w:jc w:val="both"/>
        <w:rPr>
          <w:rFonts w:ascii="Arial" w:hAnsi="Arial" w:cs="Arial"/>
          <w:sz w:val="24"/>
          <w:szCs w:val="24"/>
        </w:rPr>
      </w:pPr>
      <w:r w:rsidRPr="00456A41">
        <w:rPr>
          <w:rFonts w:ascii="Arial" w:hAnsi="Arial" w:cs="Arial"/>
          <w:sz w:val="24"/>
          <w:szCs w:val="24"/>
        </w:rPr>
        <w:t>Osso denso: +1000 HU ou mais</w:t>
      </w:r>
      <w:r w:rsidR="00456A41">
        <w:rPr>
          <w:rFonts w:ascii="Arial" w:hAnsi="Arial" w:cs="Arial"/>
          <w:sz w:val="24"/>
          <w:szCs w:val="24"/>
        </w:rPr>
        <w:t>;</w:t>
      </w:r>
    </w:p>
    <w:p w14:paraId="5A29B821" w14:textId="6993AF40" w:rsidR="00AC2B86" w:rsidRPr="00456A41" w:rsidRDefault="00AC2B86" w:rsidP="00774417">
      <w:pPr>
        <w:pStyle w:val="PargrafodaLista"/>
        <w:numPr>
          <w:ilvl w:val="1"/>
          <w:numId w:val="189"/>
        </w:numPr>
        <w:spacing w:after="0" w:line="360" w:lineRule="auto"/>
        <w:jc w:val="both"/>
        <w:rPr>
          <w:rFonts w:ascii="Arial" w:hAnsi="Arial" w:cs="Arial"/>
          <w:sz w:val="24"/>
          <w:szCs w:val="24"/>
        </w:rPr>
      </w:pPr>
      <w:r w:rsidRPr="00456A41">
        <w:rPr>
          <w:rFonts w:ascii="Arial" w:hAnsi="Arial" w:cs="Arial"/>
          <w:sz w:val="24"/>
          <w:szCs w:val="24"/>
        </w:rPr>
        <w:t>Tecidos moles: 0 a +100 HU</w:t>
      </w:r>
      <w:r w:rsidR="00456A41">
        <w:rPr>
          <w:rFonts w:ascii="Arial" w:hAnsi="Arial" w:cs="Arial"/>
          <w:sz w:val="24"/>
          <w:szCs w:val="24"/>
        </w:rPr>
        <w:t>;</w:t>
      </w:r>
    </w:p>
    <w:p w14:paraId="0D89B211" w14:textId="61B71D1E" w:rsidR="00AC2B86" w:rsidRPr="00456A41" w:rsidRDefault="00AC2B86" w:rsidP="00774417">
      <w:pPr>
        <w:pStyle w:val="PargrafodaLista"/>
        <w:numPr>
          <w:ilvl w:val="1"/>
          <w:numId w:val="189"/>
        </w:numPr>
        <w:spacing w:after="0" w:line="360" w:lineRule="auto"/>
        <w:jc w:val="both"/>
        <w:rPr>
          <w:rFonts w:ascii="Arial" w:hAnsi="Arial" w:cs="Arial"/>
          <w:sz w:val="24"/>
          <w:szCs w:val="24"/>
        </w:rPr>
      </w:pPr>
      <w:r w:rsidRPr="00456A41">
        <w:rPr>
          <w:rFonts w:ascii="Arial" w:hAnsi="Arial" w:cs="Arial"/>
          <w:sz w:val="24"/>
          <w:szCs w:val="24"/>
        </w:rPr>
        <w:t>Gordura: -50 a -100 HU</w:t>
      </w:r>
      <w:r w:rsidR="00456A41">
        <w:rPr>
          <w:rFonts w:ascii="Arial" w:hAnsi="Arial" w:cs="Arial"/>
          <w:sz w:val="24"/>
          <w:szCs w:val="24"/>
        </w:rPr>
        <w:t>;</w:t>
      </w:r>
    </w:p>
    <w:p w14:paraId="7680F51D" w14:textId="0A2B24AA"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Técnica em TC:</w:t>
      </w:r>
    </w:p>
    <w:p w14:paraId="4C48498D" w14:textId="77777777" w:rsidR="00AC2B86" w:rsidRPr="00456A41" w:rsidRDefault="00AC2B86" w:rsidP="00774417">
      <w:pPr>
        <w:pStyle w:val="PargrafodaLista"/>
        <w:numPr>
          <w:ilvl w:val="0"/>
          <w:numId w:val="190"/>
        </w:numPr>
        <w:spacing w:after="0" w:line="360" w:lineRule="auto"/>
        <w:jc w:val="both"/>
        <w:rPr>
          <w:rFonts w:ascii="Arial" w:hAnsi="Arial" w:cs="Arial"/>
          <w:sz w:val="24"/>
          <w:szCs w:val="24"/>
        </w:rPr>
      </w:pPr>
      <w:proofErr w:type="spellStart"/>
      <w:r w:rsidRPr="00456A41">
        <w:rPr>
          <w:rFonts w:ascii="Arial" w:hAnsi="Arial" w:cs="Arial"/>
          <w:sz w:val="24"/>
          <w:szCs w:val="24"/>
        </w:rPr>
        <w:t>Topograma</w:t>
      </w:r>
      <w:proofErr w:type="spellEnd"/>
      <w:r w:rsidRPr="00456A41">
        <w:rPr>
          <w:rFonts w:ascii="Arial" w:hAnsi="Arial" w:cs="Arial"/>
          <w:sz w:val="24"/>
          <w:szCs w:val="24"/>
        </w:rPr>
        <w:t xml:space="preserve"> (</w:t>
      </w:r>
      <w:proofErr w:type="spellStart"/>
      <w:r w:rsidRPr="00456A41">
        <w:rPr>
          <w:rFonts w:ascii="Arial" w:hAnsi="Arial" w:cs="Arial"/>
          <w:sz w:val="24"/>
          <w:szCs w:val="24"/>
        </w:rPr>
        <w:t>scout</w:t>
      </w:r>
      <w:proofErr w:type="spellEnd"/>
      <w:r w:rsidRPr="00456A41">
        <w:rPr>
          <w:rFonts w:ascii="Arial" w:hAnsi="Arial" w:cs="Arial"/>
          <w:sz w:val="24"/>
          <w:szCs w:val="24"/>
        </w:rPr>
        <w:t xml:space="preserve">, </w:t>
      </w:r>
      <w:proofErr w:type="spellStart"/>
      <w:r w:rsidRPr="00456A41">
        <w:rPr>
          <w:rFonts w:ascii="Arial" w:hAnsi="Arial" w:cs="Arial"/>
          <w:sz w:val="24"/>
          <w:szCs w:val="24"/>
        </w:rPr>
        <w:t>scanograma</w:t>
      </w:r>
      <w:proofErr w:type="spellEnd"/>
      <w:r w:rsidRPr="00456A41">
        <w:rPr>
          <w:rFonts w:ascii="Arial" w:hAnsi="Arial" w:cs="Arial"/>
          <w:sz w:val="24"/>
          <w:szCs w:val="24"/>
        </w:rPr>
        <w:t>):</w:t>
      </w:r>
    </w:p>
    <w:p w14:paraId="0C3A9558" w14:textId="48E4E3D6"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lastRenderedPageBreak/>
        <w:t xml:space="preserve">     * Radiografia digital de localização</w:t>
      </w:r>
      <w:r w:rsidR="00456A41">
        <w:rPr>
          <w:rFonts w:ascii="Arial" w:hAnsi="Arial" w:cs="Arial"/>
          <w:sz w:val="24"/>
          <w:szCs w:val="24"/>
        </w:rPr>
        <w:t>;</w:t>
      </w:r>
    </w:p>
    <w:p w14:paraId="3E8012C2" w14:textId="10055DB7"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 xml:space="preserve">     * Planejamento dos cortes</w:t>
      </w:r>
      <w:r w:rsidR="00456A41">
        <w:rPr>
          <w:rFonts w:ascii="Arial" w:hAnsi="Arial" w:cs="Arial"/>
          <w:sz w:val="24"/>
          <w:szCs w:val="24"/>
        </w:rPr>
        <w:t>;</w:t>
      </w:r>
    </w:p>
    <w:p w14:paraId="525C6262" w14:textId="77777777" w:rsidR="00AC2B86" w:rsidRPr="00456A41" w:rsidRDefault="00AC2B86" w:rsidP="00774417">
      <w:pPr>
        <w:pStyle w:val="PargrafodaLista"/>
        <w:numPr>
          <w:ilvl w:val="0"/>
          <w:numId w:val="190"/>
        </w:numPr>
        <w:spacing w:after="0" w:line="360" w:lineRule="auto"/>
        <w:jc w:val="both"/>
        <w:rPr>
          <w:rFonts w:ascii="Arial" w:hAnsi="Arial" w:cs="Arial"/>
          <w:sz w:val="24"/>
          <w:szCs w:val="24"/>
        </w:rPr>
      </w:pPr>
      <w:r w:rsidRPr="00456A41">
        <w:rPr>
          <w:rFonts w:ascii="Arial" w:hAnsi="Arial" w:cs="Arial"/>
          <w:sz w:val="24"/>
          <w:szCs w:val="24"/>
        </w:rPr>
        <w:t>Aquisição de cortes:</w:t>
      </w:r>
    </w:p>
    <w:p w14:paraId="3D373580" w14:textId="38E8E835"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 xml:space="preserve">     * Espessura de corte: finos (1-3mm) ou grossos (5-10mm)</w:t>
      </w:r>
      <w:r w:rsidR="00456A41">
        <w:rPr>
          <w:rFonts w:ascii="Arial" w:hAnsi="Arial" w:cs="Arial"/>
          <w:sz w:val="24"/>
          <w:szCs w:val="24"/>
        </w:rPr>
        <w:t>;</w:t>
      </w:r>
    </w:p>
    <w:p w14:paraId="0A0C388F" w14:textId="5A2111F8"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 xml:space="preserve">     * Incremento (intervalo entre cortes)</w:t>
      </w:r>
      <w:r w:rsidR="00456A41">
        <w:rPr>
          <w:rFonts w:ascii="Arial" w:hAnsi="Arial" w:cs="Arial"/>
          <w:sz w:val="24"/>
          <w:szCs w:val="24"/>
        </w:rPr>
        <w:t>;</w:t>
      </w:r>
    </w:p>
    <w:p w14:paraId="11E27D40" w14:textId="77777777" w:rsidR="00AC2B86" w:rsidRPr="00456A41" w:rsidRDefault="00AC2B86" w:rsidP="00774417">
      <w:pPr>
        <w:pStyle w:val="PargrafodaLista"/>
        <w:numPr>
          <w:ilvl w:val="0"/>
          <w:numId w:val="190"/>
        </w:numPr>
        <w:spacing w:after="0" w:line="360" w:lineRule="auto"/>
        <w:jc w:val="both"/>
        <w:rPr>
          <w:rFonts w:ascii="Arial" w:hAnsi="Arial" w:cs="Arial"/>
          <w:sz w:val="24"/>
          <w:szCs w:val="24"/>
        </w:rPr>
      </w:pPr>
      <w:proofErr w:type="spellStart"/>
      <w:r w:rsidRPr="00456A41">
        <w:rPr>
          <w:rFonts w:ascii="Arial" w:hAnsi="Arial" w:cs="Arial"/>
          <w:sz w:val="24"/>
          <w:szCs w:val="24"/>
        </w:rPr>
        <w:t>Pitch</w:t>
      </w:r>
      <w:proofErr w:type="spellEnd"/>
      <w:r w:rsidRPr="00456A41">
        <w:rPr>
          <w:rFonts w:ascii="Arial" w:hAnsi="Arial" w:cs="Arial"/>
          <w:sz w:val="24"/>
          <w:szCs w:val="24"/>
        </w:rPr>
        <w:t xml:space="preserve"> (passo helicoidal):</w:t>
      </w:r>
    </w:p>
    <w:p w14:paraId="38EBB5AD" w14:textId="41BB3355"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 xml:space="preserve">     * Relação entre movimento da mesa e largura do feixe</w:t>
      </w:r>
      <w:r w:rsidR="00456A41">
        <w:rPr>
          <w:rFonts w:ascii="Arial" w:hAnsi="Arial" w:cs="Arial"/>
          <w:sz w:val="24"/>
          <w:szCs w:val="24"/>
        </w:rPr>
        <w:t>;</w:t>
      </w:r>
    </w:p>
    <w:p w14:paraId="45A574E1" w14:textId="45AD0E5C"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 xml:space="preserve">     * </w:t>
      </w:r>
      <w:proofErr w:type="spellStart"/>
      <w:r w:rsidRPr="00AC2B86">
        <w:rPr>
          <w:rFonts w:ascii="Arial" w:hAnsi="Arial" w:cs="Arial"/>
          <w:sz w:val="24"/>
          <w:szCs w:val="24"/>
        </w:rPr>
        <w:t>Pitch</w:t>
      </w:r>
      <w:proofErr w:type="spellEnd"/>
      <w:r w:rsidRPr="00AC2B86">
        <w:rPr>
          <w:rFonts w:ascii="Arial" w:hAnsi="Arial" w:cs="Arial"/>
          <w:sz w:val="24"/>
          <w:szCs w:val="24"/>
        </w:rPr>
        <w:t xml:space="preserve"> = 1: ideal; &lt;1: superposição; &gt;1: gap</w:t>
      </w:r>
      <w:r w:rsidR="00456A41">
        <w:rPr>
          <w:rFonts w:ascii="Arial" w:hAnsi="Arial" w:cs="Arial"/>
          <w:sz w:val="24"/>
          <w:szCs w:val="24"/>
        </w:rPr>
        <w:t>;</w:t>
      </w:r>
    </w:p>
    <w:p w14:paraId="7781BD11" w14:textId="1B0CA808" w:rsidR="00AC2B86" w:rsidRPr="00456A41" w:rsidRDefault="00AC2B86" w:rsidP="00774417">
      <w:pPr>
        <w:pStyle w:val="PargrafodaLista"/>
        <w:numPr>
          <w:ilvl w:val="0"/>
          <w:numId w:val="190"/>
        </w:numPr>
        <w:spacing w:after="0" w:line="360" w:lineRule="auto"/>
        <w:jc w:val="both"/>
        <w:rPr>
          <w:rFonts w:ascii="Arial" w:hAnsi="Arial" w:cs="Arial"/>
          <w:sz w:val="24"/>
          <w:szCs w:val="24"/>
        </w:rPr>
      </w:pPr>
      <w:r w:rsidRPr="00456A41">
        <w:rPr>
          <w:rFonts w:ascii="Arial" w:hAnsi="Arial" w:cs="Arial"/>
          <w:sz w:val="24"/>
          <w:szCs w:val="24"/>
        </w:rPr>
        <w:t>Colimação: largura do feixe de raios X</w:t>
      </w:r>
      <w:r w:rsidR="00456A41">
        <w:rPr>
          <w:rFonts w:ascii="Arial" w:hAnsi="Arial" w:cs="Arial"/>
          <w:sz w:val="24"/>
          <w:szCs w:val="24"/>
        </w:rPr>
        <w:t>;</w:t>
      </w:r>
    </w:p>
    <w:p w14:paraId="473F3381" w14:textId="4F96EEC2" w:rsidR="00AC2B86" w:rsidRPr="00456A41" w:rsidRDefault="00AC2B86" w:rsidP="00774417">
      <w:pPr>
        <w:pStyle w:val="PargrafodaLista"/>
        <w:numPr>
          <w:ilvl w:val="0"/>
          <w:numId w:val="190"/>
        </w:numPr>
        <w:spacing w:after="0" w:line="360" w:lineRule="auto"/>
        <w:jc w:val="both"/>
        <w:rPr>
          <w:rFonts w:ascii="Arial" w:hAnsi="Arial" w:cs="Arial"/>
          <w:sz w:val="24"/>
          <w:szCs w:val="24"/>
        </w:rPr>
      </w:pPr>
      <w:proofErr w:type="spellStart"/>
      <w:r w:rsidRPr="00456A41">
        <w:rPr>
          <w:rFonts w:ascii="Arial" w:hAnsi="Arial" w:cs="Arial"/>
          <w:sz w:val="24"/>
          <w:szCs w:val="24"/>
        </w:rPr>
        <w:t>kVp</w:t>
      </w:r>
      <w:proofErr w:type="spellEnd"/>
      <w:r w:rsidRPr="00456A41">
        <w:rPr>
          <w:rFonts w:ascii="Arial" w:hAnsi="Arial" w:cs="Arial"/>
          <w:sz w:val="24"/>
          <w:szCs w:val="24"/>
        </w:rPr>
        <w:t xml:space="preserve"> e </w:t>
      </w:r>
      <w:proofErr w:type="spellStart"/>
      <w:r w:rsidRPr="00456A41">
        <w:rPr>
          <w:rFonts w:ascii="Arial" w:hAnsi="Arial" w:cs="Arial"/>
          <w:sz w:val="24"/>
          <w:szCs w:val="24"/>
        </w:rPr>
        <w:t>mAs</w:t>
      </w:r>
      <w:proofErr w:type="spellEnd"/>
      <w:r w:rsidRPr="00456A41">
        <w:rPr>
          <w:rFonts w:ascii="Arial" w:hAnsi="Arial" w:cs="Arial"/>
          <w:sz w:val="24"/>
          <w:szCs w:val="24"/>
        </w:rPr>
        <w:t>: fatores técnicos</w:t>
      </w:r>
      <w:r w:rsidR="00456A41">
        <w:rPr>
          <w:rFonts w:ascii="Arial" w:hAnsi="Arial" w:cs="Arial"/>
          <w:sz w:val="24"/>
          <w:szCs w:val="24"/>
        </w:rPr>
        <w:t>;</w:t>
      </w:r>
    </w:p>
    <w:p w14:paraId="5EA7BF4B" w14:textId="10CE2417"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Protocolos de exame:</w:t>
      </w:r>
    </w:p>
    <w:p w14:paraId="2246C1E2" w14:textId="6D9EB4AE" w:rsidR="00AC2B86" w:rsidRPr="00C12D02" w:rsidRDefault="00AC2B86" w:rsidP="00774417">
      <w:pPr>
        <w:pStyle w:val="PargrafodaLista"/>
        <w:numPr>
          <w:ilvl w:val="0"/>
          <w:numId w:val="329"/>
        </w:numPr>
        <w:spacing w:after="0" w:line="360" w:lineRule="auto"/>
        <w:ind w:left="1134"/>
        <w:jc w:val="both"/>
        <w:rPr>
          <w:rFonts w:ascii="Arial" w:hAnsi="Arial" w:cs="Arial"/>
          <w:sz w:val="24"/>
          <w:szCs w:val="24"/>
        </w:rPr>
      </w:pPr>
      <w:r w:rsidRPr="00C12D02">
        <w:rPr>
          <w:rFonts w:ascii="Arial" w:hAnsi="Arial" w:cs="Arial"/>
          <w:sz w:val="24"/>
          <w:szCs w:val="24"/>
        </w:rPr>
        <w:t>TC de crânio:</w:t>
      </w:r>
      <w:r w:rsidR="00C12D02" w:rsidRPr="00C12D02">
        <w:rPr>
          <w:rFonts w:ascii="Arial" w:hAnsi="Arial" w:cs="Arial"/>
          <w:sz w:val="24"/>
          <w:szCs w:val="24"/>
        </w:rPr>
        <w:t xml:space="preserve"> i</w:t>
      </w:r>
      <w:r w:rsidRPr="00C12D02">
        <w:rPr>
          <w:rFonts w:ascii="Arial" w:hAnsi="Arial" w:cs="Arial"/>
          <w:sz w:val="24"/>
          <w:szCs w:val="24"/>
        </w:rPr>
        <w:t>ndicações: trauma, AVC, tumores</w:t>
      </w:r>
      <w:r w:rsidR="00456A41" w:rsidRPr="00C12D02">
        <w:rPr>
          <w:rFonts w:ascii="Arial" w:hAnsi="Arial" w:cs="Arial"/>
          <w:sz w:val="24"/>
          <w:szCs w:val="24"/>
        </w:rPr>
        <w:t>;</w:t>
      </w:r>
      <w:r w:rsidR="00C12D02" w:rsidRPr="00C12D02">
        <w:rPr>
          <w:rFonts w:ascii="Arial" w:hAnsi="Arial" w:cs="Arial"/>
          <w:sz w:val="24"/>
          <w:szCs w:val="24"/>
        </w:rPr>
        <w:t xml:space="preserve"> s</w:t>
      </w:r>
      <w:r w:rsidRPr="00C12D02">
        <w:rPr>
          <w:rFonts w:ascii="Arial" w:hAnsi="Arial" w:cs="Arial"/>
          <w:sz w:val="24"/>
          <w:szCs w:val="24"/>
        </w:rPr>
        <w:t>em contraste (primeira etapa)</w:t>
      </w:r>
      <w:r w:rsidR="00456A41" w:rsidRPr="00C12D02">
        <w:rPr>
          <w:rFonts w:ascii="Arial" w:hAnsi="Arial" w:cs="Arial"/>
          <w:sz w:val="24"/>
          <w:szCs w:val="24"/>
        </w:rPr>
        <w:t>;</w:t>
      </w:r>
      <w:r w:rsidR="00C12D02" w:rsidRPr="00C12D02">
        <w:rPr>
          <w:rFonts w:ascii="Arial" w:hAnsi="Arial" w:cs="Arial"/>
          <w:sz w:val="24"/>
          <w:szCs w:val="24"/>
        </w:rPr>
        <w:t xml:space="preserve"> c</w:t>
      </w:r>
      <w:r w:rsidRPr="00C12D02">
        <w:rPr>
          <w:rFonts w:ascii="Arial" w:hAnsi="Arial" w:cs="Arial"/>
          <w:sz w:val="24"/>
          <w:szCs w:val="24"/>
        </w:rPr>
        <w:t>om contraste (quando indicado)</w:t>
      </w:r>
      <w:r w:rsidR="00456A41" w:rsidRPr="00C12D02">
        <w:rPr>
          <w:rFonts w:ascii="Arial" w:hAnsi="Arial" w:cs="Arial"/>
          <w:sz w:val="24"/>
          <w:szCs w:val="24"/>
        </w:rPr>
        <w:t>;</w:t>
      </w:r>
    </w:p>
    <w:p w14:paraId="149B1755" w14:textId="77E2DE96" w:rsidR="00AC2B86" w:rsidRPr="00C12D02" w:rsidRDefault="00AC2B86" w:rsidP="00774417">
      <w:pPr>
        <w:pStyle w:val="PargrafodaLista"/>
        <w:numPr>
          <w:ilvl w:val="0"/>
          <w:numId w:val="329"/>
        </w:numPr>
        <w:spacing w:after="0" w:line="360" w:lineRule="auto"/>
        <w:ind w:left="1134"/>
        <w:jc w:val="both"/>
        <w:rPr>
          <w:rFonts w:ascii="Arial" w:hAnsi="Arial" w:cs="Arial"/>
          <w:sz w:val="24"/>
          <w:szCs w:val="24"/>
        </w:rPr>
      </w:pPr>
      <w:r w:rsidRPr="00C12D02">
        <w:rPr>
          <w:rFonts w:ascii="Arial" w:hAnsi="Arial" w:cs="Arial"/>
          <w:sz w:val="24"/>
          <w:szCs w:val="24"/>
        </w:rPr>
        <w:t>TC de tórax:</w:t>
      </w:r>
      <w:r w:rsidR="00C12D02" w:rsidRPr="00C12D02">
        <w:rPr>
          <w:rFonts w:ascii="Arial" w:hAnsi="Arial" w:cs="Arial"/>
          <w:sz w:val="24"/>
          <w:szCs w:val="24"/>
        </w:rPr>
        <w:t xml:space="preserve"> i</w:t>
      </w:r>
      <w:r w:rsidRPr="00C12D02">
        <w:rPr>
          <w:rFonts w:ascii="Arial" w:hAnsi="Arial" w:cs="Arial"/>
          <w:sz w:val="24"/>
          <w:szCs w:val="24"/>
        </w:rPr>
        <w:t>ndicações: nódulos pulmonares, embolia, mediastino</w:t>
      </w:r>
      <w:r w:rsidR="00456A41" w:rsidRPr="00C12D02">
        <w:rPr>
          <w:rFonts w:ascii="Arial" w:hAnsi="Arial" w:cs="Arial"/>
          <w:sz w:val="24"/>
          <w:szCs w:val="24"/>
        </w:rPr>
        <w:t>;</w:t>
      </w:r>
      <w:r w:rsidR="00C12D02" w:rsidRPr="00C12D02">
        <w:rPr>
          <w:rFonts w:ascii="Arial" w:hAnsi="Arial" w:cs="Arial"/>
          <w:sz w:val="24"/>
          <w:szCs w:val="24"/>
        </w:rPr>
        <w:t xml:space="preserve"> p</w:t>
      </w:r>
      <w:r w:rsidRPr="00C12D02">
        <w:rPr>
          <w:rFonts w:ascii="Arial" w:hAnsi="Arial" w:cs="Arial"/>
          <w:sz w:val="24"/>
          <w:szCs w:val="24"/>
        </w:rPr>
        <w:t>rotocolos: alta resolução (TCAR), angio-TC pulmonar</w:t>
      </w:r>
      <w:r w:rsidR="00456A41" w:rsidRPr="00C12D02">
        <w:rPr>
          <w:rFonts w:ascii="Arial" w:hAnsi="Arial" w:cs="Arial"/>
          <w:sz w:val="24"/>
          <w:szCs w:val="24"/>
        </w:rPr>
        <w:t>;</w:t>
      </w:r>
    </w:p>
    <w:p w14:paraId="09732E74" w14:textId="2BDA038C" w:rsidR="00AC2B86" w:rsidRPr="00C12D02" w:rsidRDefault="00AC2B86" w:rsidP="00774417">
      <w:pPr>
        <w:pStyle w:val="PargrafodaLista"/>
        <w:numPr>
          <w:ilvl w:val="0"/>
          <w:numId w:val="329"/>
        </w:numPr>
        <w:spacing w:after="0" w:line="360" w:lineRule="auto"/>
        <w:ind w:left="1134"/>
        <w:jc w:val="both"/>
        <w:rPr>
          <w:rFonts w:ascii="Arial" w:hAnsi="Arial" w:cs="Arial"/>
          <w:sz w:val="24"/>
          <w:szCs w:val="24"/>
        </w:rPr>
      </w:pPr>
      <w:r w:rsidRPr="00C12D02">
        <w:rPr>
          <w:rFonts w:ascii="Arial" w:hAnsi="Arial" w:cs="Arial"/>
          <w:sz w:val="24"/>
          <w:szCs w:val="24"/>
        </w:rPr>
        <w:t>TC de abdome e pelve:</w:t>
      </w:r>
      <w:r w:rsidR="00C12D02" w:rsidRPr="00C12D02">
        <w:rPr>
          <w:rFonts w:ascii="Arial" w:hAnsi="Arial" w:cs="Arial"/>
          <w:sz w:val="24"/>
          <w:szCs w:val="24"/>
        </w:rPr>
        <w:t xml:space="preserve"> i</w:t>
      </w:r>
      <w:r w:rsidRPr="00C12D02">
        <w:rPr>
          <w:rFonts w:ascii="Arial" w:hAnsi="Arial" w:cs="Arial"/>
          <w:sz w:val="24"/>
          <w:szCs w:val="24"/>
        </w:rPr>
        <w:t>ndicações: trauma, massas, cálculos</w:t>
      </w:r>
      <w:r w:rsidR="00456A41" w:rsidRPr="00C12D02">
        <w:rPr>
          <w:rFonts w:ascii="Arial" w:hAnsi="Arial" w:cs="Arial"/>
          <w:sz w:val="24"/>
          <w:szCs w:val="24"/>
        </w:rPr>
        <w:t>;</w:t>
      </w:r>
      <w:r w:rsidR="00C12D02" w:rsidRPr="00C12D02">
        <w:rPr>
          <w:rFonts w:ascii="Arial" w:hAnsi="Arial" w:cs="Arial"/>
          <w:sz w:val="24"/>
          <w:szCs w:val="24"/>
        </w:rPr>
        <w:t xml:space="preserve"> f</w:t>
      </w:r>
      <w:r w:rsidRPr="00C12D02">
        <w:rPr>
          <w:rFonts w:ascii="Arial" w:hAnsi="Arial" w:cs="Arial"/>
          <w:sz w:val="24"/>
          <w:szCs w:val="24"/>
        </w:rPr>
        <w:t>ases: sem contraste, arterial, portal, tardia</w:t>
      </w:r>
      <w:r w:rsidR="00456A41" w:rsidRPr="00C12D02">
        <w:rPr>
          <w:rFonts w:ascii="Arial" w:hAnsi="Arial" w:cs="Arial"/>
          <w:sz w:val="24"/>
          <w:szCs w:val="24"/>
        </w:rPr>
        <w:t>;</w:t>
      </w:r>
    </w:p>
    <w:p w14:paraId="34E2838F" w14:textId="300CBE3C" w:rsidR="00AC2B86" w:rsidRPr="00C12D02" w:rsidRDefault="00AC2B86" w:rsidP="00774417">
      <w:pPr>
        <w:pStyle w:val="PargrafodaLista"/>
        <w:numPr>
          <w:ilvl w:val="0"/>
          <w:numId w:val="329"/>
        </w:numPr>
        <w:spacing w:after="0" w:line="360" w:lineRule="auto"/>
        <w:ind w:left="1134"/>
        <w:jc w:val="both"/>
        <w:rPr>
          <w:rFonts w:ascii="Arial" w:hAnsi="Arial" w:cs="Arial"/>
          <w:sz w:val="24"/>
          <w:szCs w:val="24"/>
        </w:rPr>
      </w:pPr>
      <w:r w:rsidRPr="00C12D02">
        <w:rPr>
          <w:rFonts w:ascii="Arial" w:hAnsi="Arial" w:cs="Arial"/>
          <w:sz w:val="24"/>
          <w:szCs w:val="24"/>
        </w:rPr>
        <w:t>TC de coluna:</w:t>
      </w:r>
      <w:r w:rsidR="00C12D02" w:rsidRPr="00C12D02">
        <w:rPr>
          <w:rFonts w:ascii="Arial" w:hAnsi="Arial" w:cs="Arial"/>
          <w:sz w:val="24"/>
          <w:szCs w:val="24"/>
        </w:rPr>
        <w:t xml:space="preserve"> i</w:t>
      </w:r>
      <w:r w:rsidRPr="00C12D02">
        <w:rPr>
          <w:rFonts w:ascii="Arial" w:hAnsi="Arial" w:cs="Arial"/>
          <w:sz w:val="24"/>
          <w:szCs w:val="24"/>
        </w:rPr>
        <w:t>ndicações: fraturas, hérnias discais</w:t>
      </w:r>
      <w:r w:rsidR="00456A41" w:rsidRPr="00C12D02">
        <w:rPr>
          <w:rFonts w:ascii="Arial" w:hAnsi="Arial" w:cs="Arial"/>
          <w:sz w:val="24"/>
          <w:szCs w:val="24"/>
        </w:rPr>
        <w:t>;</w:t>
      </w:r>
    </w:p>
    <w:p w14:paraId="0A87DF42" w14:textId="626CB87E" w:rsidR="00AC2B86" w:rsidRPr="00C12D02" w:rsidRDefault="00AC2B86" w:rsidP="00774417">
      <w:pPr>
        <w:pStyle w:val="PargrafodaLista"/>
        <w:numPr>
          <w:ilvl w:val="0"/>
          <w:numId w:val="191"/>
        </w:numPr>
        <w:spacing w:after="0" w:line="360" w:lineRule="auto"/>
        <w:jc w:val="both"/>
        <w:rPr>
          <w:rFonts w:ascii="Arial" w:hAnsi="Arial" w:cs="Arial"/>
          <w:sz w:val="24"/>
          <w:szCs w:val="24"/>
        </w:rPr>
      </w:pPr>
      <w:r w:rsidRPr="00C12D02">
        <w:rPr>
          <w:rFonts w:ascii="Arial" w:hAnsi="Arial" w:cs="Arial"/>
          <w:sz w:val="24"/>
          <w:szCs w:val="24"/>
        </w:rPr>
        <w:t>TC de membros:</w:t>
      </w:r>
      <w:r w:rsidR="00C12D02" w:rsidRPr="00C12D02">
        <w:rPr>
          <w:rFonts w:ascii="Arial" w:hAnsi="Arial" w:cs="Arial"/>
          <w:sz w:val="24"/>
          <w:szCs w:val="24"/>
        </w:rPr>
        <w:t xml:space="preserve"> </w:t>
      </w:r>
      <w:r w:rsidR="00C12D02">
        <w:rPr>
          <w:rFonts w:ascii="Arial" w:hAnsi="Arial" w:cs="Arial"/>
          <w:sz w:val="24"/>
          <w:szCs w:val="24"/>
        </w:rPr>
        <w:t>i</w:t>
      </w:r>
      <w:r w:rsidRPr="00C12D02">
        <w:rPr>
          <w:rFonts w:ascii="Arial" w:hAnsi="Arial" w:cs="Arial"/>
          <w:sz w:val="24"/>
          <w:szCs w:val="24"/>
        </w:rPr>
        <w:t>ndicações: fraturas complexas, planejamento cirúrgico</w:t>
      </w:r>
      <w:r w:rsidR="00456A41" w:rsidRPr="00C12D02">
        <w:rPr>
          <w:rFonts w:ascii="Arial" w:hAnsi="Arial" w:cs="Arial"/>
          <w:sz w:val="24"/>
          <w:szCs w:val="24"/>
        </w:rPr>
        <w:t>;</w:t>
      </w:r>
    </w:p>
    <w:p w14:paraId="198C9369" w14:textId="71CFE714"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Janelas de visualização (</w:t>
      </w:r>
      <w:proofErr w:type="spellStart"/>
      <w:r w:rsidRPr="00456A41">
        <w:rPr>
          <w:rFonts w:ascii="Arial" w:hAnsi="Arial" w:cs="Arial"/>
          <w:sz w:val="24"/>
          <w:szCs w:val="24"/>
        </w:rPr>
        <w:t>window</w:t>
      </w:r>
      <w:proofErr w:type="spellEnd"/>
      <w:r w:rsidRPr="00456A41">
        <w:rPr>
          <w:rFonts w:ascii="Arial" w:hAnsi="Arial" w:cs="Arial"/>
          <w:sz w:val="24"/>
          <w:szCs w:val="24"/>
        </w:rPr>
        <w:t xml:space="preserve"> </w:t>
      </w:r>
      <w:proofErr w:type="spellStart"/>
      <w:r w:rsidRPr="00456A41">
        <w:rPr>
          <w:rFonts w:ascii="Arial" w:hAnsi="Arial" w:cs="Arial"/>
          <w:sz w:val="24"/>
          <w:szCs w:val="24"/>
        </w:rPr>
        <w:t>level</w:t>
      </w:r>
      <w:proofErr w:type="spellEnd"/>
      <w:r w:rsidRPr="00456A41">
        <w:rPr>
          <w:rFonts w:ascii="Arial" w:hAnsi="Arial" w:cs="Arial"/>
          <w:sz w:val="24"/>
          <w:szCs w:val="24"/>
        </w:rPr>
        <w:t xml:space="preserve"> e </w:t>
      </w:r>
      <w:proofErr w:type="spellStart"/>
      <w:r w:rsidRPr="00456A41">
        <w:rPr>
          <w:rFonts w:ascii="Arial" w:hAnsi="Arial" w:cs="Arial"/>
          <w:sz w:val="24"/>
          <w:szCs w:val="24"/>
        </w:rPr>
        <w:t>window</w:t>
      </w:r>
      <w:proofErr w:type="spellEnd"/>
      <w:r w:rsidRPr="00456A41">
        <w:rPr>
          <w:rFonts w:ascii="Arial" w:hAnsi="Arial" w:cs="Arial"/>
          <w:sz w:val="24"/>
          <w:szCs w:val="24"/>
        </w:rPr>
        <w:t xml:space="preserve"> </w:t>
      </w:r>
      <w:proofErr w:type="spellStart"/>
      <w:r w:rsidRPr="00456A41">
        <w:rPr>
          <w:rFonts w:ascii="Arial" w:hAnsi="Arial" w:cs="Arial"/>
          <w:sz w:val="24"/>
          <w:szCs w:val="24"/>
        </w:rPr>
        <w:t>width</w:t>
      </w:r>
      <w:proofErr w:type="spellEnd"/>
      <w:r w:rsidRPr="00456A41">
        <w:rPr>
          <w:rFonts w:ascii="Arial" w:hAnsi="Arial" w:cs="Arial"/>
          <w:sz w:val="24"/>
          <w:szCs w:val="24"/>
        </w:rPr>
        <w:t>):</w:t>
      </w:r>
    </w:p>
    <w:p w14:paraId="40FFF1F8" w14:textId="0E4F38BC" w:rsidR="00AC2B86" w:rsidRPr="00456A41" w:rsidRDefault="00AC2B86" w:rsidP="00774417">
      <w:pPr>
        <w:pStyle w:val="PargrafodaLista"/>
        <w:numPr>
          <w:ilvl w:val="0"/>
          <w:numId w:val="191"/>
        </w:numPr>
        <w:spacing w:after="0" w:line="360" w:lineRule="auto"/>
        <w:jc w:val="both"/>
        <w:rPr>
          <w:rFonts w:ascii="Arial" w:hAnsi="Arial" w:cs="Arial"/>
          <w:sz w:val="24"/>
          <w:szCs w:val="24"/>
        </w:rPr>
      </w:pPr>
      <w:r w:rsidRPr="00456A41">
        <w:rPr>
          <w:rFonts w:ascii="Arial" w:hAnsi="Arial" w:cs="Arial"/>
          <w:sz w:val="24"/>
          <w:szCs w:val="24"/>
        </w:rPr>
        <w:t xml:space="preserve">Janela óssea: visualização de estruturas ósseas (alta </w:t>
      </w:r>
      <w:proofErr w:type="spellStart"/>
      <w:r w:rsidRPr="00456A41">
        <w:rPr>
          <w:rFonts w:ascii="Arial" w:hAnsi="Arial" w:cs="Arial"/>
          <w:sz w:val="24"/>
          <w:szCs w:val="24"/>
        </w:rPr>
        <w:t>window</w:t>
      </w:r>
      <w:proofErr w:type="spellEnd"/>
      <w:r w:rsidRPr="00456A41">
        <w:rPr>
          <w:rFonts w:ascii="Arial" w:hAnsi="Arial" w:cs="Arial"/>
          <w:sz w:val="24"/>
          <w:szCs w:val="24"/>
        </w:rPr>
        <w:t xml:space="preserve"> </w:t>
      </w:r>
      <w:proofErr w:type="spellStart"/>
      <w:r w:rsidRPr="00456A41">
        <w:rPr>
          <w:rFonts w:ascii="Arial" w:hAnsi="Arial" w:cs="Arial"/>
          <w:sz w:val="24"/>
          <w:szCs w:val="24"/>
        </w:rPr>
        <w:t>width</w:t>
      </w:r>
      <w:proofErr w:type="spellEnd"/>
      <w:r w:rsidRPr="00456A41">
        <w:rPr>
          <w:rFonts w:ascii="Arial" w:hAnsi="Arial" w:cs="Arial"/>
          <w:sz w:val="24"/>
          <w:szCs w:val="24"/>
        </w:rPr>
        <w:t>)</w:t>
      </w:r>
      <w:r w:rsidR="00456A41">
        <w:rPr>
          <w:rFonts w:ascii="Arial" w:hAnsi="Arial" w:cs="Arial"/>
          <w:sz w:val="24"/>
          <w:szCs w:val="24"/>
        </w:rPr>
        <w:t>;</w:t>
      </w:r>
    </w:p>
    <w:p w14:paraId="35F2943B" w14:textId="104031DB" w:rsidR="00AC2B86" w:rsidRPr="00456A41" w:rsidRDefault="00AC2B86" w:rsidP="00774417">
      <w:pPr>
        <w:pStyle w:val="PargrafodaLista"/>
        <w:numPr>
          <w:ilvl w:val="0"/>
          <w:numId w:val="191"/>
        </w:numPr>
        <w:spacing w:after="0" w:line="360" w:lineRule="auto"/>
        <w:jc w:val="both"/>
        <w:rPr>
          <w:rFonts w:ascii="Arial" w:hAnsi="Arial" w:cs="Arial"/>
          <w:sz w:val="24"/>
          <w:szCs w:val="24"/>
        </w:rPr>
      </w:pPr>
      <w:r w:rsidRPr="00456A41">
        <w:rPr>
          <w:rFonts w:ascii="Arial" w:hAnsi="Arial" w:cs="Arial"/>
          <w:sz w:val="24"/>
          <w:szCs w:val="24"/>
        </w:rPr>
        <w:t>Janela de parênquima: pulmão</w:t>
      </w:r>
      <w:r w:rsidR="00456A41">
        <w:rPr>
          <w:rFonts w:ascii="Arial" w:hAnsi="Arial" w:cs="Arial"/>
          <w:sz w:val="24"/>
          <w:szCs w:val="24"/>
        </w:rPr>
        <w:t>;</w:t>
      </w:r>
    </w:p>
    <w:p w14:paraId="362D6CCF" w14:textId="09C562D2" w:rsidR="00AC2B86" w:rsidRPr="00456A41" w:rsidRDefault="00AC2B86" w:rsidP="00774417">
      <w:pPr>
        <w:pStyle w:val="PargrafodaLista"/>
        <w:numPr>
          <w:ilvl w:val="0"/>
          <w:numId w:val="191"/>
        </w:numPr>
        <w:spacing w:after="0" w:line="360" w:lineRule="auto"/>
        <w:jc w:val="both"/>
        <w:rPr>
          <w:rFonts w:ascii="Arial" w:hAnsi="Arial" w:cs="Arial"/>
          <w:sz w:val="24"/>
          <w:szCs w:val="24"/>
        </w:rPr>
      </w:pPr>
      <w:r w:rsidRPr="00456A41">
        <w:rPr>
          <w:rFonts w:ascii="Arial" w:hAnsi="Arial" w:cs="Arial"/>
          <w:sz w:val="24"/>
          <w:szCs w:val="24"/>
        </w:rPr>
        <w:t>Janela de mediastino/partes moles: tórax, abdome</w:t>
      </w:r>
      <w:r w:rsidR="00456A41">
        <w:rPr>
          <w:rFonts w:ascii="Arial" w:hAnsi="Arial" w:cs="Arial"/>
          <w:sz w:val="24"/>
          <w:szCs w:val="24"/>
        </w:rPr>
        <w:t>;</w:t>
      </w:r>
    </w:p>
    <w:p w14:paraId="07B3FEB8" w14:textId="746CD7F8" w:rsidR="00AC2B86" w:rsidRPr="00456A41" w:rsidRDefault="00AC2B86" w:rsidP="00774417">
      <w:pPr>
        <w:pStyle w:val="PargrafodaLista"/>
        <w:numPr>
          <w:ilvl w:val="0"/>
          <w:numId w:val="191"/>
        </w:numPr>
        <w:spacing w:after="0" w:line="360" w:lineRule="auto"/>
        <w:jc w:val="both"/>
        <w:rPr>
          <w:rFonts w:ascii="Arial" w:hAnsi="Arial" w:cs="Arial"/>
          <w:sz w:val="24"/>
          <w:szCs w:val="24"/>
        </w:rPr>
      </w:pPr>
      <w:r w:rsidRPr="00456A41">
        <w:rPr>
          <w:rFonts w:ascii="Arial" w:hAnsi="Arial" w:cs="Arial"/>
          <w:sz w:val="24"/>
          <w:szCs w:val="24"/>
        </w:rPr>
        <w:t>Ajuste conforme estrutura de interesse</w:t>
      </w:r>
      <w:r w:rsidR="00456A41">
        <w:rPr>
          <w:rFonts w:ascii="Arial" w:hAnsi="Arial" w:cs="Arial"/>
          <w:sz w:val="24"/>
          <w:szCs w:val="24"/>
        </w:rPr>
        <w:t>;</w:t>
      </w:r>
    </w:p>
    <w:p w14:paraId="1F3F9131" w14:textId="625AD3DA"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Reconstruções:</w:t>
      </w:r>
    </w:p>
    <w:p w14:paraId="64B1CF0E" w14:textId="0EA64274" w:rsidR="00AC2B86" w:rsidRPr="00456A41" w:rsidRDefault="00AC2B86" w:rsidP="00774417">
      <w:pPr>
        <w:pStyle w:val="PargrafodaLista"/>
        <w:numPr>
          <w:ilvl w:val="0"/>
          <w:numId w:val="192"/>
        </w:numPr>
        <w:spacing w:after="0" w:line="360" w:lineRule="auto"/>
        <w:jc w:val="both"/>
        <w:rPr>
          <w:rFonts w:ascii="Arial" w:hAnsi="Arial" w:cs="Arial"/>
          <w:sz w:val="24"/>
          <w:szCs w:val="24"/>
        </w:rPr>
      </w:pPr>
      <w:r w:rsidRPr="00456A41">
        <w:rPr>
          <w:rFonts w:ascii="Arial" w:hAnsi="Arial" w:cs="Arial"/>
          <w:sz w:val="24"/>
          <w:szCs w:val="24"/>
        </w:rPr>
        <w:t>MPR (</w:t>
      </w:r>
      <w:proofErr w:type="spellStart"/>
      <w:r w:rsidRPr="00456A41">
        <w:rPr>
          <w:rFonts w:ascii="Arial" w:hAnsi="Arial" w:cs="Arial"/>
          <w:sz w:val="24"/>
          <w:szCs w:val="24"/>
        </w:rPr>
        <w:t>Multiplanar</w:t>
      </w:r>
      <w:proofErr w:type="spellEnd"/>
      <w:r w:rsidRPr="00456A41">
        <w:rPr>
          <w:rFonts w:ascii="Arial" w:hAnsi="Arial" w:cs="Arial"/>
          <w:sz w:val="24"/>
          <w:szCs w:val="24"/>
        </w:rPr>
        <w:t xml:space="preserve"> </w:t>
      </w:r>
      <w:proofErr w:type="spellStart"/>
      <w:r w:rsidRPr="00456A41">
        <w:rPr>
          <w:rFonts w:ascii="Arial" w:hAnsi="Arial" w:cs="Arial"/>
          <w:sz w:val="24"/>
          <w:szCs w:val="24"/>
        </w:rPr>
        <w:t>Reconstruction</w:t>
      </w:r>
      <w:proofErr w:type="spellEnd"/>
      <w:r w:rsidRPr="00456A41">
        <w:rPr>
          <w:rFonts w:ascii="Arial" w:hAnsi="Arial" w:cs="Arial"/>
          <w:sz w:val="24"/>
          <w:szCs w:val="24"/>
        </w:rPr>
        <w:t>): coronal, sagital</w:t>
      </w:r>
      <w:r w:rsidR="00456A41">
        <w:rPr>
          <w:rFonts w:ascii="Arial" w:hAnsi="Arial" w:cs="Arial"/>
          <w:sz w:val="24"/>
          <w:szCs w:val="24"/>
        </w:rPr>
        <w:t>;</w:t>
      </w:r>
    </w:p>
    <w:p w14:paraId="14612627" w14:textId="1B500B46" w:rsidR="00AC2B86" w:rsidRPr="00456A41" w:rsidRDefault="00AC2B86" w:rsidP="00774417">
      <w:pPr>
        <w:pStyle w:val="PargrafodaLista"/>
        <w:numPr>
          <w:ilvl w:val="0"/>
          <w:numId w:val="192"/>
        </w:numPr>
        <w:spacing w:after="0" w:line="360" w:lineRule="auto"/>
        <w:jc w:val="both"/>
        <w:rPr>
          <w:rFonts w:ascii="Arial" w:hAnsi="Arial" w:cs="Arial"/>
          <w:sz w:val="24"/>
          <w:szCs w:val="24"/>
        </w:rPr>
      </w:pPr>
      <w:r w:rsidRPr="00456A41">
        <w:rPr>
          <w:rFonts w:ascii="Arial" w:hAnsi="Arial" w:cs="Arial"/>
          <w:sz w:val="24"/>
          <w:szCs w:val="24"/>
        </w:rPr>
        <w:t xml:space="preserve">Reconstruções 3D: volume </w:t>
      </w:r>
      <w:proofErr w:type="spellStart"/>
      <w:r w:rsidRPr="00456A41">
        <w:rPr>
          <w:rFonts w:ascii="Arial" w:hAnsi="Arial" w:cs="Arial"/>
          <w:sz w:val="24"/>
          <w:szCs w:val="24"/>
        </w:rPr>
        <w:t>rendering</w:t>
      </w:r>
      <w:proofErr w:type="spellEnd"/>
      <w:r w:rsidRPr="00456A41">
        <w:rPr>
          <w:rFonts w:ascii="Arial" w:hAnsi="Arial" w:cs="Arial"/>
          <w:sz w:val="24"/>
          <w:szCs w:val="24"/>
        </w:rPr>
        <w:t>, MIP (</w:t>
      </w:r>
      <w:proofErr w:type="spellStart"/>
      <w:r w:rsidRPr="00456A41">
        <w:rPr>
          <w:rFonts w:ascii="Arial" w:hAnsi="Arial" w:cs="Arial"/>
          <w:sz w:val="24"/>
          <w:szCs w:val="24"/>
        </w:rPr>
        <w:t>Maximum</w:t>
      </w:r>
      <w:proofErr w:type="spellEnd"/>
      <w:r w:rsidRPr="00456A41">
        <w:rPr>
          <w:rFonts w:ascii="Arial" w:hAnsi="Arial" w:cs="Arial"/>
          <w:sz w:val="24"/>
          <w:szCs w:val="24"/>
        </w:rPr>
        <w:t xml:space="preserve"> </w:t>
      </w:r>
      <w:proofErr w:type="spellStart"/>
      <w:r w:rsidRPr="00456A41">
        <w:rPr>
          <w:rFonts w:ascii="Arial" w:hAnsi="Arial" w:cs="Arial"/>
          <w:sz w:val="24"/>
          <w:szCs w:val="24"/>
        </w:rPr>
        <w:t>Intensity</w:t>
      </w:r>
      <w:proofErr w:type="spellEnd"/>
      <w:r w:rsidRPr="00456A41">
        <w:rPr>
          <w:rFonts w:ascii="Arial" w:hAnsi="Arial" w:cs="Arial"/>
          <w:sz w:val="24"/>
          <w:szCs w:val="24"/>
        </w:rPr>
        <w:t xml:space="preserve"> </w:t>
      </w:r>
      <w:proofErr w:type="spellStart"/>
      <w:r w:rsidRPr="00456A41">
        <w:rPr>
          <w:rFonts w:ascii="Arial" w:hAnsi="Arial" w:cs="Arial"/>
          <w:sz w:val="24"/>
          <w:szCs w:val="24"/>
        </w:rPr>
        <w:t>Projection</w:t>
      </w:r>
      <w:proofErr w:type="spellEnd"/>
      <w:r w:rsidRPr="00456A41">
        <w:rPr>
          <w:rFonts w:ascii="Arial" w:hAnsi="Arial" w:cs="Arial"/>
          <w:sz w:val="24"/>
          <w:szCs w:val="24"/>
        </w:rPr>
        <w:t>)</w:t>
      </w:r>
      <w:r w:rsidR="00456A41">
        <w:rPr>
          <w:rFonts w:ascii="Arial" w:hAnsi="Arial" w:cs="Arial"/>
          <w:sz w:val="24"/>
          <w:szCs w:val="24"/>
        </w:rPr>
        <w:t>;</w:t>
      </w:r>
    </w:p>
    <w:p w14:paraId="6E016661" w14:textId="65AEC137"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Uso de meio de contraste:</w:t>
      </w:r>
    </w:p>
    <w:p w14:paraId="46C18AA1" w14:textId="68CD3992" w:rsidR="00AC2B86" w:rsidRPr="00456A41" w:rsidRDefault="00AC2B86" w:rsidP="00774417">
      <w:pPr>
        <w:pStyle w:val="PargrafodaLista"/>
        <w:numPr>
          <w:ilvl w:val="0"/>
          <w:numId w:val="193"/>
        </w:numPr>
        <w:spacing w:after="0" w:line="360" w:lineRule="auto"/>
        <w:jc w:val="both"/>
        <w:rPr>
          <w:rFonts w:ascii="Arial" w:hAnsi="Arial" w:cs="Arial"/>
          <w:sz w:val="24"/>
          <w:szCs w:val="24"/>
        </w:rPr>
      </w:pPr>
      <w:r w:rsidRPr="00456A41">
        <w:rPr>
          <w:rFonts w:ascii="Arial" w:hAnsi="Arial" w:cs="Arial"/>
          <w:sz w:val="24"/>
          <w:szCs w:val="24"/>
        </w:rPr>
        <w:t>Contraste iodado endovenoso</w:t>
      </w:r>
      <w:r w:rsidR="00456A41">
        <w:rPr>
          <w:rFonts w:ascii="Arial" w:hAnsi="Arial" w:cs="Arial"/>
          <w:sz w:val="24"/>
          <w:szCs w:val="24"/>
        </w:rPr>
        <w:t>;</w:t>
      </w:r>
    </w:p>
    <w:p w14:paraId="4D4B739E" w14:textId="064986C0" w:rsidR="00AC2B86" w:rsidRPr="00C12D02" w:rsidRDefault="00AC2B86" w:rsidP="00774417">
      <w:pPr>
        <w:pStyle w:val="PargrafodaLista"/>
        <w:numPr>
          <w:ilvl w:val="0"/>
          <w:numId w:val="193"/>
        </w:numPr>
        <w:spacing w:after="0" w:line="360" w:lineRule="auto"/>
        <w:jc w:val="both"/>
        <w:rPr>
          <w:rFonts w:ascii="Arial" w:hAnsi="Arial" w:cs="Arial"/>
          <w:sz w:val="24"/>
          <w:szCs w:val="24"/>
        </w:rPr>
      </w:pPr>
      <w:r w:rsidRPr="00C12D02">
        <w:rPr>
          <w:rFonts w:ascii="Arial" w:hAnsi="Arial" w:cs="Arial"/>
          <w:sz w:val="24"/>
          <w:szCs w:val="24"/>
        </w:rPr>
        <w:lastRenderedPageBreak/>
        <w:t>Fases de aquisição:</w:t>
      </w:r>
      <w:r w:rsidR="00C12D02" w:rsidRPr="00C12D02">
        <w:rPr>
          <w:rFonts w:ascii="Arial" w:hAnsi="Arial" w:cs="Arial"/>
          <w:sz w:val="24"/>
          <w:szCs w:val="24"/>
        </w:rPr>
        <w:t xml:space="preserve"> s</w:t>
      </w:r>
      <w:r w:rsidRPr="00C12D02">
        <w:rPr>
          <w:rFonts w:ascii="Arial" w:hAnsi="Arial" w:cs="Arial"/>
          <w:sz w:val="24"/>
          <w:szCs w:val="24"/>
        </w:rPr>
        <w:t>em contraste (baseline)</w:t>
      </w:r>
      <w:r w:rsidR="00456A41" w:rsidRPr="00C12D02">
        <w:rPr>
          <w:rFonts w:ascii="Arial" w:hAnsi="Arial" w:cs="Arial"/>
          <w:sz w:val="24"/>
          <w:szCs w:val="24"/>
        </w:rPr>
        <w:t>;</w:t>
      </w:r>
      <w:r w:rsidR="00C12D02" w:rsidRPr="00C12D02">
        <w:rPr>
          <w:rFonts w:ascii="Arial" w:hAnsi="Arial" w:cs="Arial"/>
          <w:sz w:val="24"/>
          <w:szCs w:val="24"/>
        </w:rPr>
        <w:t xml:space="preserve"> a</w:t>
      </w:r>
      <w:r w:rsidRPr="00C12D02">
        <w:rPr>
          <w:rFonts w:ascii="Arial" w:hAnsi="Arial" w:cs="Arial"/>
          <w:sz w:val="24"/>
          <w:szCs w:val="24"/>
        </w:rPr>
        <w:t>rterial: visualização de artérias</w:t>
      </w:r>
      <w:r w:rsidR="00456A41" w:rsidRPr="00C12D02">
        <w:rPr>
          <w:rFonts w:ascii="Arial" w:hAnsi="Arial" w:cs="Arial"/>
          <w:sz w:val="24"/>
          <w:szCs w:val="24"/>
        </w:rPr>
        <w:t>;</w:t>
      </w:r>
      <w:r w:rsidR="00C12D02" w:rsidRPr="00C12D02">
        <w:rPr>
          <w:rFonts w:ascii="Arial" w:hAnsi="Arial" w:cs="Arial"/>
          <w:sz w:val="24"/>
          <w:szCs w:val="24"/>
        </w:rPr>
        <w:t xml:space="preserve"> p</w:t>
      </w:r>
      <w:r w:rsidRPr="00C12D02">
        <w:rPr>
          <w:rFonts w:ascii="Arial" w:hAnsi="Arial" w:cs="Arial"/>
          <w:sz w:val="24"/>
          <w:szCs w:val="24"/>
        </w:rPr>
        <w:t>ortal (venosa): fígado, órgãos abdominais</w:t>
      </w:r>
      <w:r w:rsidR="00456A41" w:rsidRPr="00C12D02">
        <w:rPr>
          <w:rFonts w:ascii="Arial" w:hAnsi="Arial" w:cs="Arial"/>
          <w:sz w:val="24"/>
          <w:szCs w:val="24"/>
        </w:rPr>
        <w:t>;</w:t>
      </w:r>
      <w:r w:rsidR="00C12D02" w:rsidRPr="00C12D02">
        <w:rPr>
          <w:rFonts w:ascii="Arial" w:hAnsi="Arial" w:cs="Arial"/>
          <w:sz w:val="24"/>
          <w:szCs w:val="24"/>
        </w:rPr>
        <w:t xml:space="preserve"> t</w:t>
      </w:r>
      <w:r w:rsidRPr="00C12D02">
        <w:rPr>
          <w:rFonts w:ascii="Arial" w:hAnsi="Arial" w:cs="Arial"/>
          <w:sz w:val="24"/>
          <w:szCs w:val="24"/>
        </w:rPr>
        <w:t>ardia (equilíbrio): rins, bexiga</w:t>
      </w:r>
      <w:r w:rsidR="00456A41" w:rsidRPr="00C12D02">
        <w:rPr>
          <w:rFonts w:ascii="Arial" w:hAnsi="Arial" w:cs="Arial"/>
          <w:sz w:val="24"/>
          <w:szCs w:val="24"/>
        </w:rPr>
        <w:t>;</w:t>
      </w:r>
    </w:p>
    <w:p w14:paraId="629F47DE" w14:textId="1B432BFD" w:rsidR="00AC2B86" w:rsidRPr="00456A41" w:rsidRDefault="00AC2B86" w:rsidP="00774417">
      <w:pPr>
        <w:pStyle w:val="PargrafodaLista"/>
        <w:numPr>
          <w:ilvl w:val="0"/>
          <w:numId w:val="194"/>
        </w:numPr>
        <w:spacing w:after="0" w:line="360" w:lineRule="auto"/>
        <w:jc w:val="both"/>
        <w:rPr>
          <w:rFonts w:ascii="Arial" w:hAnsi="Arial" w:cs="Arial"/>
          <w:sz w:val="24"/>
          <w:szCs w:val="24"/>
        </w:rPr>
      </w:pPr>
      <w:r w:rsidRPr="00456A41">
        <w:rPr>
          <w:rFonts w:ascii="Arial" w:hAnsi="Arial" w:cs="Arial"/>
          <w:sz w:val="24"/>
          <w:szCs w:val="24"/>
        </w:rPr>
        <w:t>Angio-TC: estudo vascular (artérias, veias)</w:t>
      </w:r>
      <w:r w:rsidR="00456A41">
        <w:rPr>
          <w:rFonts w:ascii="Arial" w:hAnsi="Arial" w:cs="Arial"/>
          <w:sz w:val="24"/>
          <w:szCs w:val="24"/>
        </w:rPr>
        <w:t>;</w:t>
      </w:r>
    </w:p>
    <w:p w14:paraId="1394F6D4" w14:textId="7237181C"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Proteção radiológica em TC:</w:t>
      </w:r>
    </w:p>
    <w:p w14:paraId="54CDDB10" w14:textId="77777777" w:rsidR="00AC2B86" w:rsidRPr="00456A41" w:rsidRDefault="00AC2B86" w:rsidP="00774417">
      <w:pPr>
        <w:pStyle w:val="PargrafodaLista"/>
        <w:numPr>
          <w:ilvl w:val="0"/>
          <w:numId w:val="194"/>
        </w:numPr>
        <w:spacing w:after="0" w:line="360" w:lineRule="auto"/>
        <w:jc w:val="both"/>
        <w:rPr>
          <w:rFonts w:ascii="Arial" w:hAnsi="Arial" w:cs="Arial"/>
          <w:sz w:val="24"/>
          <w:szCs w:val="24"/>
        </w:rPr>
      </w:pPr>
      <w:r w:rsidRPr="00456A41">
        <w:rPr>
          <w:rFonts w:ascii="Arial" w:hAnsi="Arial" w:cs="Arial"/>
          <w:sz w:val="24"/>
          <w:szCs w:val="24"/>
        </w:rPr>
        <w:t>Dose de radiação: maior que radiografia convencional</w:t>
      </w:r>
    </w:p>
    <w:p w14:paraId="7859C98E" w14:textId="36C026B9" w:rsidR="00AC2B86" w:rsidRPr="00456A41" w:rsidRDefault="00AC2B86" w:rsidP="00774417">
      <w:pPr>
        <w:pStyle w:val="PargrafodaLista"/>
        <w:numPr>
          <w:ilvl w:val="0"/>
          <w:numId w:val="194"/>
        </w:numPr>
        <w:spacing w:after="0" w:line="360" w:lineRule="auto"/>
        <w:jc w:val="both"/>
        <w:rPr>
          <w:rFonts w:ascii="Arial" w:hAnsi="Arial" w:cs="Arial"/>
          <w:sz w:val="24"/>
          <w:szCs w:val="24"/>
        </w:rPr>
      </w:pPr>
      <w:r w:rsidRPr="00456A41">
        <w:rPr>
          <w:rFonts w:ascii="Arial" w:hAnsi="Arial" w:cs="Arial"/>
          <w:sz w:val="24"/>
          <w:szCs w:val="24"/>
        </w:rPr>
        <w:t>CTDI (</w:t>
      </w:r>
      <w:proofErr w:type="spellStart"/>
      <w:r w:rsidRPr="00456A41">
        <w:rPr>
          <w:rFonts w:ascii="Arial" w:hAnsi="Arial" w:cs="Arial"/>
          <w:sz w:val="24"/>
          <w:szCs w:val="24"/>
        </w:rPr>
        <w:t>Computed</w:t>
      </w:r>
      <w:proofErr w:type="spellEnd"/>
      <w:r w:rsidRPr="00456A41">
        <w:rPr>
          <w:rFonts w:ascii="Arial" w:hAnsi="Arial" w:cs="Arial"/>
          <w:sz w:val="24"/>
          <w:szCs w:val="24"/>
        </w:rPr>
        <w:t xml:space="preserve"> </w:t>
      </w:r>
      <w:proofErr w:type="spellStart"/>
      <w:r w:rsidRPr="00456A41">
        <w:rPr>
          <w:rFonts w:ascii="Arial" w:hAnsi="Arial" w:cs="Arial"/>
          <w:sz w:val="24"/>
          <w:szCs w:val="24"/>
        </w:rPr>
        <w:t>Tomography</w:t>
      </w:r>
      <w:proofErr w:type="spellEnd"/>
      <w:r w:rsidRPr="00456A41">
        <w:rPr>
          <w:rFonts w:ascii="Arial" w:hAnsi="Arial" w:cs="Arial"/>
          <w:sz w:val="24"/>
          <w:szCs w:val="24"/>
        </w:rPr>
        <w:t xml:space="preserve"> Dose Index): índice de dose</w:t>
      </w:r>
      <w:r w:rsidR="00456A41">
        <w:rPr>
          <w:rFonts w:ascii="Arial" w:hAnsi="Arial" w:cs="Arial"/>
          <w:sz w:val="24"/>
          <w:szCs w:val="24"/>
        </w:rPr>
        <w:t>;</w:t>
      </w:r>
    </w:p>
    <w:p w14:paraId="27963723" w14:textId="049A48A0" w:rsidR="00AC2B86" w:rsidRPr="00456A41" w:rsidRDefault="00AC2B86" w:rsidP="00774417">
      <w:pPr>
        <w:pStyle w:val="PargrafodaLista"/>
        <w:numPr>
          <w:ilvl w:val="0"/>
          <w:numId w:val="194"/>
        </w:numPr>
        <w:spacing w:after="0" w:line="360" w:lineRule="auto"/>
        <w:jc w:val="both"/>
        <w:rPr>
          <w:rFonts w:ascii="Arial" w:hAnsi="Arial" w:cs="Arial"/>
          <w:sz w:val="24"/>
          <w:szCs w:val="24"/>
        </w:rPr>
      </w:pPr>
      <w:r w:rsidRPr="00456A41">
        <w:rPr>
          <w:rFonts w:ascii="Arial" w:hAnsi="Arial" w:cs="Arial"/>
          <w:sz w:val="24"/>
          <w:szCs w:val="24"/>
        </w:rPr>
        <w:t>DLP (Dose-</w:t>
      </w:r>
      <w:proofErr w:type="spellStart"/>
      <w:r w:rsidRPr="00456A41">
        <w:rPr>
          <w:rFonts w:ascii="Arial" w:hAnsi="Arial" w:cs="Arial"/>
          <w:sz w:val="24"/>
          <w:szCs w:val="24"/>
        </w:rPr>
        <w:t>Length</w:t>
      </w:r>
      <w:proofErr w:type="spellEnd"/>
      <w:r w:rsidRPr="00456A41">
        <w:rPr>
          <w:rFonts w:ascii="Arial" w:hAnsi="Arial" w:cs="Arial"/>
          <w:sz w:val="24"/>
          <w:szCs w:val="24"/>
        </w:rPr>
        <w:t xml:space="preserve"> </w:t>
      </w:r>
      <w:proofErr w:type="spellStart"/>
      <w:r w:rsidRPr="00456A41">
        <w:rPr>
          <w:rFonts w:ascii="Arial" w:hAnsi="Arial" w:cs="Arial"/>
          <w:sz w:val="24"/>
          <w:szCs w:val="24"/>
        </w:rPr>
        <w:t>Product</w:t>
      </w:r>
      <w:proofErr w:type="spellEnd"/>
      <w:r w:rsidRPr="00456A41">
        <w:rPr>
          <w:rFonts w:ascii="Arial" w:hAnsi="Arial" w:cs="Arial"/>
          <w:sz w:val="24"/>
          <w:szCs w:val="24"/>
        </w:rPr>
        <w:t>): dose total</w:t>
      </w:r>
      <w:r w:rsidR="00456A41">
        <w:rPr>
          <w:rFonts w:ascii="Arial" w:hAnsi="Arial" w:cs="Arial"/>
          <w:sz w:val="24"/>
          <w:szCs w:val="24"/>
        </w:rPr>
        <w:t>;</w:t>
      </w:r>
    </w:p>
    <w:p w14:paraId="48CDF894" w14:textId="2DE0C531" w:rsidR="00AC2B86" w:rsidRPr="00456A41" w:rsidRDefault="00AC2B86" w:rsidP="00774417">
      <w:pPr>
        <w:pStyle w:val="PargrafodaLista"/>
        <w:numPr>
          <w:ilvl w:val="0"/>
          <w:numId w:val="194"/>
        </w:numPr>
        <w:spacing w:after="0" w:line="360" w:lineRule="auto"/>
        <w:jc w:val="both"/>
        <w:rPr>
          <w:rFonts w:ascii="Arial" w:hAnsi="Arial" w:cs="Arial"/>
          <w:sz w:val="24"/>
          <w:szCs w:val="24"/>
        </w:rPr>
      </w:pPr>
      <w:r w:rsidRPr="00456A41">
        <w:rPr>
          <w:rFonts w:ascii="Arial" w:hAnsi="Arial" w:cs="Arial"/>
          <w:sz w:val="24"/>
          <w:szCs w:val="24"/>
        </w:rPr>
        <w:t>Otimização: protocolos de baixa dose, modulação automática de corrente</w:t>
      </w:r>
      <w:r w:rsidR="00456A41">
        <w:rPr>
          <w:rFonts w:ascii="Arial" w:hAnsi="Arial" w:cs="Arial"/>
          <w:sz w:val="24"/>
          <w:szCs w:val="24"/>
        </w:rPr>
        <w:t>;</w:t>
      </w:r>
    </w:p>
    <w:p w14:paraId="20C62ED1" w14:textId="22F9C2F1" w:rsidR="00AC2B86" w:rsidRPr="00456A41" w:rsidRDefault="00AC2B86" w:rsidP="00774417">
      <w:pPr>
        <w:pStyle w:val="PargrafodaLista"/>
        <w:numPr>
          <w:ilvl w:val="0"/>
          <w:numId w:val="194"/>
        </w:numPr>
        <w:spacing w:after="0" w:line="360" w:lineRule="auto"/>
        <w:jc w:val="both"/>
        <w:rPr>
          <w:rFonts w:ascii="Arial" w:hAnsi="Arial" w:cs="Arial"/>
          <w:sz w:val="24"/>
          <w:szCs w:val="24"/>
        </w:rPr>
      </w:pPr>
      <w:r w:rsidRPr="00456A41">
        <w:rPr>
          <w:rFonts w:ascii="Arial" w:hAnsi="Arial" w:cs="Arial"/>
          <w:sz w:val="24"/>
          <w:szCs w:val="24"/>
        </w:rPr>
        <w:t>Proteção de áreas sensíveis</w:t>
      </w:r>
      <w:r w:rsidR="00456A41">
        <w:rPr>
          <w:rFonts w:ascii="Arial" w:hAnsi="Arial" w:cs="Arial"/>
          <w:sz w:val="24"/>
          <w:szCs w:val="24"/>
        </w:rPr>
        <w:t>;</w:t>
      </w:r>
    </w:p>
    <w:p w14:paraId="6DFED4BA" w14:textId="4C7A7EB8"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Artefatos em TC:</w:t>
      </w:r>
    </w:p>
    <w:p w14:paraId="6433C460" w14:textId="62B85EBB" w:rsidR="00AC2B86" w:rsidRPr="00456A41" w:rsidRDefault="00AC2B86" w:rsidP="00774417">
      <w:pPr>
        <w:pStyle w:val="PargrafodaLista"/>
        <w:numPr>
          <w:ilvl w:val="0"/>
          <w:numId w:val="195"/>
        </w:numPr>
        <w:spacing w:after="0" w:line="360" w:lineRule="auto"/>
        <w:jc w:val="both"/>
        <w:rPr>
          <w:rFonts w:ascii="Arial" w:hAnsi="Arial" w:cs="Arial"/>
          <w:sz w:val="24"/>
          <w:szCs w:val="24"/>
        </w:rPr>
      </w:pPr>
      <w:r w:rsidRPr="00456A41">
        <w:rPr>
          <w:rFonts w:ascii="Arial" w:hAnsi="Arial" w:cs="Arial"/>
          <w:sz w:val="24"/>
          <w:szCs w:val="24"/>
        </w:rPr>
        <w:t>Artefato de movimento: paciente se moveu</w:t>
      </w:r>
      <w:r w:rsidR="00456A41">
        <w:rPr>
          <w:rFonts w:ascii="Arial" w:hAnsi="Arial" w:cs="Arial"/>
          <w:sz w:val="24"/>
          <w:szCs w:val="24"/>
        </w:rPr>
        <w:t>;</w:t>
      </w:r>
    </w:p>
    <w:p w14:paraId="31018ACA" w14:textId="56171B33" w:rsidR="00AC2B86" w:rsidRPr="00456A41" w:rsidRDefault="00AC2B86" w:rsidP="00774417">
      <w:pPr>
        <w:pStyle w:val="PargrafodaLista"/>
        <w:numPr>
          <w:ilvl w:val="0"/>
          <w:numId w:val="195"/>
        </w:numPr>
        <w:spacing w:after="0" w:line="360" w:lineRule="auto"/>
        <w:jc w:val="both"/>
        <w:rPr>
          <w:rFonts w:ascii="Arial" w:hAnsi="Arial" w:cs="Arial"/>
          <w:sz w:val="24"/>
          <w:szCs w:val="24"/>
        </w:rPr>
      </w:pPr>
      <w:r w:rsidRPr="00456A41">
        <w:rPr>
          <w:rFonts w:ascii="Arial" w:hAnsi="Arial" w:cs="Arial"/>
          <w:sz w:val="24"/>
          <w:szCs w:val="24"/>
        </w:rPr>
        <w:t>Artefato metálico: próteses, implantes</w:t>
      </w:r>
      <w:r w:rsidR="00456A41">
        <w:rPr>
          <w:rFonts w:ascii="Arial" w:hAnsi="Arial" w:cs="Arial"/>
          <w:sz w:val="24"/>
          <w:szCs w:val="24"/>
        </w:rPr>
        <w:t>;</w:t>
      </w:r>
    </w:p>
    <w:p w14:paraId="23364126" w14:textId="4F7B699D" w:rsidR="00AC2B86" w:rsidRPr="00456A41" w:rsidRDefault="00AC2B86" w:rsidP="00774417">
      <w:pPr>
        <w:pStyle w:val="PargrafodaLista"/>
        <w:numPr>
          <w:ilvl w:val="0"/>
          <w:numId w:val="195"/>
        </w:numPr>
        <w:spacing w:after="0" w:line="360" w:lineRule="auto"/>
        <w:jc w:val="both"/>
        <w:rPr>
          <w:rFonts w:ascii="Arial" w:hAnsi="Arial" w:cs="Arial"/>
          <w:sz w:val="24"/>
          <w:szCs w:val="24"/>
        </w:rPr>
      </w:pPr>
      <w:r w:rsidRPr="00456A41">
        <w:rPr>
          <w:rFonts w:ascii="Arial" w:hAnsi="Arial" w:cs="Arial"/>
          <w:sz w:val="24"/>
          <w:szCs w:val="24"/>
        </w:rPr>
        <w:t>Artefato de endurecimento do feixe (</w:t>
      </w:r>
      <w:proofErr w:type="spellStart"/>
      <w:r w:rsidRPr="00456A41">
        <w:rPr>
          <w:rFonts w:ascii="Arial" w:hAnsi="Arial" w:cs="Arial"/>
          <w:sz w:val="24"/>
          <w:szCs w:val="24"/>
        </w:rPr>
        <w:t>beam</w:t>
      </w:r>
      <w:proofErr w:type="spellEnd"/>
      <w:r w:rsidRPr="00456A41">
        <w:rPr>
          <w:rFonts w:ascii="Arial" w:hAnsi="Arial" w:cs="Arial"/>
          <w:sz w:val="24"/>
          <w:szCs w:val="24"/>
        </w:rPr>
        <w:t xml:space="preserve"> </w:t>
      </w:r>
      <w:proofErr w:type="spellStart"/>
      <w:r w:rsidRPr="00456A41">
        <w:rPr>
          <w:rFonts w:ascii="Arial" w:hAnsi="Arial" w:cs="Arial"/>
          <w:sz w:val="24"/>
          <w:szCs w:val="24"/>
        </w:rPr>
        <w:t>hardening</w:t>
      </w:r>
      <w:proofErr w:type="spellEnd"/>
      <w:r w:rsidRPr="00456A41">
        <w:rPr>
          <w:rFonts w:ascii="Arial" w:hAnsi="Arial" w:cs="Arial"/>
          <w:sz w:val="24"/>
          <w:szCs w:val="24"/>
        </w:rPr>
        <w:t>)</w:t>
      </w:r>
      <w:r w:rsidR="00456A41">
        <w:rPr>
          <w:rFonts w:ascii="Arial" w:hAnsi="Arial" w:cs="Arial"/>
          <w:sz w:val="24"/>
          <w:szCs w:val="24"/>
        </w:rPr>
        <w:t>;</w:t>
      </w:r>
    </w:p>
    <w:p w14:paraId="736E1981" w14:textId="4C8F9010" w:rsidR="00AC2B86" w:rsidRPr="00456A41" w:rsidRDefault="00AC2B86" w:rsidP="00774417">
      <w:pPr>
        <w:pStyle w:val="PargrafodaLista"/>
        <w:numPr>
          <w:ilvl w:val="0"/>
          <w:numId w:val="195"/>
        </w:numPr>
        <w:spacing w:after="0" w:line="360" w:lineRule="auto"/>
        <w:jc w:val="both"/>
        <w:rPr>
          <w:rFonts w:ascii="Arial" w:hAnsi="Arial" w:cs="Arial"/>
          <w:sz w:val="24"/>
          <w:szCs w:val="24"/>
        </w:rPr>
      </w:pPr>
      <w:r w:rsidRPr="00456A41">
        <w:rPr>
          <w:rFonts w:ascii="Arial" w:hAnsi="Arial" w:cs="Arial"/>
          <w:sz w:val="24"/>
          <w:szCs w:val="24"/>
        </w:rPr>
        <w:t xml:space="preserve">Ring </w:t>
      </w:r>
      <w:proofErr w:type="spellStart"/>
      <w:r w:rsidRPr="00456A41">
        <w:rPr>
          <w:rFonts w:ascii="Arial" w:hAnsi="Arial" w:cs="Arial"/>
          <w:sz w:val="24"/>
          <w:szCs w:val="24"/>
        </w:rPr>
        <w:t>artifact</w:t>
      </w:r>
      <w:proofErr w:type="spellEnd"/>
      <w:r w:rsidRPr="00456A41">
        <w:rPr>
          <w:rFonts w:ascii="Arial" w:hAnsi="Arial" w:cs="Arial"/>
          <w:sz w:val="24"/>
          <w:szCs w:val="24"/>
        </w:rPr>
        <w:t>: detector defeituoso</w:t>
      </w:r>
      <w:r w:rsidR="00456A41">
        <w:rPr>
          <w:rFonts w:ascii="Arial" w:hAnsi="Arial" w:cs="Arial"/>
          <w:sz w:val="24"/>
          <w:szCs w:val="24"/>
        </w:rPr>
        <w:t>;</w:t>
      </w:r>
    </w:p>
    <w:p w14:paraId="61D56DBC" w14:textId="1B2812A6"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Aplicações clínicas:</w:t>
      </w:r>
    </w:p>
    <w:p w14:paraId="53DFB983" w14:textId="33033021" w:rsidR="00AC2B86" w:rsidRPr="00456A41" w:rsidRDefault="00AC2B86" w:rsidP="00774417">
      <w:pPr>
        <w:pStyle w:val="PargrafodaLista"/>
        <w:numPr>
          <w:ilvl w:val="0"/>
          <w:numId w:val="196"/>
        </w:numPr>
        <w:spacing w:after="0" w:line="360" w:lineRule="auto"/>
        <w:jc w:val="both"/>
        <w:rPr>
          <w:rFonts w:ascii="Arial" w:hAnsi="Arial" w:cs="Arial"/>
          <w:sz w:val="24"/>
          <w:szCs w:val="24"/>
        </w:rPr>
      </w:pPr>
      <w:r w:rsidRPr="00456A41">
        <w:rPr>
          <w:rFonts w:ascii="Arial" w:hAnsi="Arial" w:cs="Arial"/>
          <w:sz w:val="24"/>
          <w:szCs w:val="24"/>
        </w:rPr>
        <w:t>Trauma</w:t>
      </w:r>
      <w:r w:rsidR="00456A41">
        <w:rPr>
          <w:rFonts w:ascii="Arial" w:hAnsi="Arial" w:cs="Arial"/>
          <w:sz w:val="24"/>
          <w:szCs w:val="24"/>
        </w:rPr>
        <w:t>;</w:t>
      </w:r>
    </w:p>
    <w:p w14:paraId="48DCA5DD" w14:textId="791EF0A7" w:rsidR="00AC2B86" w:rsidRPr="00456A41" w:rsidRDefault="00AC2B86" w:rsidP="00774417">
      <w:pPr>
        <w:pStyle w:val="PargrafodaLista"/>
        <w:numPr>
          <w:ilvl w:val="0"/>
          <w:numId w:val="196"/>
        </w:numPr>
        <w:spacing w:after="0" w:line="360" w:lineRule="auto"/>
        <w:jc w:val="both"/>
        <w:rPr>
          <w:rFonts w:ascii="Arial" w:hAnsi="Arial" w:cs="Arial"/>
          <w:sz w:val="24"/>
          <w:szCs w:val="24"/>
        </w:rPr>
      </w:pPr>
      <w:r w:rsidRPr="00456A41">
        <w:rPr>
          <w:rFonts w:ascii="Arial" w:hAnsi="Arial" w:cs="Arial"/>
          <w:sz w:val="24"/>
          <w:szCs w:val="24"/>
        </w:rPr>
        <w:t>Oncologia</w:t>
      </w:r>
      <w:r w:rsidR="00456A41">
        <w:rPr>
          <w:rFonts w:ascii="Arial" w:hAnsi="Arial" w:cs="Arial"/>
          <w:sz w:val="24"/>
          <w:szCs w:val="24"/>
        </w:rPr>
        <w:t>;</w:t>
      </w:r>
    </w:p>
    <w:p w14:paraId="53D3EFDE" w14:textId="1C5A2666" w:rsidR="00AC2B86" w:rsidRPr="00456A41" w:rsidRDefault="00AC2B86" w:rsidP="00774417">
      <w:pPr>
        <w:pStyle w:val="PargrafodaLista"/>
        <w:numPr>
          <w:ilvl w:val="0"/>
          <w:numId w:val="196"/>
        </w:numPr>
        <w:spacing w:after="0" w:line="360" w:lineRule="auto"/>
        <w:jc w:val="both"/>
        <w:rPr>
          <w:rFonts w:ascii="Arial" w:hAnsi="Arial" w:cs="Arial"/>
          <w:sz w:val="24"/>
          <w:szCs w:val="24"/>
        </w:rPr>
      </w:pPr>
      <w:r w:rsidRPr="00456A41">
        <w:rPr>
          <w:rFonts w:ascii="Arial" w:hAnsi="Arial" w:cs="Arial"/>
          <w:sz w:val="24"/>
          <w:szCs w:val="24"/>
        </w:rPr>
        <w:t>Neurologia</w:t>
      </w:r>
      <w:r w:rsidR="00456A41">
        <w:rPr>
          <w:rFonts w:ascii="Arial" w:hAnsi="Arial" w:cs="Arial"/>
          <w:sz w:val="24"/>
          <w:szCs w:val="24"/>
        </w:rPr>
        <w:t>;</w:t>
      </w:r>
    </w:p>
    <w:p w14:paraId="04A5F6A9" w14:textId="497FEAAD" w:rsidR="00AC2B86" w:rsidRPr="00456A41" w:rsidRDefault="00AC2B86" w:rsidP="00774417">
      <w:pPr>
        <w:pStyle w:val="PargrafodaLista"/>
        <w:numPr>
          <w:ilvl w:val="0"/>
          <w:numId w:val="196"/>
        </w:numPr>
        <w:spacing w:after="0" w:line="360" w:lineRule="auto"/>
        <w:jc w:val="both"/>
        <w:rPr>
          <w:rFonts w:ascii="Arial" w:hAnsi="Arial" w:cs="Arial"/>
          <w:sz w:val="24"/>
          <w:szCs w:val="24"/>
        </w:rPr>
      </w:pPr>
      <w:r w:rsidRPr="00456A41">
        <w:rPr>
          <w:rFonts w:ascii="Arial" w:hAnsi="Arial" w:cs="Arial"/>
          <w:sz w:val="24"/>
          <w:szCs w:val="24"/>
        </w:rPr>
        <w:t>Angiografia</w:t>
      </w:r>
      <w:r w:rsidR="00456A41">
        <w:rPr>
          <w:rFonts w:ascii="Arial" w:hAnsi="Arial" w:cs="Arial"/>
          <w:sz w:val="24"/>
          <w:szCs w:val="24"/>
        </w:rPr>
        <w:t>;</w:t>
      </w:r>
    </w:p>
    <w:p w14:paraId="6DF47128" w14:textId="6C3DFE17"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Cuidados com o paciente:</w:t>
      </w:r>
    </w:p>
    <w:p w14:paraId="55A5FB79" w14:textId="4B5ABD99" w:rsidR="00AC2B86" w:rsidRPr="00456A41" w:rsidRDefault="00AC2B86" w:rsidP="00774417">
      <w:pPr>
        <w:pStyle w:val="PargrafodaLista"/>
        <w:numPr>
          <w:ilvl w:val="0"/>
          <w:numId w:val="197"/>
        </w:numPr>
        <w:spacing w:after="0" w:line="360" w:lineRule="auto"/>
        <w:jc w:val="both"/>
        <w:rPr>
          <w:rFonts w:ascii="Arial" w:hAnsi="Arial" w:cs="Arial"/>
          <w:sz w:val="24"/>
          <w:szCs w:val="24"/>
        </w:rPr>
      </w:pPr>
      <w:r w:rsidRPr="00456A41">
        <w:rPr>
          <w:rFonts w:ascii="Arial" w:hAnsi="Arial" w:cs="Arial"/>
          <w:sz w:val="24"/>
          <w:szCs w:val="24"/>
        </w:rPr>
        <w:t>Preparo: jejum para contraste endovenoso</w:t>
      </w:r>
      <w:r w:rsidR="00456A41">
        <w:rPr>
          <w:rFonts w:ascii="Arial" w:hAnsi="Arial" w:cs="Arial"/>
          <w:sz w:val="24"/>
          <w:szCs w:val="24"/>
        </w:rPr>
        <w:t>;</w:t>
      </w:r>
    </w:p>
    <w:p w14:paraId="5BAD392E" w14:textId="73286CBF" w:rsidR="00AC2B86" w:rsidRPr="00456A41" w:rsidRDefault="00AC2B86" w:rsidP="00774417">
      <w:pPr>
        <w:pStyle w:val="PargrafodaLista"/>
        <w:numPr>
          <w:ilvl w:val="0"/>
          <w:numId w:val="197"/>
        </w:numPr>
        <w:spacing w:after="0" w:line="360" w:lineRule="auto"/>
        <w:jc w:val="both"/>
        <w:rPr>
          <w:rFonts w:ascii="Arial" w:hAnsi="Arial" w:cs="Arial"/>
          <w:sz w:val="24"/>
          <w:szCs w:val="24"/>
        </w:rPr>
      </w:pPr>
      <w:r w:rsidRPr="00456A41">
        <w:rPr>
          <w:rFonts w:ascii="Arial" w:hAnsi="Arial" w:cs="Arial"/>
          <w:sz w:val="24"/>
          <w:szCs w:val="24"/>
        </w:rPr>
        <w:t>Orientações: imobilidade, respiração</w:t>
      </w:r>
      <w:r w:rsidR="00456A41">
        <w:rPr>
          <w:rFonts w:ascii="Arial" w:hAnsi="Arial" w:cs="Arial"/>
          <w:sz w:val="24"/>
          <w:szCs w:val="24"/>
        </w:rPr>
        <w:t>;</w:t>
      </w:r>
    </w:p>
    <w:p w14:paraId="1F778CF4" w14:textId="70E0D73E" w:rsidR="00AC2B86" w:rsidRPr="00456A41" w:rsidRDefault="00AC2B86" w:rsidP="00774417">
      <w:pPr>
        <w:pStyle w:val="PargrafodaLista"/>
        <w:numPr>
          <w:ilvl w:val="0"/>
          <w:numId w:val="197"/>
        </w:numPr>
        <w:spacing w:after="0" w:line="360" w:lineRule="auto"/>
        <w:jc w:val="both"/>
        <w:rPr>
          <w:rFonts w:ascii="Arial" w:hAnsi="Arial" w:cs="Arial"/>
          <w:sz w:val="24"/>
          <w:szCs w:val="24"/>
        </w:rPr>
      </w:pPr>
      <w:r w:rsidRPr="00456A41">
        <w:rPr>
          <w:rFonts w:ascii="Arial" w:hAnsi="Arial" w:cs="Arial"/>
          <w:sz w:val="24"/>
          <w:szCs w:val="24"/>
        </w:rPr>
        <w:t>Monitoração em procedimentos com contraste</w:t>
      </w:r>
      <w:r w:rsidR="00456A41">
        <w:rPr>
          <w:rFonts w:ascii="Arial" w:hAnsi="Arial" w:cs="Arial"/>
          <w:sz w:val="24"/>
          <w:szCs w:val="24"/>
        </w:rPr>
        <w:t>;</w:t>
      </w:r>
    </w:p>
    <w:p w14:paraId="48672E0E" w14:textId="2ADB9D05" w:rsidR="00AC2B86" w:rsidRPr="00456A41" w:rsidRDefault="00AC2B86" w:rsidP="00774417">
      <w:pPr>
        <w:pStyle w:val="PargrafodaLista"/>
        <w:numPr>
          <w:ilvl w:val="0"/>
          <w:numId w:val="184"/>
        </w:numPr>
        <w:spacing w:after="0" w:line="360" w:lineRule="auto"/>
        <w:jc w:val="both"/>
        <w:rPr>
          <w:rFonts w:ascii="Arial" w:hAnsi="Arial" w:cs="Arial"/>
          <w:sz w:val="24"/>
          <w:szCs w:val="24"/>
        </w:rPr>
      </w:pPr>
      <w:r w:rsidRPr="00456A41">
        <w:rPr>
          <w:rFonts w:ascii="Arial" w:hAnsi="Arial" w:cs="Arial"/>
          <w:sz w:val="24"/>
          <w:szCs w:val="24"/>
        </w:rPr>
        <w:t>Papel do Técnico em Radiologia:</w:t>
      </w:r>
    </w:p>
    <w:p w14:paraId="395E9884" w14:textId="7CAE491A" w:rsidR="00AC2B86" w:rsidRPr="00456A41" w:rsidRDefault="00AC2B86" w:rsidP="00774417">
      <w:pPr>
        <w:pStyle w:val="PargrafodaLista"/>
        <w:numPr>
          <w:ilvl w:val="0"/>
          <w:numId w:val="198"/>
        </w:numPr>
        <w:spacing w:after="0" w:line="360" w:lineRule="auto"/>
        <w:jc w:val="both"/>
        <w:rPr>
          <w:rFonts w:ascii="Arial" w:hAnsi="Arial" w:cs="Arial"/>
          <w:sz w:val="24"/>
          <w:szCs w:val="24"/>
        </w:rPr>
      </w:pPr>
      <w:r w:rsidRPr="00456A41">
        <w:rPr>
          <w:rFonts w:ascii="Arial" w:hAnsi="Arial" w:cs="Arial"/>
          <w:sz w:val="24"/>
          <w:szCs w:val="24"/>
        </w:rPr>
        <w:t>Preparo do paciente</w:t>
      </w:r>
      <w:r w:rsidR="00456A41">
        <w:rPr>
          <w:rFonts w:ascii="Arial" w:hAnsi="Arial" w:cs="Arial"/>
          <w:sz w:val="24"/>
          <w:szCs w:val="24"/>
        </w:rPr>
        <w:t>;</w:t>
      </w:r>
    </w:p>
    <w:p w14:paraId="7D0DDA17" w14:textId="453753B8" w:rsidR="00AC2B86" w:rsidRPr="00456A41" w:rsidRDefault="00AC2B86" w:rsidP="00774417">
      <w:pPr>
        <w:pStyle w:val="PargrafodaLista"/>
        <w:numPr>
          <w:ilvl w:val="0"/>
          <w:numId w:val="198"/>
        </w:numPr>
        <w:spacing w:after="0" w:line="360" w:lineRule="auto"/>
        <w:jc w:val="both"/>
        <w:rPr>
          <w:rFonts w:ascii="Arial" w:hAnsi="Arial" w:cs="Arial"/>
          <w:sz w:val="24"/>
          <w:szCs w:val="24"/>
        </w:rPr>
      </w:pPr>
      <w:r w:rsidRPr="00456A41">
        <w:rPr>
          <w:rFonts w:ascii="Arial" w:hAnsi="Arial" w:cs="Arial"/>
          <w:sz w:val="24"/>
          <w:szCs w:val="24"/>
        </w:rPr>
        <w:t>Posicionamento</w:t>
      </w:r>
      <w:r w:rsidR="00456A41">
        <w:rPr>
          <w:rFonts w:ascii="Arial" w:hAnsi="Arial" w:cs="Arial"/>
          <w:sz w:val="24"/>
          <w:szCs w:val="24"/>
        </w:rPr>
        <w:t>;</w:t>
      </w:r>
    </w:p>
    <w:p w14:paraId="177491E7" w14:textId="76939B9F" w:rsidR="00AC2B86" w:rsidRPr="00456A41" w:rsidRDefault="00AC2B86" w:rsidP="00774417">
      <w:pPr>
        <w:pStyle w:val="PargrafodaLista"/>
        <w:numPr>
          <w:ilvl w:val="0"/>
          <w:numId w:val="198"/>
        </w:numPr>
        <w:spacing w:after="0" w:line="360" w:lineRule="auto"/>
        <w:jc w:val="both"/>
        <w:rPr>
          <w:rFonts w:ascii="Arial" w:hAnsi="Arial" w:cs="Arial"/>
          <w:sz w:val="24"/>
          <w:szCs w:val="24"/>
        </w:rPr>
      </w:pPr>
      <w:r w:rsidRPr="00456A41">
        <w:rPr>
          <w:rFonts w:ascii="Arial" w:hAnsi="Arial" w:cs="Arial"/>
          <w:sz w:val="24"/>
          <w:szCs w:val="24"/>
        </w:rPr>
        <w:t>Programação do protocolo (sob supervisão)</w:t>
      </w:r>
      <w:r w:rsidR="00456A41">
        <w:rPr>
          <w:rFonts w:ascii="Arial" w:hAnsi="Arial" w:cs="Arial"/>
          <w:sz w:val="24"/>
          <w:szCs w:val="24"/>
        </w:rPr>
        <w:t>;</w:t>
      </w:r>
    </w:p>
    <w:p w14:paraId="6E0E13F8" w14:textId="17C6248A" w:rsidR="00AC2B86" w:rsidRPr="00456A41" w:rsidRDefault="00AC2B86" w:rsidP="00774417">
      <w:pPr>
        <w:pStyle w:val="PargrafodaLista"/>
        <w:numPr>
          <w:ilvl w:val="0"/>
          <w:numId w:val="198"/>
        </w:numPr>
        <w:spacing w:after="0" w:line="360" w:lineRule="auto"/>
        <w:jc w:val="both"/>
        <w:rPr>
          <w:rFonts w:ascii="Arial" w:hAnsi="Arial" w:cs="Arial"/>
          <w:sz w:val="24"/>
          <w:szCs w:val="24"/>
        </w:rPr>
      </w:pPr>
      <w:r w:rsidRPr="00456A41">
        <w:rPr>
          <w:rFonts w:ascii="Arial" w:hAnsi="Arial" w:cs="Arial"/>
          <w:sz w:val="24"/>
          <w:szCs w:val="24"/>
        </w:rPr>
        <w:t>Administração de contraste (quando autorizado)</w:t>
      </w:r>
      <w:r w:rsidR="00456A41">
        <w:rPr>
          <w:rFonts w:ascii="Arial" w:hAnsi="Arial" w:cs="Arial"/>
          <w:sz w:val="24"/>
          <w:szCs w:val="24"/>
        </w:rPr>
        <w:t>;</w:t>
      </w:r>
    </w:p>
    <w:p w14:paraId="2D21151E" w14:textId="433476AF" w:rsidR="00AC2B86" w:rsidRPr="00456A41" w:rsidRDefault="00AC2B86" w:rsidP="00774417">
      <w:pPr>
        <w:pStyle w:val="PargrafodaLista"/>
        <w:numPr>
          <w:ilvl w:val="0"/>
          <w:numId w:val="198"/>
        </w:numPr>
        <w:spacing w:after="0" w:line="360" w:lineRule="auto"/>
        <w:jc w:val="both"/>
        <w:rPr>
          <w:rFonts w:ascii="Arial" w:hAnsi="Arial" w:cs="Arial"/>
          <w:sz w:val="24"/>
          <w:szCs w:val="24"/>
        </w:rPr>
      </w:pPr>
      <w:r w:rsidRPr="00456A41">
        <w:rPr>
          <w:rFonts w:ascii="Arial" w:hAnsi="Arial" w:cs="Arial"/>
          <w:sz w:val="24"/>
          <w:szCs w:val="24"/>
        </w:rPr>
        <w:lastRenderedPageBreak/>
        <w:t>Controle de qualidade</w:t>
      </w:r>
      <w:r w:rsidR="00456A41">
        <w:rPr>
          <w:rFonts w:ascii="Arial" w:hAnsi="Arial" w:cs="Arial"/>
          <w:sz w:val="24"/>
          <w:szCs w:val="24"/>
        </w:rPr>
        <w:t>.</w:t>
      </w:r>
    </w:p>
    <w:p w14:paraId="6933FBD5" w14:textId="77777777" w:rsidR="00AC2B86" w:rsidRPr="00AC2B86" w:rsidRDefault="00AC2B86" w:rsidP="00AC2B86">
      <w:pPr>
        <w:spacing w:after="0" w:line="360" w:lineRule="auto"/>
        <w:jc w:val="both"/>
        <w:rPr>
          <w:rFonts w:ascii="Arial" w:hAnsi="Arial" w:cs="Arial"/>
          <w:sz w:val="24"/>
          <w:szCs w:val="24"/>
        </w:rPr>
      </w:pPr>
    </w:p>
    <w:p w14:paraId="7E46002C" w14:textId="130344CF" w:rsidR="00AC2B86" w:rsidRPr="00AC2B86" w:rsidRDefault="00AC2B86" w:rsidP="00456A41">
      <w:pPr>
        <w:spacing w:after="0" w:line="360" w:lineRule="auto"/>
        <w:ind w:firstLine="708"/>
        <w:jc w:val="both"/>
        <w:rPr>
          <w:rFonts w:ascii="Arial" w:hAnsi="Arial" w:cs="Arial"/>
          <w:sz w:val="24"/>
          <w:szCs w:val="24"/>
        </w:rPr>
      </w:pPr>
      <w:r w:rsidRPr="00AC2B86">
        <w:rPr>
          <w:rFonts w:ascii="Arial" w:hAnsi="Arial" w:cs="Arial"/>
          <w:sz w:val="24"/>
          <w:szCs w:val="24"/>
        </w:rPr>
        <w:t>Metodologia:</w:t>
      </w:r>
      <w:r w:rsidR="00456A41">
        <w:rPr>
          <w:rFonts w:ascii="Arial" w:hAnsi="Arial" w:cs="Arial"/>
          <w:sz w:val="24"/>
          <w:szCs w:val="24"/>
        </w:rPr>
        <w:t xml:space="preserve"> a</w:t>
      </w:r>
      <w:r w:rsidRPr="00AC2B86">
        <w:rPr>
          <w:rFonts w:ascii="Arial" w:hAnsi="Arial" w:cs="Arial"/>
          <w:sz w:val="24"/>
          <w:szCs w:val="24"/>
        </w:rPr>
        <w:t>ulas expositivas com recursos multimídia</w:t>
      </w:r>
      <w:r w:rsidR="00456A41">
        <w:rPr>
          <w:rFonts w:ascii="Arial" w:hAnsi="Arial" w:cs="Arial"/>
          <w:sz w:val="24"/>
          <w:szCs w:val="24"/>
        </w:rPr>
        <w:t>; v</w:t>
      </w:r>
      <w:r w:rsidRPr="00AC2B86">
        <w:rPr>
          <w:rFonts w:ascii="Arial" w:hAnsi="Arial" w:cs="Arial"/>
          <w:sz w:val="24"/>
          <w:szCs w:val="24"/>
        </w:rPr>
        <w:t>ídeos de funcionamento de tomógrafos</w:t>
      </w:r>
      <w:r w:rsidR="00456A41">
        <w:rPr>
          <w:rFonts w:ascii="Arial" w:hAnsi="Arial" w:cs="Arial"/>
          <w:sz w:val="24"/>
          <w:szCs w:val="24"/>
        </w:rPr>
        <w:t>; d</w:t>
      </w:r>
      <w:r w:rsidRPr="00AC2B86">
        <w:rPr>
          <w:rFonts w:ascii="Arial" w:hAnsi="Arial" w:cs="Arial"/>
          <w:sz w:val="24"/>
          <w:szCs w:val="24"/>
        </w:rPr>
        <w:t>emonstração de software de visualização de imagens</w:t>
      </w:r>
      <w:r w:rsidR="00456A41">
        <w:rPr>
          <w:rFonts w:ascii="Arial" w:hAnsi="Arial" w:cs="Arial"/>
          <w:sz w:val="24"/>
          <w:szCs w:val="24"/>
        </w:rPr>
        <w:t>; a</w:t>
      </w:r>
      <w:r w:rsidRPr="00AC2B86">
        <w:rPr>
          <w:rFonts w:ascii="Arial" w:hAnsi="Arial" w:cs="Arial"/>
          <w:sz w:val="24"/>
          <w:szCs w:val="24"/>
        </w:rPr>
        <w:t>nálise de imagens de TC</w:t>
      </w:r>
      <w:r w:rsidR="00456A41">
        <w:rPr>
          <w:rFonts w:ascii="Arial" w:hAnsi="Arial" w:cs="Arial"/>
          <w:sz w:val="24"/>
          <w:szCs w:val="24"/>
        </w:rPr>
        <w:t>; v</w:t>
      </w:r>
      <w:r w:rsidRPr="00AC2B86">
        <w:rPr>
          <w:rFonts w:ascii="Arial" w:hAnsi="Arial" w:cs="Arial"/>
          <w:sz w:val="24"/>
          <w:szCs w:val="24"/>
        </w:rPr>
        <w:t>isita técnica a serviço de TC (quando possível)</w:t>
      </w:r>
      <w:r w:rsidR="00456A41">
        <w:rPr>
          <w:rFonts w:ascii="Arial" w:hAnsi="Arial" w:cs="Arial"/>
          <w:sz w:val="24"/>
          <w:szCs w:val="24"/>
        </w:rPr>
        <w:t>.</w:t>
      </w:r>
    </w:p>
    <w:p w14:paraId="4807E987" w14:textId="77777777" w:rsidR="001E228B" w:rsidRPr="00243BB6" w:rsidRDefault="001E228B" w:rsidP="001E228B">
      <w:pPr>
        <w:spacing w:before="120" w:after="120" w:line="360" w:lineRule="auto"/>
        <w:ind w:firstLine="708"/>
        <w:jc w:val="both"/>
        <w:rPr>
          <w:bCs/>
        </w:rPr>
      </w:pPr>
      <w:r>
        <w:rPr>
          <w:rFonts w:ascii="Arial" w:hAnsi="Arial"/>
          <w:bCs/>
          <w:sz w:val="24"/>
        </w:rPr>
        <w:t>Critérios de Avaliação:</w:t>
      </w:r>
    </w:p>
    <w:p w14:paraId="7296C0EC" w14:textId="02C5CD05" w:rsidR="001E228B" w:rsidRDefault="001E228B" w:rsidP="001E228B">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t>Avaliação prática bimestral presencial (individual): através da interpretação de imagens, análise de protocolos de aquisição e identificação de estruturas e patologias em exames, com valor máximo de 2,0 pontos, aplicada conjuntamente com a avaliação teórica, no mesmo dia, após a avaliação teórica, com questões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análise de casos clínicos, simulação de protocolos e demonstração de conhecimento aplicado, com valor máximo de 1,0 ponto, segundo os critérios Conhecimento (técnico da modalidade), Habilidade (na interpretação) e Atitudes (na condução de procedimentos).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Avaliação exame, com peso de 10,0 pontos possíveis e caráter acumulativo, contendo questões abertas e fechadas, sem complementação de </w:t>
      </w:r>
      <w:r>
        <w:rPr>
          <w:rFonts w:ascii="Arial" w:hAnsi="Arial"/>
          <w:sz w:val="24"/>
        </w:rPr>
        <w:lastRenderedPageBreak/>
        <w:t>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56A31203" w14:textId="77777777" w:rsidR="00AC2B86" w:rsidRPr="00AC2B86" w:rsidRDefault="00AC2B86" w:rsidP="00AC2B86">
      <w:pPr>
        <w:spacing w:after="0" w:line="360" w:lineRule="auto"/>
        <w:jc w:val="both"/>
        <w:rPr>
          <w:rFonts w:ascii="Arial" w:hAnsi="Arial" w:cs="Arial"/>
          <w:sz w:val="24"/>
          <w:szCs w:val="24"/>
        </w:rPr>
      </w:pPr>
    </w:p>
    <w:p w14:paraId="23019539" w14:textId="2F685F49" w:rsidR="00AC2B86" w:rsidRPr="00AC2B86" w:rsidRDefault="00350DFC" w:rsidP="00AC2B86">
      <w:pPr>
        <w:spacing w:after="0" w:line="360" w:lineRule="auto"/>
        <w:jc w:val="both"/>
        <w:rPr>
          <w:rFonts w:ascii="Arial" w:hAnsi="Arial" w:cs="Arial"/>
          <w:sz w:val="24"/>
          <w:szCs w:val="24"/>
        </w:rPr>
      </w:pPr>
      <w:r>
        <w:rPr>
          <w:rFonts w:ascii="Arial" w:hAnsi="Arial" w:cs="Arial"/>
          <w:sz w:val="24"/>
          <w:szCs w:val="24"/>
        </w:rPr>
        <w:t>8</w:t>
      </w:r>
      <w:r w:rsidR="00AC2B86" w:rsidRPr="00AC2B86">
        <w:rPr>
          <w:rFonts w:ascii="Arial" w:hAnsi="Arial" w:cs="Arial"/>
          <w:sz w:val="24"/>
          <w:szCs w:val="24"/>
        </w:rPr>
        <w:t xml:space="preserve">.3.3 </w:t>
      </w:r>
      <w:r w:rsidR="00C2295D">
        <w:rPr>
          <w:rFonts w:ascii="Arial" w:hAnsi="Arial" w:cs="Arial"/>
          <w:sz w:val="24"/>
          <w:szCs w:val="24"/>
        </w:rPr>
        <w:tab/>
      </w:r>
      <w:r w:rsidR="00AC2B86" w:rsidRPr="00AC2B86">
        <w:rPr>
          <w:rFonts w:ascii="Arial" w:hAnsi="Arial" w:cs="Arial"/>
          <w:sz w:val="24"/>
          <w:szCs w:val="24"/>
        </w:rPr>
        <w:t>RESSONÂNCIA MAGNÉTICA</w:t>
      </w:r>
    </w:p>
    <w:p w14:paraId="6F1B3341" w14:textId="77777777"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Carga Horária: 50 horas (30h teoria + 20h prática)</w:t>
      </w:r>
    </w:p>
    <w:p w14:paraId="018A462B" w14:textId="77777777" w:rsidR="00AC2B86" w:rsidRPr="00AC2B86" w:rsidRDefault="00AC2B86" w:rsidP="00AC2B86">
      <w:pPr>
        <w:spacing w:after="0" w:line="360" w:lineRule="auto"/>
        <w:jc w:val="both"/>
        <w:rPr>
          <w:rFonts w:ascii="Arial" w:hAnsi="Arial" w:cs="Arial"/>
          <w:sz w:val="24"/>
          <w:szCs w:val="24"/>
        </w:rPr>
      </w:pPr>
    </w:p>
    <w:p w14:paraId="4E1833E0" w14:textId="6DC2C1D4" w:rsidR="00AC2B86" w:rsidRPr="00AC2B86" w:rsidRDefault="00AC2B86" w:rsidP="00C2295D">
      <w:pPr>
        <w:spacing w:after="0" w:line="360" w:lineRule="auto"/>
        <w:ind w:firstLine="708"/>
        <w:jc w:val="both"/>
        <w:rPr>
          <w:rFonts w:ascii="Arial" w:hAnsi="Arial" w:cs="Arial"/>
          <w:sz w:val="24"/>
          <w:szCs w:val="24"/>
        </w:rPr>
      </w:pPr>
      <w:r w:rsidRPr="00AC2B86">
        <w:rPr>
          <w:rFonts w:ascii="Arial" w:hAnsi="Arial" w:cs="Arial"/>
          <w:sz w:val="24"/>
          <w:szCs w:val="24"/>
        </w:rPr>
        <w:t>Ementa:</w:t>
      </w:r>
      <w:r w:rsidR="00C2295D">
        <w:rPr>
          <w:rFonts w:ascii="Arial" w:hAnsi="Arial" w:cs="Arial"/>
          <w:sz w:val="24"/>
          <w:szCs w:val="24"/>
        </w:rPr>
        <w:t xml:space="preserve"> h</w:t>
      </w:r>
      <w:r w:rsidRPr="00AC2B86">
        <w:rPr>
          <w:rFonts w:ascii="Arial" w:hAnsi="Arial" w:cs="Arial"/>
          <w:sz w:val="24"/>
          <w:szCs w:val="24"/>
        </w:rPr>
        <w:t>istórico e evolução da ressonância magnética (RM). Princípios físicos da RM: magnetismo, prótons de hidrogênio, campo magnético, radiofrequência. Ressonância magnética nuclear: precessão, relaxação T1 e T2. Componentes do aparelho de RM: magneto (supercondutor), bobinas de gradiente, bobinas de radiofrequência. Intensidade de campo magnético: baixo, médio, alto campo (Tesla). Formação da imagem em RM: sequências de pulso, tempos de eco (TE) e repetição (TR). Sequências básicas: T1, T2, densidade de prótons, FLAIR, gradiente-eco. Contraste em RM: gadolínio. Planos de aquisição: axial, coronal, sagital. Protocolos de exame: crânio, coluna, articulações, abdome. Artefatos em RM. Contraindicações e precauções de segurança: objetos metálicos ferromagnéticos, marca-passos, implantes, claustrofobia. Proteção em RM: segurança do campo magnético, ausência de radiação ionizante. Aplicações clínicas da RM. Cuidados com o paciente. Papel do Técnico em Radiologia em RM.</w:t>
      </w:r>
    </w:p>
    <w:p w14:paraId="118AF4BA" w14:textId="77777777" w:rsidR="00AC2B86" w:rsidRPr="00AC2B86" w:rsidRDefault="00AC2B86" w:rsidP="00AC2B86">
      <w:pPr>
        <w:spacing w:after="0" w:line="360" w:lineRule="auto"/>
        <w:jc w:val="both"/>
        <w:rPr>
          <w:rFonts w:ascii="Arial" w:hAnsi="Arial" w:cs="Arial"/>
          <w:sz w:val="24"/>
          <w:szCs w:val="24"/>
        </w:rPr>
      </w:pPr>
    </w:p>
    <w:p w14:paraId="1ADB455C" w14:textId="143CB8AF" w:rsidR="00AC2B86" w:rsidRPr="00AC2B86" w:rsidRDefault="00C2295D" w:rsidP="00AC2B86">
      <w:pPr>
        <w:spacing w:after="0"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00AC2B86" w:rsidRPr="00AC2B86">
        <w:rPr>
          <w:rFonts w:ascii="Arial" w:hAnsi="Arial" w:cs="Arial"/>
          <w:sz w:val="24"/>
          <w:szCs w:val="24"/>
        </w:rPr>
        <w:t>Objetivos:</w:t>
      </w:r>
    </w:p>
    <w:p w14:paraId="6900A054" w14:textId="385ECE43" w:rsidR="00AC2B86" w:rsidRPr="00C2295D" w:rsidRDefault="00AC2B86" w:rsidP="00774417">
      <w:pPr>
        <w:pStyle w:val="PargrafodaLista"/>
        <w:numPr>
          <w:ilvl w:val="0"/>
          <w:numId w:val="199"/>
        </w:numPr>
        <w:spacing w:after="0" w:line="360" w:lineRule="auto"/>
        <w:jc w:val="both"/>
        <w:rPr>
          <w:rFonts w:ascii="Arial" w:hAnsi="Arial" w:cs="Arial"/>
          <w:sz w:val="24"/>
          <w:szCs w:val="24"/>
        </w:rPr>
      </w:pPr>
      <w:r w:rsidRPr="00C2295D">
        <w:rPr>
          <w:rFonts w:ascii="Arial" w:hAnsi="Arial" w:cs="Arial"/>
          <w:sz w:val="24"/>
          <w:szCs w:val="24"/>
        </w:rPr>
        <w:t>Compreender os princípios físicos da ressonância magnética</w:t>
      </w:r>
      <w:r w:rsidR="00C2295D">
        <w:rPr>
          <w:rFonts w:ascii="Arial" w:hAnsi="Arial" w:cs="Arial"/>
          <w:sz w:val="24"/>
          <w:szCs w:val="24"/>
        </w:rPr>
        <w:t>;</w:t>
      </w:r>
    </w:p>
    <w:p w14:paraId="5813A269" w14:textId="281BB024" w:rsidR="00AC2B86" w:rsidRPr="00C2295D" w:rsidRDefault="00AC2B86" w:rsidP="00774417">
      <w:pPr>
        <w:pStyle w:val="PargrafodaLista"/>
        <w:numPr>
          <w:ilvl w:val="0"/>
          <w:numId w:val="199"/>
        </w:numPr>
        <w:spacing w:after="0" w:line="360" w:lineRule="auto"/>
        <w:jc w:val="both"/>
        <w:rPr>
          <w:rFonts w:ascii="Arial" w:hAnsi="Arial" w:cs="Arial"/>
          <w:sz w:val="24"/>
          <w:szCs w:val="24"/>
        </w:rPr>
      </w:pPr>
      <w:r w:rsidRPr="00C2295D">
        <w:rPr>
          <w:rFonts w:ascii="Arial" w:hAnsi="Arial" w:cs="Arial"/>
          <w:sz w:val="24"/>
          <w:szCs w:val="24"/>
        </w:rPr>
        <w:t>Conhecer os componentes e funcionamento de um aparelho de RM</w:t>
      </w:r>
      <w:r w:rsidR="00C2295D">
        <w:rPr>
          <w:rFonts w:ascii="Arial" w:hAnsi="Arial" w:cs="Arial"/>
          <w:sz w:val="24"/>
          <w:szCs w:val="24"/>
        </w:rPr>
        <w:t>;</w:t>
      </w:r>
    </w:p>
    <w:p w14:paraId="044A8591" w14:textId="494119B6" w:rsidR="00AC2B86" w:rsidRPr="00C2295D" w:rsidRDefault="00AC2B86" w:rsidP="00774417">
      <w:pPr>
        <w:pStyle w:val="PargrafodaLista"/>
        <w:numPr>
          <w:ilvl w:val="0"/>
          <w:numId w:val="199"/>
        </w:numPr>
        <w:spacing w:after="0" w:line="360" w:lineRule="auto"/>
        <w:jc w:val="both"/>
        <w:rPr>
          <w:rFonts w:ascii="Arial" w:hAnsi="Arial" w:cs="Arial"/>
          <w:sz w:val="24"/>
          <w:szCs w:val="24"/>
        </w:rPr>
      </w:pPr>
      <w:r w:rsidRPr="00C2295D">
        <w:rPr>
          <w:rFonts w:ascii="Arial" w:hAnsi="Arial" w:cs="Arial"/>
          <w:sz w:val="24"/>
          <w:szCs w:val="24"/>
        </w:rPr>
        <w:t>Reconhecer sequências e protocolos básicos de RM</w:t>
      </w:r>
      <w:r w:rsidR="00C2295D">
        <w:rPr>
          <w:rFonts w:ascii="Arial" w:hAnsi="Arial" w:cs="Arial"/>
          <w:sz w:val="24"/>
          <w:szCs w:val="24"/>
        </w:rPr>
        <w:t>;</w:t>
      </w:r>
    </w:p>
    <w:p w14:paraId="39F2C2F9" w14:textId="618443A4" w:rsidR="00AC2B86" w:rsidRPr="00C2295D" w:rsidRDefault="00AC2B86" w:rsidP="00774417">
      <w:pPr>
        <w:pStyle w:val="PargrafodaLista"/>
        <w:numPr>
          <w:ilvl w:val="0"/>
          <w:numId w:val="199"/>
        </w:numPr>
        <w:spacing w:after="0" w:line="360" w:lineRule="auto"/>
        <w:jc w:val="both"/>
        <w:rPr>
          <w:rFonts w:ascii="Arial" w:hAnsi="Arial" w:cs="Arial"/>
          <w:sz w:val="24"/>
          <w:szCs w:val="24"/>
        </w:rPr>
      </w:pPr>
      <w:r w:rsidRPr="00C2295D">
        <w:rPr>
          <w:rFonts w:ascii="Arial" w:hAnsi="Arial" w:cs="Arial"/>
          <w:sz w:val="24"/>
          <w:szCs w:val="24"/>
        </w:rPr>
        <w:t>Aplicar normas de segurança rigorosas em RM</w:t>
      </w:r>
      <w:r w:rsidR="00C2295D">
        <w:rPr>
          <w:rFonts w:ascii="Arial" w:hAnsi="Arial" w:cs="Arial"/>
          <w:sz w:val="24"/>
          <w:szCs w:val="24"/>
        </w:rPr>
        <w:t>;</w:t>
      </w:r>
    </w:p>
    <w:p w14:paraId="312EA63F" w14:textId="2A23D354" w:rsidR="00AC2B86" w:rsidRPr="00C2295D" w:rsidRDefault="00AC2B86" w:rsidP="00774417">
      <w:pPr>
        <w:pStyle w:val="PargrafodaLista"/>
        <w:numPr>
          <w:ilvl w:val="0"/>
          <w:numId w:val="199"/>
        </w:numPr>
        <w:spacing w:after="0" w:line="360" w:lineRule="auto"/>
        <w:jc w:val="both"/>
        <w:rPr>
          <w:rFonts w:ascii="Arial" w:hAnsi="Arial" w:cs="Arial"/>
          <w:sz w:val="24"/>
          <w:szCs w:val="24"/>
        </w:rPr>
      </w:pPr>
      <w:r w:rsidRPr="00C2295D">
        <w:rPr>
          <w:rFonts w:ascii="Arial" w:hAnsi="Arial" w:cs="Arial"/>
          <w:sz w:val="24"/>
          <w:szCs w:val="24"/>
        </w:rPr>
        <w:t>Reconhecer aplicações clínicas da RM</w:t>
      </w:r>
      <w:r w:rsidR="00C2295D">
        <w:rPr>
          <w:rFonts w:ascii="Arial" w:hAnsi="Arial" w:cs="Arial"/>
          <w:sz w:val="24"/>
          <w:szCs w:val="24"/>
        </w:rPr>
        <w:t>.</w:t>
      </w:r>
    </w:p>
    <w:p w14:paraId="65AC85EB" w14:textId="77777777" w:rsidR="00AC2B86" w:rsidRPr="00AC2B86" w:rsidRDefault="00AC2B86" w:rsidP="00AC2B86">
      <w:pPr>
        <w:spacing w:after="0" w:line="360" w:lineRule="auto"/>
        <w:jc w:val="both"/>
        <w:rPr>
          <w:rFonts w:ascii="Arial" w:hAnsi="Arial" w:cs="Arial"/>
          <w:sz w:val="24"/>
          <w:szCs w:val="24"/>
        </w:rPr>
      </w:pPr>
    </w:p>
    <w:p w14:paraId="269A69B4" w14:textId="77777777" w:rsidR="00AC2B86" w:rsidRPr="00AC2B86" w:rsidRDefault="00AC2B86" w:rsidP="00C2295D">
      <w:pPr>
        <w:spacing w:after="0" w:line="360" w:lineRule="auto"/>
        <w:ind w:firstLine="708"/>
        <w:jc w:val="both"/>
        <w:rPr>
          <w:rFonts w:ascii="Arial" w:hAnsi="Arial" w:cs="Arial"/>
          <w:sz w:val="24"/>
          <w:szCs w:val="24"/>
        </w:rPr>
      </w:pPr>
      <w:r w:rsidRPr="00AC2B86">
        <w:rPr>
          <w:rFonts w:ascii="Arial" w:hAnsi="Arial" w:cs="Arial"/>
          <w:sz w:val="24"/>
          <w:szCs w:val="24"/>
        </w:rPr>
        <w:t>Conteúdo Programático:</w:t>
      </w:r>
    </w:p>
    <w:p w14:paraId="0CD5F65C" w14:textId="7B7258AA" w:rsidR="00AC2B86" w:rsidRPr="00C2295D" w:rsidRDefault="00AC2B86" w:rsidP="00774417">
      <w:pPr>
        <w:pStyle w:val="PargrafodaLista"/>
        <w:numPr>
          <w:ilvl w:val="0"/>
          <w:numId w:val="200"/>
        </w:numPr>
        <w:spacing w:after="0" w:line="360" w:lineRule="auto"/>
        <w:jc w:val="both"/>
        <w:rPr>
          <w:rFonts w:ascii="Arial" w:hAnsi="Arial" w:cs="Arial"/>
          <w:sz w:val="24"/>
          <w:szCs w:val="24"/>
        </w:rPr>
      </w:pPr>
      <w:r w:rsidRPr="00C2295D">
        <w:rPr>
          <w:rFonts w:ascii="Arial" w:hAnsi="Arial" w:cs="Arial"/>
          <w:sz w:val="24"/>
          <w:szCs w:val="24"/>
        </w:rPr>
        <w:t>Histórico:</w:t>
      </w:r>
    </w:p>
    <w:p w14:paraId="0758E458" w14:textId="06CA626B"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Desenvolvimento da RM (anos 1970-1980)</w:t>
      </w:r>
      <w:r w:rsidR="00D57D0C">
        <w:rPr>
          <w:rFonts w:ascii="Arial" w:hAnsi="Arial" w:cs="Arial"/>
          <w:sz w:val="24"/>
          <w:szCs w:val="24"/>
        </w:rPr>
        <w:t>;</w:t>
      </w:r>
    </w:p>
    <w:p w14:paraId="783CAAEE" w14:textId="1D2E445E"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Prêmio Nobel para Paul Lauterbur e Peter Mansfield (2003)</w:t>
      </w:r>
      <w:r w:rsidR="00D57D0C">
        <w:rPr>
          <w:rFonts w:ascii="Arial" w:hAnsi="Arial" w:cs="Arial"/>
          <w:sz w:val="24"/>
          <w:szCs w:val="24"/>
        </w:rPr>
        <w:t>;</w:t>
      </w:r>
    </w:p>
    <w:p w14:paraId="4A7657AF" w14:textId="6FA21B9B" w:rsidR="00AC2B86" w:rsidRPr="00C2295D" w:rsidRDefault="00AC2B86" w:rsidP="00774417">
      <w:pPr>
        <w:pStyle w:val="PargrafodaLista"/>
        <w:numPr>
          <w:ilvl w:val="0"/>
          <w:numId w:val="200"/>
        </w:numPr>
        <w:spacing w:after="0" w:line="360" w:lineRule="auto"/>
        <w:jc w:val="both"/>
        <w:rPr>
          <w:rFonts w:ascii="Arial" w:hAnsi="Arial" w:cs="Arial"/>
          <w:sz w:val="24"/>
          <w:szCs w:val="24"/>
        </w:rPr>
      </w:pPr>
      <w:r w:rsidRPr="00C2295D">
        <w:rPr>
          <w:rFonts w:ascii="Arial" w:hAnsi="Arial" w:cs="Arial"/>
          <w:sz w:val="24"/>
          <w:szCs w:val="24"/>
        </w:rPr>
        <w:t>Princípios físicos da RM:</w:t>
      </w:r>
    </w:p>
    <w:p w14:paraId="2A4EDC0A" w14:textId="4550B8B6" w:rsidR="00AC2B86" w:rsidRPr="00C12D02" w:rsidRDefault="00AC2B86" w:rsidP="00774417">
      <w:pPr>
        <w:pStyle w:val="PargrafodaLista"/>
        <w:numPr>
          <w:ilvl w:val="0"/>
          <w:numId w:val="330"/>
        </w:numPr>
        <w:spacing w:after="0" w:line="360" w:lineRule="auto"/>
        <w:ind w:left="1134"/>
        <w:jc w:val="both"/>
        <w:rPr>
          <w:rFonts w:ascii="Arial" w:hAnsi="Arial" w:cs="Arial"/>
          <w:sz w:val="24"/>
          <w:szCs w:val="24"/>
        </w:rPr>
      </w:pPr>
      <w:r w:rsidRPr="00C12D02">
        <w:rPr>
          <w:rFonts w:ascii="Arial" w:hAnsi="Arial" w:cs="Arial"/>
          <w:sz w:val="24"/>
          <w:szCs w:val="24"/>
        </w:rPr>
        <w:t>Magnetismo:</w:t>
      </w:r>
      <w:r w:rsidR="00C12D02" w:rsidRPr="00C12D02">
        <w:rPr>
          <w:rFonts w:ascii="Arial" w:hAnsi="Arial" w:cs="Arial"/>
          <w:sz w:val="24"/>
          <w:szCs w:val="24"/>
        </w:rPr>
        <w:t xml:space="preserve"> c</w:t>
      </w:r>
      <w:r w:rsidRPr="00C12D02">
        <w:rPr>
          <w:rFonts w:ascii="Arial" w:hAnsi="Arial" w:cs="Arial"/>
          <w:sz w:val="24"/>
          <w:szCs w:val="24"/>
        </w:rPr>
        <w:t>ampo magnético (medido em Tesla - T)</w:t>
      </w:r>
      <w:r w:rsidR="00D57D0C" w:rsidRPr="00C12D02">
        <w:rPr>
          <w:rFonts w:ascii="Arial" w:hAnsi="Arial" w:cs="Arial"/>
          <w:sz w:val="24"/>
          <w:szCs w:val="24"/>
        </w:rPr>
        <w:t>;</w:t>
      </w:r>
      <w:r w:rsidR="00C12D02" w:rsidRPr="00C12D02">
        <w:rPr>
          <w:rFonts w:ascii="Arial" w:hAnsi="Arial" w:cs="Arial"/>
          <w:sz w:val="24"/>
          <w:szCs w:val="24"/>
        </w:rPr>
        <w:t xml:space="preserve"> p</w:t>
      </w:r>
      <w:r w:rsidRPr="00C12D02">
        <w:rPr>
          <w:rFonts w:ascii="Arial" w:hAnsi="Arial" w:cs="Arial"/>
          <w:sz w:val="24"/>
          <w:szCs w:val="24"/>
        </w:rPr>
        <w:t>rótons de hidrogênio (H+): núcleos com propriedades magnéticas</w:t>
      </w:r>
      <w:r w:rsidR="00D57D0C" w:rsidRPr="00C12D02">
        <w:rPr>
          <w:rFonts w:ascii="Arial" w:hAnsi="Arial" w:cs="Arial"/>
          <w:sz w:val="24"/>
          <w:szCs w:val="24"/>
        </w:rPr>
        <w:t>;</w:t>
      </w:r>
    </w:p>
    <w:p w14:paraId="25470F1F" w14:textId="57F5F108" w:rsidR="00AC2B86" w:rsidRPr="00C12D02" w:rsidRDefault="00AC2B86" w:rsidP="00774417">
      <w:pPr>
        <w:pStyle w:val="PargrafodaLista"/>
        <w:numPr>
          <w:ilvl w:val="0"/>
          <w:numId w:val="330"/>
        </w:numPr>
        <w:spacing w:after="0" w:line="360" w:lineRule="auto"/>
        <w:ind w:left="1134"/>
        <w:jc w:val="both"/>
        <w:rPr>
          <w:rFonts w:ascii="Arial" w:hAnsi="Arial" w:cs="Arial"/>
          <w:sz w:val="24"/>
          <w:szCs w:val="24"/>
        </w:rPr>
      </w:pPr>
      <w:r w:rsidRPr="00C12D02">
        <w:rPr>
          <w:rFonts w:ascii="Arial" w:hAnsi="Arial" w:cs="Arial"/>
          <w:sz w:val="24"/>
          <w:szCs w:val="24"/>
        </w:rPr>
        <w:t>Ressonância Magnética Nuclear:</w:t>
      </w:r>
      <w:r w:rsidR="00C12D02" w:rsidRPr="00C12D02">
        <w:rPr>
          <w:rFonts w:ascii="Arial" w:hAnsi="Arial" w:cs="Arial"/>
          <w:sz w:val="24"/>
          <w:szCs w:val="24"/>
        </w:rPr>
        <w:t xml:space="preserve"> a</w:t>
      </w:r>
      <w:r w:rsidRPr="00C12D02">
        <w:rPr>
          <w:rFonts w:ascii="Arial" w:hAnsi="Arial" w:cs="Arial"/>
          <w:sz w:val="24"/>
          <w:szCs w:val="24"/>
        </w:rPr>
        <w:t>linhamento dos prótons no campo magnético externo</w:t>
      </w:r>
      <w:r w:rsidR="00D57D0C" w:rsidRPr="00C12D02">
        <w:rPr>
          <w:rFonts w:ascii="Arial" w:hAnsi="Arial" w:cs="Arial"/>
          <w:sz w:val="24"/>
          <w:szCs w:val="24"/>
        </w:rPr>
        <w:t>;</w:t>
      </w:r>
      <w:r w:rsidR="00C12D02" w:rsidRPr="00C12D02">
        <w:rPr>
          <w:rFonts w:ascii="Arial" w:hAnsi="Arial" w:cs="Arial"/>
          <w:sz w:val="24"/>
          <w:szCs w:val="24"/>
        </w:rPr>
        <w:t xml:space="preserve"> a</w:t>
      </w:r>
      <w:r w:rsidRPr="00C12D02">
        <w:rPr>
          <w:rFonts w:ascii="Arial" w:hAnsi="Arial" w:cs="Arial"/>
          <w:sz w:val="24"/>
          <w:szCs w:val="24"/>
        </w:rPr>
        <w:t>plicação de pulso de radiofrequência (RF): excitação</w:t>
      </w:r>
      <w:r w:rsidR="00D57D0C" w:rsidRPr="00C12D02">
        <w:rPr>
          <w:rFonts w:ascii="Arial" w:hAnsi="Arial" w:cs="Arial"/>
          <w:sz w:val="24"/>
          <w:szCs w:val="24"/>
        </w:rPr>
        <w:t>;</w:t>
      </w:r>
      <w:r w:rsidR="00C12D02" w:rsidRPr="00C12D02">
        <w:rPr>
          <w:rFonts w:ascii="Arial" w:hAnsi="Arial" w:cs="Arial"/>
          <w:sz w:val="24"/>
          <w:szCs w:val="24"/>
        </w:rPr>
        <w:t xml:space="preserve"> r</w:t>
      </w:r>
      <w:r w:rsidRPr="00C12D02">
        <w:rPr>
          <w:rFonts w:ascii="Arial" w:hAnsi="Arial" w:cs="Arial"/>
          <w:sz w:val="24"/>
          <w:szCs w:val="24"/>
        </w:rPr>
        <w:t>essonância: absorção de energia pelos prótons</w:t>
      </w:r>
      <w:r w:rsidR="00D57D0C" w:rsidRPr="00C12D02">
        <w:rPr>
          <w:rFonts w:ascii="Arial" w:hAnsi="Arial" w:cs="Arial"/>
          <w:sz w:val="24"/>
          <w:szCs w:val="24"/>
        </w:rPr>
        <w:t>;</w:t>
      </w:r>
      <w:r w:rsidR="00C12D02" w:rsidRPr="00C12D02">
        <w:rPr>
          <w:rFonts w:ascii="Arial" w:hAnsi="Arial" w:cs="Arial"/>
          <w:sz w:val="24"/>
          <w:szCs w:val="24"/>
        </w:rPr>
        <w:t xml:space="preserve"> r</w:t>
      </w:r>
      <w:r w:rsidRPr="00C12D02">
        <w:rPr>
          <w:rFonts w:ascii="Arial" w:hAnsi="Arial" w:cs="Arial"/>
          <w:sz w:val="24"/>
          <w:szCs w:val="24"/>
        </w:rPr>
        <w:t>elaxação: retorno ao estado basal, emissão de sinal</w:t>
      </w:r>
      <w:r w:rsidR="00D57D0C" w:rsidRPr="00C12D02">
        <w:rPr>
          <w:rFonts w:ascii="Arial" w:hAnsi="Arial" w:cs="Arial"/>
          <w:sz w:val="24"/>
          <w:szCs w:val="24"/>
        </w:rPr>
        <w:t>;</w:t>
      </w:r>
    </w:p>
    <w:p w14:paraId="1ED15D83" w14:textId="1E0764AC" w:rsidR="00AC2B86" w:rsidRPr="00C12D02" w:rsidRDefault="00AC2B86" w:rsidP="00774417">
      <w:pPr>
        <w:pStyle w:val="PargrafodaLista"/>
        <w:numPr>
          <w:ilvl w:val="0"/>
          <w:numId w:val="330"/>
        </w:numPr>
        <w:spacing w:after="0" w:line="360" w:lineRule="auto"/>
        <w:ind w:left="1134"/>
        <w:jc w:val="both"/>
        <w:rPr>
          <w:rFonts w:ascii="Arial" w:hAnsi="Arial" w:cs="Arial"/>
          <w:sz w:val="24"/>
          <w:szCs w:val="24"/>
        </w:rPr>
      </w:pPr>
      <w:r w:rsidRPr="00C12D02">
        <w:rPr>
          <w:rFonts w:ascii="Arial" w:hAnsi="Arial" w:cs="Arial"/>
          <w:sz w:val="24"/>
          <w:szCs w:val="24"/>
        </w:rPr>
        <w:t>Tempos de relaxação:</w:t>
      </w:r>
      <w:r w:rsidR="00C12D02" w:rsidRPr="00C12D02">
        <w:rPr>
          <w:rFonts w:ascii="Arial" w:hAnsi="Arial" w:cs="Arial"/>
          <w:sz w:val="24"/>
          <w:szCs w:val="24"/>
        </w:rPr>
        <w:t xml:space="preserve"> </w:t>
      </w:r>
      <w:r w:rsidRPr="00C12D02">
        <w:rPr>
          <w:rFonts w:ascii="Arial" w:hAnsi="Arial" w:cs="Arial"/>
          <w:sz w:val="24"/>
          <w:szCs w:val="24"/>
        </w:rPr>
        <w:t>T1 (relaxação longitudinal): recuperação do alinhamento longitudinal</w:t>
      </w:r>
      <w:r w:rsidR="00D57D0C" w:rsidRPr="00C12D02">
        <w:rPr>
          <w:rFonts w:ascii="Arial" w:hAnsi="Arial" w:cs="Arial"/>
          <w:sz w:val="24"/>
          <w:szCs w:val="24"/>
        </w:rPr>
        <w:t>;</w:t>
      </w:r>
      <w:r w:rsidR="00C12D02" w:rsidRPr="00C12D02">
        <w:rPr>
          <w:rFonts w:ascii="Arial" w:hAnsi="Arial" w:cs="Arial"/>
          <w:sz w:val="24"/>
          <w:szCs w:val="24"/>
        </w:rPr>
        <w:t xml:space="preserve"> </w:t>
      </w:r>
      <w:r w:rsidRPr="00C12D02">
        <w:rPr>
          <w:rFonts w:ascii="Arial" w:hAnsi="Arial" w:cs="Arial"/>
          <w:sz w:val="24"/>
          <w:szCs w:val="24"/>
        </w:rPr>
        <w:t>T2 (relaxação transversal): perda da coerência de fase</w:t>
      </w:r>
      <w:r w:rsidR="00D57D0C" w:rsidRPr="00C12D02">
        <w:rPr>
          <w:rFonts w:ascii="Arial" w:hAnsi="Arial" w:cs="Arial"/>
          <w:sz w:val="24"/>
          <w:szCs w:val="24"/>
        </w:rPr>
        <w:t>;</w:t>
      </w:r>
    </w:p>
    <w:p w14:paraId="60FD36A4" w14:textId="1C86A409"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Diferença entre tecidos: variação nos tempos T1 e T2</w:t>
      </w:r>
      <w:r w:rsidR="00D57D0C">
        <w:rPr>
          <w:rFonts w:ascii="Arial" w:hAnsi="Arial" w:cs="Arial"/>
          <w:sz w:val="24"/>
          <w:szCs w:val="24"/>
        </w:rPr>
        <w:t>;</w:t>
      </w:r>
    </w:p>
    <w:p w14:paraId="6D26196D" w14:textId="3F676BF1" w:rsidR="00AC2B86" w:rsidRPr="00C2295D" w:rsidRDefault="00AC2B86" w:rsidP="00774417">
      <w:pPr>
        <w:pStyle w:val="PargrafodaLista"/>
        <w:numPr>
          <w:ilvl w:val="0"/>
          <w:numId w:val="200"/>
        </w:numPr>
        <w:spacing w:after="0" w:line="360" w:lineRule="auto"/>
        <w:jc w:val="both"/>
        <w:rPr>
          <w:rFonts w:ascii="Arial" w:hAnsi="Arial" w:cs="Arial"/>
          <w:sz w:val="24"/>
          <w:szCs w:val="24"/>
        </w:rPr>
      </w:pPr>
      <w:r w:rsidRPr="00C2295D">
        <w:rPr>
          <w:rFonts w:ascii="Arial" w:hAnsi="Arial" w:cs="Arial"/>
          <w:sz w:val="24"/>
          <w:szCs w:val="24"/>
        </w:rPr>
        <w:t>Componentes do aparelho de RM:</w:t>
      </w:r>
    </w:p>
    <w:p w14:paraId="06C9827B" w14:textId="536646BB" w:rsidR="00AC2B86" w:rsidRPr="005353A1" w:rsidRDefault="00AC2B86" w:rsidP="00774417">
      <w:pPr>
        <w:pStyle w:val="PargrafodaLista"/>
        <w:numPr>
          <w:ilvl w:val="0"/>
          <w:numId w:val="201"/>
        </w:numPr>
        <w:spacing w:after="0" w:line="360" w:lineRule="auto"/>
        <w:jc w:val="both"/>
        <w:rPr>
          <w:rFonts w:ascii="Arial" w:hAnsi="Arial" w:cs="Arial"/>
          <w:sz w:val="24"/>
          <w:szCs w:val="24"/>
        </w:rPr>
      </w:pPr>
      <w:r w:rsidRPr="005353A1">
        <w:rPr>
          <w:rFonts w:ascii="Arial" w:hAnsi="Arial" w:cs="Arial"/>
          <w:sz w:val="24"/>
          <w:szCs w:val="24"/>
        </w:rPr>
        <w:t>Magneto:</w:t>
      </w:r>
      <w:r w:rsidR="005353A1" w:rsidRPr="005353A1">
        <w:rPr>
          <w:rFonts w:ascii="Arial" w:hAnsi="Arial" w:cs="Arial"/>
          <w:sz w:val="24"/>
          <w:szCs w:val="24"/>
        </w:rPr>
        <w:t xml:space="preserve"> s</w:t>
      </w:r>
      <w:r w:rsidRPr="005353A1">
        <w:rPr>
          <w:rFonts w:ascii="Arial" w:hAnsi="Arial" w:cs="Arial"/>
          <w:sz w:val="24"/>
          <w:szCs w:val="24"/>
        </w:rPr>
        <w:t>upercondutor (resfriado com hélio líquido)</w:t>
      </w:r>
      <w:r w:rsidR="00D57D0C" w:rsidRPr="005353A1">
        <w:rPr>
          <w:rFonts w:ascii="Arial" w:hAnsi="Arial" w:cs="Arial"/>
          <w:sz w:val="24"/>
          <w:szCs w:val="24"/>
        </w:rPr>
        <w:t>;</w:t>
      </w:r>
      <w:r w:rsidR="005353A1" w:rsidRPr="005353A1">
        <w:rPr>
          <w:rFonts w:ascii="Arial" w:hAnsi="Arial" w:cs="Arial"/>
          <w:sz w:val="24"/>
          <w:szCs w:val="24"/>
        </w:rPr>
        <w:t xml:space="preserve"> g</w:t>
      </w:r>
      <w:r w:rsidRPr="005353A1">
        <w:rPr>
          <w:rFonts w:ascii="Arial" w:hAnsi="Arial" w:cs="Arial"/>
          <w:sz w:val="24"/>
          <w:szCs w:val="24"/>
        </w:rPr>
        <w:t>era campo magnético principal (0,5T a 3T ou mais)</w:t>
      </w:r>
      <w:r w:rsidR="00D57D0C" w:rsidRPr="005353A1">
        <w:rPr>
          <w:rFonts w:ascii="Arial" w:hAnsi="Arial" w:cs="Arial"/>
          <w:sz w:val="24"/>
          <w:szCs w:val="24"/>
        </w:rPr>
        <w:t>;</w:t>
      </w:r>
    </w:p>
    <w:p w14:paraId="5F314A18" w14:textId="70C8AC1F" w:rsidR="00AC2B86" w:rsidRPr="005353A1" w:rsidRDefault="00AC2B86" w:rsidP="00774417">
      <w:pPr>
        <w:pStyle w:val="PargrafodaLista"/>
        <w:numPr>
          <w:ilvl w:val="0"/>
          <w:numId w:val="201"/>
        </w:numPr>
        <w:spacing w:after="0" w:line="360" w:lineRule="auto"/>
        <w:jc w:val="both"/>
        <w:rPr>
          <w:rFonts w:ascii="Arial" w:hAnsi="Arial" w:cs="Arial"/>
          <w:sz w:val="24"/>
          <w:szCs w:val="24"/>
        </w:rPr>
      </w:pPr>
      <w:r w:rsidRPr="005353A1">
        <w:rPr>
          <w:rFonts w:ascii="Arial" w:hAnsi="Arial" w:cs="Arial"/>
          <w:sz w:val="24"/>
          <w:szCs w:val="24"/>
        </w:rPr>
        <w:t>Bobinas de gradiente:</w:t>
      </w:r>
      <w:r w:rsidR="005353A1" w:rsidRPr="005353A1">
        <w:rPr>
          <w:rFonts w:ascii="Arial" w:hAnsi="Arial" w:cs="Arial"/>
          <w:sz w:val="24"/>
          <w:szCs w:val="24"/>
        </w:rPr>
        <w:t xml:space="preserve"> g</w:t>
      </w:r>
      <w:r w:rsidRPr="005353A1">
        <w:rPr>
          <w:rFonts w:ascii="Arial" w:hAnsi="Arial" w:cs="Arial"/>
          <w:sz w:val="24"/>
          <w:szCs w:val="24"/>
        </w:rPr>
        <w:t>radientes nos eixos X, Y, Z</w:t>
      </w:r>
      <w:r w:rsidR="00D57D0C" w:rsidRPr="005353A1">
        <w:rPr>
          <w:rFonts w:ascii="Arial" w:hAnsi="Arial" w:cs="Arial"/>
          <w:sz w:val="24"/>
          <w:szCs w:val="24"/>
        </w:rPr>
        <w:t>;</w:t>
      </w:r>
      <w:r w:rsidR="005353A1" w:rsidRPr="005353A1">
        <w:rPr>
          <w:rFonts w:ascii="Arial" w:hAnsi="Arial" w:cs="Arial"/>
          <w:sz w:val="24"/>
          <w:szCs w:val="24"/>
        </w:rPr>
        <w:t xml:space="preserve"> c</w:t>
      </w:r>
      <w:r w:rsidRPr="005353A1">
        <w:rPr>
          <w:rFonts w:ascii="Arial" w:hAnsi="Arial" w:cs="Arial"/>
          <w:sz w:val="24"/>
          <w:szCs w:val="24"/>
        </w:rPr>
        <w:t>odificação espacial da imagem</w:t>
      </w:r>
      <w:r w:rsidR="00D57D0C" w:rsidRPr="005353A1">
        <w:rPr>
          <w:rFonts w:ascii="Arial" w:hAnsi="Arial" w:cs="Arial"/>
          <w:sz w:val="24"/>
          <w:szCs w:val="24"/>
        </w:rPr>
        <w:t>;</w:t>
      </w:r>
    </w:p>
    <w:p w14:paraId="4ABD2EDF" w14:textId="2AB9B3B3" w:rsidR="00AC2B86" w:rsidRPr="005353A1" w:rsidRDefault="00AC2B86" w:rsidP="00774417">
      <w:pPr>
        <w:pStyle w:val="PargrafodaLista"/>
        <w:numPr>
          <w:ilvl w:val="0"/>
          <w:numId w:val="201"/>
        </w:numPr>
        <w:spacing w:after="0" w:line="360" w:lineRule="auto"/>
        <w:jc w:val="both"/>
        <w:rPr>
          <w:rFonts w:ascii="Arial" w:hAnsi="Arial" w:cs="Arial"/>
          <w:sz w:val="24"/>
          <w:szCs w:val="24"/>
        </w:rPr>
      </w:pPr>
      <w:r w:rsidRPr="005353A1">
        <w:rPr>
          <w:rFonts w:ascii="Arial" w:hAnsi="Arial" w:cs="Arial"/>
          <w:sz w:val="24"/>
          <w:szCs w:val="24"/>
        </w:rPr>
        <w:t>Bobinas de radiofrequência (RF):</w:t>
      </w:r>
      <w:r w:rsidR="005353A1" w:rsidRPr="005353A1">
        <w:rPr>
          <w:rFonts w:ascii="Arial" w:hAnsi="Arial" w:cs="Arial"/>
          <w:sz w:val="24"/>
          <w:szCs w:val="24"/>
        </w:rPr>
        <w:t xml:space="preserve"> e</w:t>
      </w:r>
      <w:r w:rsidRPr="005353A1">
        <w:rPr>
          <w:rFonts w:ascii="Arial" w:hAnsi="Arial" w:cs="Arial"/>
          <w:sz w:val="24"/>
          <w:szCs w:val="24"/>
        </w:rPr>
        <w:t>missão de pulsos de RF</w:t>
      </w:r>
      <w:r w:rsidR="00D57D0C" w:rsidRPr="005353A1">
        <w:rPr>
          <w:rFonts w:ascii="Arial" w:hAnsi="Arial" w:cs="Arial"/>
          <w:sz w:val="24"/>
          <w:szCs w:val="24"/>
        </w:rPr>
        <w:t>;</w:t>
      </w:r>
      <w:r w:rsidR="005353A1" w:rsidRPr="005353A1">
        <w:rPr>
          <w:rFonts w:ascii="Arial" w:hAnsi="Arial" w:cs="Arial"/>
          <w:sz w:val="24"/>
          <w:szCs w:val="24"/>
        </w:rPr>
        <w:t xml:space="preserve"> r</w:t>
      </w:r>
      <w:r w:rsidRPr="005353A1">
        <w:rPr>
          <w:rFonts w:ascii="Arial" w:hAnsi="Arial" w:cs="Arial"/>
          <w:sz w:val="24"/>
          <w:szCs w:val="24"/>
        </w:rPr>
        <w:t>ecepção do sinal emitido pelos prótons</w:t>
      </w:r>
      <w:r w:rsidR="00D57D0C" w:rsidRPr="005353A1">
        <w:rPr>
          <w:rFonts w:ascii="Arial" w:hAnsi="Arial" w:cs="Arial"/>
          <w:sz w:val="24"/>
          <w:szCs w:val="24"/>
        </w:rPr>
        <w:t>;</w:t>
      </w:r>
      <w:r w:rsidR="005353A1" w:rsidRPr="005353A1">
        <w:rPr>
          <w:rFonts w:ascii="Arial" w:hAnsi="Arial" w:cs="Arial"/>
          <w:sz w:val="24"/>
          <w:szCs w:val="24"/>
        </w:rPr>
        <w:t xml:space="preserve"> b</w:t>
      </w:r>
      <w:r w:rsidRPr="005353A1">
        <w:rPr>
          <w:rFonts w:ascii="Arial" w:hAnsi="Arial" w:cs="Arial"/>
          <w:sz w:val="24"/>
          <w:szCs w:val="24"/>
        </w:rPr>
        <w:t>obinas de corpo, cabeça, superfície (articulações)</w:t>
      </w:r>
      <w:r w:rsidR="00D57D0C" w:rsidRPr="005353A1">
        <w:rPr>
          <w:rFonts w:ascii="Arial" w:hAnsi="Arial" w:cs="Arial"/>
          <w:sz w:val="24"/>
          <w:szCs w:val="24"/>
        </w:rPr>
        <w:t>;</w:t>
      </w:r>
    </w:p>
    <w:p w14:paraId="56BBFFA5" w14:textId="3A77430D"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lastRenderedPageBreak/>
        <w:t>Sistema de computação: processamento do sinal, reconstrução da imagem</w:t>
      </w:r>
      <w:r w:rsidR="00D57D0C">
        <w:rPr>
          <w:rFonts w:ascii="Arial" w:hAnsi="Arial" w:cs="Arial"/>
          <w:sz w:val="24"/>
          <w:szCs w:val="24"/>
        </w:rPr>
        <w:t>;</w:t>
      </w:r>
    </w:p>
    <w:p w14:paraId="054B4698" w14:textId="7342FF45" w:rsidR="00AC2B86" w:rsidRPr="00C2295D" w:rsidRDefault="00AC2B86" w:rsidP="00774417">
      <w:pPr>
        <w:pStyle w:val="PargrafodaLista"/>
        <w:numPr>
          <w:ilvl w:val="0"/>
          <w:numId w:val="200"/>
        </w:numPr>
        <w:spacing w:after="0" w:line="360" w:lineRule="auto"/>
        <w:jc w:val="both"/>
        <w:rPr>
          <w:rFonts w:ascii="Arial" w:hAnsi="Arial" w:cs="Arial"/>
          <w:sz w:val="24"/>
          <w:szCs w:val="24"/>
        </w:rPr>
      </w:pPr>
      <w:r w:rsidRPr="00C2295D">
        <w:rPr>
          <w:rFonts w:ascii="Arial" w:hAnsi="Arial" w:cs="Arial"/>
          <w:sz w:val="24"/>
          <w:szCs w:val="24"/>
        </w:rPr>
        <w:t>Intensidade de campo magnético:</w:t>
      </w:r>
    </w:p>
    <w:p w14:paraId="33DFED0B" w14:textId="0C542F7B"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Baixo campo: &lt;0,5T</w:t>
      </w:r>
      <w:r w:rsidR="00D57D0C">
        <w:rPr>
          <w:rFonts w:ascii="Arial" w:hAnsi="Arial" w:cs="Arial"/>
          <w:sz w:val="24"/>
          <w:szCs w:val="24"/>
        </w:rPr>
        <w:t>;</w:t>
      </w:r>
    </w:p>
    <w:p w14:paraId="30957ED6" w14:textId="14AE286D"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Médio campo: 0,5T a 1,0T</w:t>
      </w:r>
      <w:r w:rsidR="00D57D0C">
        <w:rPr>
          <w:rFonts w:ascii="Arial" w:hAnsi="Arial" w:cs="Arial"/>
          <w:sz w:val="24"/>
          <w:szCs w:val="24"/>
        </w:rPr>
        <w:t>;</w:t>
      </w:r>
    </w:p>
    <w:p w14:paraId="722FA84A" w14:textId="78518D8C"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Alto campo: 1,5T a 3T</w:t>
      </w:r>
      <w:r w:rsidR="00D57D0C">
        <w:rPr>
          <w:rFonts w:ascii="Arial" w:hAnsi="Arial" w:cs="Arial"/>
          <w:sz w:val="24"/>
          <w:szCs w:val="24"/>
        </w:rPr>
        <w:t>;</w:t>
      </w:r>
    </w:p>
    <w:p w14:paraId="295802D7" w14:textId="6BB03DA6" w:rsidR="00AC2B86" w:rsidRPr="00C2295D" w:rsidRDefault="00AC2B86" w:rsidP="00774417">
      <w:pPr>
        <w:pStyle w:val="PargrafodaLista"/>
        <w:numPr>
          <w:ilvl w:val="0"/>
          <w:numId w:val="201"/>
        </w:numPr>
        <w:spacing w:after="0" w:line="360" w:lineRule="auto"/>
        <w:jc w:val="both"/>
        <w:rPr>
          <w:rFonts w:ascii="Arial" w:hAnsi="Arial" w:cs="Arial"/>
          <w:sz w:val="24"/>
          <w:szCs w:val="24"/>
        </w:rPr>
      </w:pPr>
      <w:proofErr w:type="spellStart"/>
      <w:r w:rsidRPr="00C2295D">
        <w:rPr>
          <w:rFonts w:ascii="Arial" w:hAnsi="Arial" w:cs="Arial"/>
          <w:sz w:val="24"/>
          <w:szCs w:val="24"/>
        </w:rPr>
        <w:t>Ultra-alto</w:t>
      </w:r>
      <w:proofErr w:type="spellEnd"/>
      <w:r w:rsidRPr="00C2295D">
        <w:rPr>
          <w:rFonts w:ascii="Arial" w:hAnsi="Arial" w:cs="Arial"/>
          <w:sz w:val="24"/>
          <w:szCs w:val="24"/>
        </w:rPr>
        <w:t xml:space="preserve"> campo: &gt;3T (uso em pesquisa)</w:t>
      </w:r>
      <w:r w:rsidR="00D57D0C">
        <w:rPr>
          <w:rFonts w:ascii="Arial" w:hAnsi="Arial" w:cs="Arial"/>
          <w:sz w:val="24"/>
          <w:szCs w:val="24"/>
        </w:rPr>
        <w:t>;</w:t>
      </w:r>
    </w:p>
    <w:p w14:paraId="3071B192" w14:textId="633A0B01"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Maior campo = melhor resolução, mas mais artefatos e custos</w:t>
      </w:r>
      <w:r w:rsidR="00D57D0C">
        <w:rPr>
          <w:rFonts w:ascii="Arial" w:hAnsi="Arial" w:cs="Arial"/>
          <w:sz w:val="24"/>
          <w:szCs w:val="24"/>
        </w:rPr>
        <w:t>;</w:t>
      </w:r>
    </w:p>
    <w:p w14:paraId="14B6021D" w14:textId="64F0D6B0" w:rsidR="00AC2B86" w:rsidRPr="005353A1" w:rsidRDefault="00AC2B86" w:rsidP="00774417">
      <w:pPr>
        <w:pStyle w:val="PargrafodaLista"/>
        <w:numPr>
          <w:ilvl w:val="0"/>
          <w:numId w:val="200"/>
        </w:numPr>
        <w:spacing w:after="0" w:line="360" w:lineRule="auto"/>
        <w:jc w:val="both"/>
        <w:rPr>
          <w:rFonts w:ascii="Arial" w:hAnsi="Arial" w:cs="Arial"/>
          <w:sz w:val="24"/>
          <w:szCs w:val="24"/>
        </w:rPr>
      </w:pPr>
      <w:r w:rsidRPr="005353A1">
        <w:rPr>
          <w:rFonts w:ascii="Arial" w:hAnsi="Arial" w:cs="Arial"/>
          <w:sz w:val="24"/>
          <w:szCs w:val="24"/>
        </w:rPr>
        <w:t>Formação da imagem:</w:t>
      </w:r>
    </w:p>
    <w:p w14:paraId="00620B63" w14:textId="32F709CA" w:rsidR="00AC2B86" w:rsidRPr="005353A1" w:rsidRDefault="00AC2B86" w:rsidP="00774417">
      <w:pPr>
        <w:pStyle w:val="PargrafodaLista"/>
        <w:numPr>
          <w:ilvl w:val="0"/>
          <w:numId w:val="331"/>
        </w:numPr>
        <w:spacing w:after="0" w:line="360" w:lineRule="auto"/>
        <w:ind w:left="1134"/>
        <w:jc w:val="both"/>
        <w:rPr>
          <w:rFonts w:ascii="Arial" w:hAnsi="Arial" w:cs="Arial"/>
          <w:sz w:val="24"/>
          <w:szCs w:val="24"/>
        </w:rPr>
      </w:pPr>
      <w:r w:rsidRPr="005353A1">
        <w:rPr>
          <w:rFonts w:ascii="Arial" w:hAnsi="Arial" w:cs="Arial"/>
          <w:sz w:val="24"/>
          <w:szCs w:val="24"/>
        </w:rPr>
        <w:t>Sequências de pulso:</w:t>
      </w:r>
      <w:r w:rsidR="005353A1" w:rsidRPr="005353A1">
        <w:rPr>
          <w:rFonts w:ascii="Arial" w:hAnsi="Arial" w:cs="Arial"/>
          <w:sz w:val="24"/>
          <w:szCs w:val="24"/>
        </w:rPr>
        <w:t xml:space="preserve"> c</w:t>
      </w:r>
      <w:r w:rsidRPr="005353A1">
        <w:rPr>
          <w:rFonts w:ascii="Arial" w:hAnsi="Arial" w:cs="Arial"/>
          <w:sz w:val="24"/>
          <w:szCs w:val="24"/>
        </w:rPr>
        <w:t>ombinação de pulsos de RF e gradientes</w:t>
      </w:r>
      <w:r w:rsidR="00D57D0C" w:rsidRPr="005353A1">
        <w:rPr>
          <w:rFonts w:ascii="Arial" w:hAnsi="Arial" w:cs="Arial"/>
          <w:sz w:val="24"/>
          <w:szCs w:val="24"/>
        </w:rPr>
        <w:t>;</w:t>
      </w:r>
      <w:r w:rsidR="005353A1" w:rsidRPr="005353A1">
        <w:rPr>
          <w:rFonts w:ascii="Arial" w:hAnsi="Arial" w:cs="Arial"/>
          <w:sz w:val="24"/>
          <w:szCs w:val="24"/>
        </w:rPr>
        <w:t xml:space="preserve"> d</w:t>
      </w:r>
      <w:r w:rsidRPr="005353A1">
        <w:rPr>
          <w:rFonts w:ascii="Arial" w:hAnsi="Arial" w:cs="Arial"/>
          <w:sz w:val="24"/>
          <w:szCs w:val="24"/>
        </w:rPr>
        <w:t>efinem contraste da imagem</w:t>
      </w:r>
      <w:r w:rsidR="00D57D0C" w:rsidRPr="005353A1">
        <w:rPr>
          <w:rFonts w:ascii="Arial" w:hAnsi="Arial" w:cs="Arial"/>
          <w:sz w:val="24"/>
          <w:szCs w:val="24"/>
        </w:rPr>
        <w:t>;</w:t>
      </w:r>
    </w:p>
    <w:p w14:paraId="76A7DFB5" w14:textId="6144F1D5" w:rsidR="00AC2B86" w:rsidRPr="005353A1" w:rsidRDefault="00AC2B86" w:rsidP="00774417">
      <w:pPr>
        <w:pStyle w:val="PargrafodaLista"/>
        <w:numPr>
          <w:ilvl w:val="0"/>
          <w:numId w:val="331"/>
        </w:numPr>
        <w:spacing w:after="0" w:line="360" w:lineRule="auto"/>
        <w:ind w:left="1134"/>
        <w:jc w:val="both"/>
        <w:rPr>
          <w:rFonts w:ascii="Arial" w:hAnsi="Arial" w:cs="Arial"/>
          <w:sz w:val="24"/>
          <w:szCs w:val="24"/>
        </w:rPr>
      </w:pPr>
      <w:r w:rsidRPr="005353A1">
        <w:rPr>
          <w:rFonts w:ascii="Arial" w:hAnsi="Arial" w:cs="Arial"/>
          <w:sz w:val="24"/>
          <w:szCs w:val="24"/>
        </w:rPr>
        <w:t>Parâmetros:</w:t>
      </w:r>
      <w:r w:rsidR="005353A1" w:rsidRPr="005353A1">
        <w:rPr>
          <w:rFonts w:ascii="Arial" w:hAnsi="Arial" w:cs="Arial"/>
          <w:sz w:val="24"/>
          <w:szCs w:val="24"/>
        </w:rPr>
        <w:t xml:space="preserve"> </w:t>
      </w:r>
      <w:r w:rsidRPr="005353A1">
        <w:rPr>
          <w:rFonts w:ascii="Arial" w:hAnsi="Arial" w:cs="Arial"/>
          <w:sz w:val="24"/>
          <w:szCs w:val="24"/>
        </w:rPr>
        <w:t>TE (Tempo de Eco): tempo entre pulso de excitação e leitura do sinal</w:t>
      </w:r>
      <w:r w:rsidR="00D57D0C" w:rsidRPr="005353A1">
        <w:rPr>
          <w:rFonts w:ascii="Arial" w:hAnsi="Arial" w:cs="Arial"/>
          <w:sz w:val="24"/>
          <w:szCs w:val="24"/>
        </w:rPr>
        <w:t>;</w:t>
      </w:r>
      <w:r w:rsidR="005353A1" w:rsidRPr="005353A1">
        <w:rPr>
          <w:rFonts w:ascii="Arial" w:hAnsi="Arial" w:cs="Arial"/>
          <w:sz w:val="24"/>
          <w:szCs w:val="24"/>
        </w:rPr>
        <w:t xml:space="preserve"> </w:t>
      </w:r>
      <w:r w:rsidRPr="005353A1">
        <w:rPr>
          <w:rFonts w:ascii="Arial" w:hAnsi="Arial" w:cs="Arial"/>
          <w:sz w:val="24"/>
          <w:szCs w:val="24"/>
        </w:rPr>
        <w:t>TR (Tempo de Repetição): tempo entre pulsos de excitação sucessivos</w:t>
      </w:r>
      <w:r w:rsidR="00D57D0C" w:rsidRPr="005353A1">
        <w:rPr>
          <w:rFonts w:ascii="Arial" w:hAnsi="Arial" w:cs="Arial"/>
          <w:sz w:val="24"/>
          <w:szCs w:val="24"/>
        </w:rPr>
        <w:t>;</w:t>
      </w:r>
    </w:p>
    <w:p w14:paraId="213E25F5" w14:textId="6F185325" w:rsidR="00AC2B86" w:rsidRPr="005353A1" w:rsidRDefault="00AC2B86" w:rsidP="00774417">
      <w:pPr>
        <w:pStyle w:val="PargrafodaLista"/>
        <w:numPr>
          <w:ilvl w:val="0"/>
          <w:numId w:val="200"/>
        </w:numPr>
        <w:spacing w:after="0" w:line="360" w:lineRule="auto"/>
        <w:jc w:val="both"/>
        <w:rPr>
          <w:rFonts w:ascii="Arial" w:hAnsi="Arial" w:cs="Arial"/>
          <w:sz w:val="24"/>
          <w:szCs w:val="24"/>
        </w:rPr>
      </w:pPr>
      <w:r w:rsidRPr="005353A1">
        <w:rPr>
          <w:rFonts w:ascii="Arial" w:hAnsi="Arial" w:cs="Arial"/>
          <w:sz w:val="24"/>
          <w:szCs w:val="24"/>
        </w:rPr>
        <w:t>Sequências básicas:</w:t>
      </w:r>
    </w:p>
    <w:p w14:paraId="13AF8973" w14:textId="078EAD63" w:rsidR="00AC2B86" w:rsidRPr="005353A1" w:rsidRDefault="00AC2B86" w:rsidP="00774417">
      <w:pPr>
        <w:pStyle w:val="PargrafodaLista"/>
        <w:numPr>
          <w:ilvl w:val="0"/>
          <w:numId w:val="332"/>
        </w:numPr>
        <w:spacing w:after="0" w:line="360" w:lineRule="auto"/>
        <w:ind w:left="1134"/>
        <w:jc w:val="both"/>
        <w:rPr>
          <w:rFonts w:ascii="Arial" w:hAnsi="Arial" w:cs="Arial"/>
          <w:sz w:val="24"/>
          <w:szCs w:val="24"/>
        </w:rPr>
      </w:pPr>
      <w:r w:rsidRPr="005353A1">
        <w:rPr>
          <w:rFonts w:ascii="Arial" w:hAnsi="Arial" w:cs="Arial"/>
          <w:sz w:val="24"/>
          <w:szCs w:val="24"/>
        </w:rPr>
        <w:t>T1 (ponderada em T1):</w:t>
      </w:r>
      <w:r w:rsidR="005353A1" w:rsidRPr="005353A1">
        <w:rPr>
          <w:rFonts w:ascii="Arial" w:hAnsi="Arial" w:cs="Arial"/>
          <w:sz w:val="24"/>
          <w:szCs w:val="24"/>
        </w:rPr>
        <w:t xml:space="preserve"> </w:t>
      </w:r>
      <w:r w:rsidRPr="005353A1">
        <w:rPr>
          <w:rFonts w:ascii="Arial" w:hAnsi="Arial" w:cs="Arial"/>
          <w:sz w:val="24"/>
          <w:szCs w:val="24"/>
        </w:rPr>
        <w:t>TR curto, TE curto</w:t>
      </w:r>
      <w:r w:rsidR="00D57D0C" w:rsidRPr="005353A1">
        <w:rPr>
          <w:rFonts w:ascii="Arial" w:hAnsi="Arial" w:cs="Arial"/>
          <w:sz w:val="24"/>
          <w:szCs w:val="24"/>
        </w:rPr>
        <w:t>;</w:t>
      </w:r>
      <w:r w:rsidR="005353A1" w:rsidRPr="005353A1">
        <w:rPr>
          <w:rFonts w:ascii="Arial" w:hAnsi="Arial" w:cs="Arial"/>
          <w:sz w:val="24"/>
          <w:szCs w:val="24"/>
        </w:rPr>
        <w:t xml:space="preserve"> </w:t>
      </w:r>
      <w:proofErr w:type="spellStart"/>
      <w:r w:rsidR="005353A1" w:rsidRPr="005353A1">
        <w:rPr>
          <w:rFonts w:ascii="Arial" w:hAnsi="Arial" w:cs="Arial"/>
          <w:sz w:val="24"/>
          <w:szCs w:val="24"/>
        </w:rPr>
        <w:t>l</w:t>
      </w:r>
      <w:r w:rsidRPr="005353A1">
        <w:rPr>
          <w:rFonts w:ascii="Arial" w:hAnsi="Arial" w:cs="Arial"/>
          <w:sz w:val="24"/>
          <w:szCs w:val="24"/>
        </w:rPr>
        <w:t>íquor</w:t>
      </w:r>
      <w:proofErr w:type="spellEnd"/>
      <w:r w:rsidRPr="005353A1">
        <w:rPr>
          <w:rFonts w:ascii="Arial" w:hAnsi="Arial" w:cs="Arial"/>
          <w:sz w:val="24"/>
          <w:szCs w:val="24"/>
        </w:rPr>
        <w:t>: escuro (</w:t>
      </w:r>
      <w:proofErr w:type="spellStart"/>
      <w:r w:rsidRPr="005353A1">
        <w:rPr>
          <w:rFonts w:ascii="Arial" w:hAnsi="Arial" w:cs="Arial"/>
          <w:sz w:val="24"/>
          <w:szCs w:val="24"/>
        </w:rPr>
        <w:t>hipointenso</w:t>
      </w:r>
      <w:proofErr w:type="spellEnd"/>
      <w:r w:rsidRPr="005353A1">
        <w:rPr>
          <w:rFonts w:ascii="Arial" w:hAnsi="Arial" w:cs="Arial"/>
          <w:sz w:val="24"/>
          <w:szCs w:val="24"/>
        </w:rPr>
        <w:t>)</w:t>
      </w:r>
      <w:r w:rsidR="00D57D0C" w:rsidRPr="005353A1">
        <w:rPr>
          <w:rFonts w:ascii="Arial" w:hAnsi="Arial" w:cs="Arial"/>
          <w:sz w:val="24"/>
          <w:szCs w:val="24"/>
        </w:rPr>
        <w:t>;</w:t>
      </w:r>
      <w:r w:rsidR="005353A1" w:rsidRPr="005353A1">
        <w:rPr>
          <w:rFonts w:ascii="Arial" w:hAnsi="Arial" w:cs="Arial"/>
          <w:sz w:val="24"/>
          <w:szCs w:val="24"/>
        </w:rPr>
        <w:t xml:space="preserve"> g</w:t>
      </w:r>
      <w:r w:rsidRPr="005353A1">
        <w:rPr>
          <w:rFonts w:ascii="Arial" w:hAnsi="Arial" w:cs="Arial"/>
          <w:sz w:val="24"/>
          <w:szCs w:val="24"/>
        </w:rPr>
        <w:t>ordura: clara (</w:t>
      </w:r>
      <w:proofErr w:type="spellStart"/>
      <w:r w:rsidRPr="005353A1">
        <w:rPr>
          <w:rFonts w:ascii="Arial" w:hAnsi="Arial" w:cs="Arial"/>
          <w:sz w:val="24"/>
          <w:szCs w:val="24"/>
        </w:rPr>
        <w:t>hiperintensa</w:t>
      </w:r>
      <w:proofErr w:type="spellEnd"/>
      <w:r w:rsidRPr="005353A1">
        <w:rPr>
          <w:rFonts w:ascii="Arial" w:hAnsi="Arial" w:cs="Arial"/>
          <w:sz w:val="24"/>
          <w:szCs w:val="24"/>
        </w:rPr>
        <w:t>)</w:t>
      </w:r>
      <w:r w:rsidR="00D57D0C" w:rsidRPr="005353A1">
        <w:rPr>
          <w:rFonts w:ascii="Arial" w:hAnsi="Arial" w:cs="Arial"/>
          <w:sz w:val="24"/>
          <w:szCs w:val="24"/>
        </w:rPr>
        <w:t>;</w:t>
      </w:r>
      <w:r w:rsidR="005353A1" w:rsidRPr="005353A1">
        <w:rPr>
          <w:rFonts w:ascii="Arial" w:hAnsi="Arial" w:cs="Arial"/>
          <w:sz w:val="24"/>
          <w:szCs w:val="24"/>
        </w:rPr>
        <w:t xml:space="preserve"> b</w:t>
      </w:r>
      <w:r w:rsidRPr="005353A1">
        <w:rPr>
          <w:rFonts w:ascii="Arial" w:hAnsi="Arial" w:cs="Arial"/>
          <w:sz w:val="24"/>
          <w:szCs w:val="24"/>
        </w:rPr>
        <w:t>oa definição anatômica</w:t>
      </w:r>
      <w:r w:rsidR="00D57D0C" w:rsidRPr="005353A1">
        <w:rPr>
          <w:rFonts w:ascii="Arial" w:hAnsi="Arial" w:cs="Arial"/>
          <w:sz w:val="24"/>
          <w:szCs w:val="24"/>
        </w:rPr>
        <w:t>;</w:t>
      </w:r>
    </w:p>
    <w:p w14:paraId="22A7E50C" w14:textId="260DD43B" w:rsidR="00AC2B86" w:rsidRPr="005353A1" w:rsidRDefault="00AC2B86" w:rsidP="00774417">
      <w:pPr>
        <w:pStyle w:val="PargrafodaLista"/>
        <w:numPr>
          <w:ilvl w:val="0"/>
          <w:numId w:val="332"/>
        </w:numPr>
        <w:spacing w:after="0" w:line="360" w:lineRule="auto"/>
        <w:ind w:left="1134"/>
        <w:jc w:val="both"/>
        <w:rPr>
          <w:rFonts w:ascii="Arial" w:hAnsi="Arial" w:cs="Arial"/>
          <w:sz w:val="24"/>
          <w:szCs w:val="24"/>
        </w:rPr>
      </w:pPr>
      <w:r w:rsidRPr="005353A1">
        <w:rPr>
          <w:rFonts w:ascii="Arial" w:hAnsi="Arial" w:cs="Arial"/>
          <w:sz w:val="24"/>
          <w:szCs w:val="24"/>
        </w:rPr>
        <w:t>T2 (ponderada em T2):</w:t>
      </w:r>
      <w:r w:rsidR="005353A1" w:rsidRPr="005353A1">
        <w:rPr>
          <w:rFonts w:ascii="Arial" w:hAnsi="Arial" w:cs="Arial"/>
          <w:sz w:val="24"/>
          <w:szCs w:val="24"/>
        </w:rPr>
        <w:t xml:space="preserve"> </w:t>
      </w:r>
      <w:r w:rsidRPr="005353A1">
        <w:rPr>
          <w:rFonts w:ascii="Arial" w:hAnsi="Arial" w:cs="Arial"/>
          <w:sz w:val="24"/>
          <w:szCs w:val="24"/>
        </w:rPr>
        <w:t>TR longo, TE longo</w:t>
      </w:r>
      <w:r w:rsidR="00D57D0C" w:rsidRPr="005353A1">
        <w:rPr>
          <w:rFonts w:ascii="Arial" w:hAnsi="Arial" w:cs="Arial"/>
          <w:sz w:val="24"/>
          <w:szCs w:val="24"/>
        </w:rPr>
        <w:t>;</w:t>
      </w:r>
      <w:r w:rsidR="005353A1" w:rsidRPr="005353A1">
        <w:rPr>
          <w:rFonts w:ascii="Arial" w:hAnsi="Arial" w:cs="Arial"/>
          <w:sz w:val="24"/>
          <w:szCs w:val="24"/>
        </w:rPr>
        <w:t xml:space="preserve"> </w:t>
      </w:r>
      <w:proofErr w:type="spellStart"/>
      <w:r w:rsidR="005353A1" w:rsidRPr="005353A1">
        <w:rPr>
          <w:rFonts w:ascii="Arial" w:hAnsi="Arial" w:cs="Arial"/>
          <w:sz w:val="24"/>
          <w:szCs w:val="24"/>
        </w:rPr>
        <w:t>l</w:t>
      </w:r>
      <w:r w:rsidRPr="005353A1">
        <w:rPr>
          <w:rFonts w:ascii="Arial" w:hAnsi="Arial" w:cs="Arial"/>
          <w:sz w:val="24"/>
          <w:szCs w:val="24"/>
        </w:rPr>
        <w:t>íquor</w:t>
      </w:r>
      <w:proofErr w:type="spellEnd"/>
      <w:r w:rsidRPr="005353A1">
        <w:rPr>
          <w:rFonts w:ascii="Arial" w:hAnsi="Arial" w:cs="Arial"/>
          <w:sz w:val="24"/>
          <w:szCs w:val="24"/>
        </w:rPr>
        <w:t>: claro (</w:t>
      </w:r>
      <w:proofErr w:type="spellStart"/>
      <w:r w:rsidRPr="005353A1">
        <w:rPr>
          <w:rFonts w:ascii="Arial" w:hAnsi="Arial" w:cs="Arial"/>
          <w:sz w:val="24"/>
          <w:szCs w:val="24"/>
        </w:rPr>
        <w:t>hiperintenso</w:t>
      </w:r>
      <w:proofErr w:type="spellEnd"/>
      <w:r w:rsidRPr="005353A1">
        <w:rPr>
          <w:rFonts w:ascii="Arial" w:hAnsi="Arial" w:cs="Arial"/>
          <w:sz w:val="24"/>
          <w:szCs w:val="24"/>
        </w:rPr>
        <w:t>)</w:t>
      </w:r>
      <w:r w:rsidR="00D57D0C" w:rsidRPr="005353A1">
        <w:rPr>
          <w:rFonts w:ascii="Arial" w:hAnsi="Arial" w:cs="Arial"/>
          <w:sz w:val="24"/>
          <w:szCs w:val="24"/>
        </w:rPr>
        <w:t>;</w:t>
      </w:r>
      <w:r w:rsidR="005353A1" w:rsidRPr="005353A1">
        <w:rPr>
          <w:rFonts w:ascii="Arial" w:hAnsi="Arial" w:cs="Arial"/>
          <w:sz w:val="24"/>
          <w:szCs w:val="24"/>
        </w:rPr>
        <w:t xml:space="preserve"> g</w:t>
      </w:r>
      <w:r w:rsidRPr="005353A1">
        <w:rPr>
          <w:rFonts w:ascii="Arial" w:hAnsi="Arial" w:cs="Arial"/>
          <w:sz w:val="24"/>
          <w:szCs w:val="24"/>
        </w:rPr>
        <w:t>ordura: cinza</w:t>
      </w:r>
      <w:r w:rsidR="00D57D0C" w:rsidRPr="005353A1">
        <w:rPr>
          <w:rFonts w:ascii="Arial" w:hAnsi="Arial" w:cs="Arial"/>
          <w:sz w:val="24"/>
          <w:szCs w:val="24"/>
        </w:rPr>
        <w:t>;</w:t>
      </w:r>
      <w:r w:rsidR="005353A1" w:rsidRPr="005353A1">
        <w:rPr>
          <w:rFonts w:ascii="Arial" w:hAnsi="Arial" w:cs="Arial"/>
          <w:sz w:val="24"/>
          <w:szCs w:val="24"/>
        </w:rPr>
        <w:t xml:space="preserve"> e</w:t>
      </w:r>
      <w:r w:rsidRPr="005353A1">
        <w:rPr>
          <w:rFonts w:ascii="Arial" w:hAnsi="Arial" w:cs="Arial"/>
          <w:sz w:val="24"/>
          <w:szCs w:val="24"/>
        </w:rPr>
        <w:t xml:space="preserve">demas e líquidos: </w:t>
      </w:r>
      <w:proofErr w:type="spellStart"/>
      <w:r w:rsidRPr="005353A1">
        <w:rPr>
          <w:rFonts w:ascii="Arial" w:hAnsi="Arial" w:cs="Arial"/>
          <w:sz w:val="24"/>
          <w:szCs w:val="24"/>
        </w:rPr>
        <w:t>hiperintensos</w:t>
      </w:r>
      <w:proofErr w:type="spellEnd"/>
      <w:r w:rsidR="00D57D0C" w:rsidRPr="005353A1">
        <w:rPr>
          <w:rFonts w:ascii="Arial" w:hAnsi="Arial" w:cs="Arial"/>
          <w:sz w:val="24"/>
          <w:szCs w:val="24"/>
        </w:rPr>
        <w:t>;</w:t>
      </w:r>
    </w:p>
    <w:p w14:paraId="1F78E204" w14:textId="2CE666D9" w:rsidR="00AC2B86" w:rsidRPr="005353A1" w:rsidRDefault="00AC2B86" w:rsidP="00774417">
      <w:pPr>
        <w:pStyle w:val="PargrafodaLista"/>
        <w:numPr>
          <w:ilvl w:val="0"/>
          <w:numId w:val="332"/>
        </w:numPr>
        <w:spacing w:after="0" w:line="360" w:lineRule="auto"/>
        <w:ind w:left="1134"/>
        <w:jc w:val="both"/>
        <w:rPr>
          <w:rFonts w:ascii="Arial" w:hAnsi="Arial" w:cs="Arial"/>
          <w:sz w:val="24"/>
          <w:szCs w:val="24"/>
        </w:rPr>
      </w:pPr>
      <w:r w:rsidRPr="005353A1">
        <w:rPr>
          <w:rFonts w:ascii="Arial" w:hAnsi="Arial" w:cs="Arial"/>
          <w:sz w:val="24"/>
          <w:szCs w:val="24"/>
        </w:rPr>
        <w:t>Densidade de prótons:</w:t>
      </w:r>
      <w:r w:rsidR="005353A1" w:rsidRPr="005353A1">
        <w:rPr>
          <w:rFonts w:ascii="Arial" w:hAnsi="Arial" w:cs="Arial"/>
          <w:sz w:val="24"/>
          <w:szCs w:val="24"/>
        </w:rPr>
        <w:t xml:space="preserve"> </w:t>
      </w:r>
      <w:r w:rsidRPr="005353A1">
        <w:rPr>
          <w:rFonts w:ascii="Arial" w:hAnsi="Arial" w:cs="Arial"/>
          <w:sz w:val="24"/>
          <w:szCs w:val="24"/>
        </w:rPr>
        <w:t>TR longo, TE curto</w:t>
      </w:r>
      <w:r w:rsidR="00D57D0C" w:rsidRPr="005353A1">
        <w:rPr>
          <w:rFonts w:ascii="Arial" w:hAnsi="Arial" w:cs="Arial"/>
          <w:sz w:val="24"/>
          <w:szCs w:val="24"/>
        </w:rPr>
        <w:t>;</w:t>
      </w:r>
    </w:p>
    <w:p w14:paraId="6DF62683" w14:textId="054C9D1F" w:rsidR="00AC2B86" w:rsidRPr="005353A1" w:rsidRDefault="00AC2B86" w:rsidP="00774417">
      <w:pPr>
        <w:pStyle w:val="PargrafodaLista"/>
        <w:numPr>
          <w:ilvl w:val="0"/>
          <w:numId w:val="332"/>
        </w:numPr>
        <w:spacing w:after="0" w:line="360" w:lineRule="auto"/>
        <w:ind w:left="1134"/>
        <w:jc w:val="both"/>
        <w:rPr>
          <w:rFonts w:ascii="Arial" w:hAnsi="Arial" w:cs="Arial"/>
          <w:sz w:val="24"/>
          <w:szCs w:val="24"/>
        </w:rPr>
      </w:pPr>
      <w:r w:rsidRPr="005353A1">
        <w:rPr>
          <w:rFonts w:ascii="Arial" w:hAnsi="Arial" w:cs="Arial"/>
          <w:sz w:val="24"/>
          <w:szCs w:val="24"/>
        </w:rPr>
        <w:t>FLAIR (</w:t>
      </w:r>
      <w:proofErr w:type="spellStart"/>
      <w:r w:rsidRPr="005353A1">
        <w:rPr>
          <w:rFonts w:ascii="Arial" w:hAnsi="Arial" w:cs="Arial"/>
          <w:sz w:val="24"/>
          <w:szCs w:val="24"/>
        </w:rPr>
        <w:t>Fluid-Attenuated</w:t>
      </w:r>
      <w:proofErr w:type="spellEnd"/>
      <w:r w:rsidRPr="005353A1">
        <w:rPr>
          <w:rFonts w:ascii="Arial" w:hAnsi="Arial" w:cs="Arial"/>
          <w:sz w:val="24"/>
          <w:szCs w:val="24"/>
        </w:rPr>
        <w:t xml:space="preserve"> </w:t>
      </w:r>
      <w:proofErr w:type="spellStart"/>
      <w:r w:rsidRPr="005353A1">
        <w:rPr>
          <w:rFonts w:ascii="Arial" w:hAnsi="Arial" w:cs="Arial"/>
          <w:sz w:val="24"/>
          <w:szCs w:val="24"/>
        </w:rPr>
        <w:t>Inversion</w:t>
      </w:r>
      <w:proofErr w:type="spellEnd"/>
      <w:r w:rsidRPr="005353A1">
        <w:rPr>
          <w:rFonts w:ascii="Arial" w:hAnsi="Arial" w:cs="Arial"/>
          <w:sz w:val="24"/>
          <w:szCs w:val="24"/>
        </w:rPr>
        <w:t xml:space="preserve"> Recovery):</w:t>
      </w:r>
      <w:r w:rsidR="005353A1" w:rsidRPr="005353A1">
        <w:rPr>
          <w:rFonts w:ascii="Arial" w:hAnsi="Arial" w:cs="Arial"/>
          <w:sz w:val="24"/>
          <w:szCs w:val="24"/>
        </w:rPr>
        <w:t xml:space="preserve"> s</w:t>
      </w:r>
      <w:r w:rsidRPr="005353A1">
        <w:rPr>
          <w:rFonts w:ascii="Arial" w:hAnsi="Arial" w:cs="Arial"/>
          <w:sz w:val="24"/>
          <w:szCs w:val="24"/>
        </w:rPr>
        <w:t xml:space="preserve">upressão do sinal de </w:t>
      </w:r>
      <w:proofErr w:type="spellStart"/>
      <w:r w:rsidRPr="005353A1">
        <w:rPr>
          <w:rFonts w:ascii="Arial" w:hAnsi="Arial" w:cs="Arial"/>
          <w:sz w:val="24"/>
          <w:szCs w:val="24"/>
        </w:rPr>
        <w:t>líquor</w:t>
      </w:r>
      <w:proofErr w:type="spellEnd"/>
      <w:r w:rsidR="00D57D0C" w:rsidRPr="005353A1">
        <w:rPr>
          <w:rFonts w:ascii="Arial" w:hAnsi="Arial" w:cs="Arial"/>
          <w:sz w:val="24"/>
          <w:szCs w:val="24"/>
        </w:rPr>
        <w:t>;</w:t>
      </w:r>
      <w:r w:rsidR="005353A1" w:rsidRPr="005353A1">
        <w:rPr>
          <w:rFonts w:ascii="Arial" w:hAnsi="Arial" w:cs="Arial"/>
          <w:sz w:val="24"/>
          <w:szCs w:val="24"/>
        </w:rPr>
        <w:t xml:space="preserve"> l</w:t>
      </w:r>
      <w:r w:rsidRPr="005353A1">
        <w:rPr>
          <w:rFonts w:ascii="Arial" w:hAnsi="Arial" w:cs="Arial"/>
          <w:sz w:val="24"/>
          <w:szCs w:val="24"/>
        </w:rPr>
        <w:t>esões periventriculares</w:t>
      </w:r>
      <w:r w:rsidR="00D57D0C" w:rsidRPr="005353A1">
        <w:rPr>
          <w:rFonts w:ascii="Arial" w:hAnsi="Arial" w:cs="Arial"/>
          <w:sz w:val="24"/>
          <w:szCs w:val="24"/>
        </w:rPr>
        <w:t>;</w:t>
      </w:r>
    </w:p>
    <w:p w14:paraId="37409BE0" w14:textId="1F8D4A65" w:rsidR="00AC2B86" w:rsidRPr="005353A1" w:rsidRDefault="00AC2B86" w:rsidP="00774417">
      <w:pPr>
        <w:pStyle w:val="PargrafodaLista"/>
        <w:numPr>
          <w:ilvl w:val="0"/>
          <w:numId w:val="332"/>
        </w:numPr>
        <w:spacing w:after="0" w:line="360" w:lineRule="auto"/>
        <w:ind w:left="1134"/>
        <w:jc w:val="both"/>
        <w:rPr>
          <w:rFonts w:ascii="Arial" w:hAnsi="Arial" w:cs="Arial"/>
          <w:sz w:val="24"/>
          <w:szCs w:val="24"/>
        </w:rPr>
      </w:pPr>
      <w:r w:rsidRPr="005353A1">
        <w:rPr>
          <w:rFonts w:ascii="Arial" w:hAnsi="Arial" w:cs="Arial"/>
          <w:sz w:val="24"/>
          <w:szCs w:val="24"/>
        </w:rPr>
        <w:t>Gradiente-eco (GRE):</w:t>
      </w:r>
      <w:r w:rsidR="005353A1" w:rsidRPr="005353A1">
        <w:rPr>
          <w:rFonts w:ascii="Arial" w:hAnsi="Arial" w:cs="Arial"/>
          <w:sz w:val="24"/>
          <w:szCs w:val="24"/>
        </w:rPr>
        <w:t xml:space="preserve"> s</w:t>
      </w:r>
      <w:r w:rsidRPr="005353A1">
        <w:rPr>
          <w:rFonts w:ascii="Arial" w:hAnsi="Arial" w:cs="Arial"/>
          <w:sz w:val="24"/>
          <w:szCs w:val="24"/>
        </w:rPr>
        <w:t>ensível a sangramento</w:t>
      </w:r>
      <w:r w:rsidR="00D57D0C" w:rsidRPr="005353A1">
        <w:rPr>
          <w:rFonts w:ascii="Arial" w:hAnsi="Arial" w:cs="Arial"/>
          <w:sz w:val="24"/>
          <w:szCs w:val="24"/>
        </w:rPr>
        <w:t>;</w:t>
      </w:r>
    </w:p>
    <w:p w14:paraId="44A8ABC1" w14:textId="1C8294BC" w:rsidR="00AC2B86" w:rsidRPr="005353A1" w:rsidRDefault="00AC2B86" w:rsidP="00774417">
      <w:pPr>
        <w:pStyle w:val="PargrafodaLista"/>
        <w:numPr>
          <w:ilvl w:val="0"/>
          <w:numId w:val="200"/>
        </w:numPr>
        <w:spacing w:after="0" w:line="360" w:lineRule="auto"/>
        <w:jc w:val="both"/>
        <w:rPr>
          <w:rFonts w:ascii="Arial" w:hAnsi="Arial" w:cs="Arial"/>
          <w:sz w:val="24"/>
          <w:szCs w:val="24"/>
        </w:rPr>
      </w:pPr>
      <w:r w:rsidRPr="005353A1">
        <w:rPr>
          <w:rFonts w:ascii="Arial" w:hAnsi="Arial" w:cs="Arial"/>
          <w:sz w:val="24"/>
          <w:szCs w:val="24"/>
        </w:rPr>
        <w:t>Contraste em RM:</w:t>
      </w:r>
    </w:p>
    <w:p w14:paraId="3F8809CF" w14:textId="2D7FA412" w:rsidR="00AC2B86" w:rsidRPr="005353A1" w:rsidRDefault="00AC2B86" w:rsidP="00774417">
      <w:pPr>
        <w:pStyle w:val="PargrafodaLista"/>
        <w:numPr>
          <w:ilvl w:val="0"/>
          <w:numId w:val="333"/>
        </w:numPr>
        <w:spacing w:after="0" w:line="360" w:lineRule="auto"/>
        <w:ind w:left="1134"/>
        <w:jc w:val="both"/>
        <w:rPr>
          <w:rFonts w:ascii="Arial" w:hAnsi="Arial" w:cs="Arial"/>
          <w:sz w:val="24"/>
          <w:szCs w:val="24"/>
        </w:rPr>
      </w:pPr>
      <w:r w:rsidRPr="005353A1">
        <w:rPr>
          <w:rFonts w:ascii="Arial" w:hAnsi="Arial" w:cs="Arial"/>
          <w:sz w:val="24"/>
          <w:szCs w:val="24"/>
        </w:rPr>
        <w:t>Gadolínio:</w:t>
      </w:r>
      <w:r w:rsidR="005353A1" w:rsidRPr="005353A1">
        <w:rPr>
          <w:rFonts w:ascii="Arial" w:hAnsi="Arial" w:cs="Arial"/>
          <w:sz w:val="24"/>
          <w:szCs w:val="24"/>
        </w:rPr>
        <w:t xml:space="preserve"> c</w:t>
      </w:r>
      <w:r w:rsidRPr="005353A1">
        <w:rPr>
          <w:rFonts w:ascii="Arial" w:hAnsi="Arial" w:cs="Arial"/>
          <w:sz w:val="24"/>
          <w:szCs w:val="24"/>
        </w:rPr>
        <w:t>ontraste paramagnético</w:t>
      </w:r>
      <w:r w:rsidR="00D57D0C" w:rsidRPr="005353A1">
        <w:rPr>
          <w:rFonts w:ascii="Arial" w:hAnsi="Arial" w:cs="Arial"/>
          <w:sz w:val="24"/>
          <w:szCs w:val="24"/>
        </w:rPr>
        <w:t>;</w:t>
      </w:r>
      <w:r w:rsidR="005353A1" w:rsidRPr="005353A1">
        <w:rPr>
          <w:rFonts w:ascii="Arial" w:hAnsi="Arial" w:cs="Arial"/>
          <w:sz w:val="24"/>
          <w:szCs w:val="24"/>
        </w:rPr>
        <w:t xml:space="preserve"> r</w:t>
      </w:r>
      <w:r w:rsidRPr="005353A1">
        <w:rPr>
          <w:rFonts w:ascii="Arial" w:hAnsi="Arial" w:cs="Arial"/>
          <w:sz w:val="24"/>
          <w:szCs w:val="24"/>
        </w:rPr>
        <w:t>eduz T1: realce em imagens T1</w:t>
      </w:r>
      <w:r w:rsidR="005353A1" w:rsidRPr="005353A1">
        <w:rPr>
          <w:rFonts w:ascii="Arial" w:hAnsi="Arial" w:cs="Arial"/>
          <w:sz w:val="24"/>
          <w:szCs w:val="24"/>
        </w:rPr>
        <w:t>; i</w:t>
      </w:r>
      <w:r w:rsidRPr="005353A1">
        <w:rPr>
          <w:rFonts w:ascii="Arial" w:hAnsi="Arial" w:cs="Arial"/>
          <w:sz w:val="24"/>
          <w:szCs w:val="24"/>
        </w:rPr>
        <w:t>ndicações: lesões vasculares, tumores, inflamação, ruptura de barreira hematoencefálica</w:t>
      </w:r>
      <w:r w:rsidR="00D57D0C" w:rsidRPr="005353A1">
        <w:rPr>
          <w:rFonts w:ascii="Arial" w:hAnsi="Arial" w:cs="Arial"/>
          <w:sz w:val="24"/>
          <w:szCs w:val="24"/>
        </w:rPr>
        <w:t>;</w:t>
      </w:r>
      <w:r w:rsidR="005353A1" w:rsidRPr="005353A1">
        <w:rPr>
          <w:rFonts w:ascii="Arial" w:hAnsi="Arial" w:cs="Arial"/>
          <w:sz w:val="24"/>
          <w:szCs w:val="24"/>
        </w:rPr>
        <w:t xml:space="preserve"> a</w:t>
      </w:r>
      <w:r w:rsidRPr="005353A1">
        <w:rPr>
          <w:rFonts w:ascii="Arial" w:hAnsi="Arial" w:cs="Arial"/>
          <w:sz w:val="24"/>
          <w:szCs w:val="24"/>
        </w:rPr>
        <w:t>dministração endovenosa</w:t>
      </w:r>
      <w:r w:rsidR="00D57D0C" w:rsidRPr="005353A1">
        <w:rPr>
          <w:rFonts w:ascii="Arial" w:hAnsi="Arial" w:cs="Arial"/>
          <w:sz w:val="24"/>
          <w:szCs w:val="24"/>
        </w:rPr>
        <w:t>;</w:t>
      </w:r>
      <w:r w:rsidR="005353A1" w:rsidRPr="005353A1">
        <w:rPr>
          <w:rFonts w:ascii="Arial" w:hAnsi="Arial" w:cs="Arial"/>
          <w:sz w:val="24"/>
          <w:szCs w:val="24"/>
        </w:rPr>
        <w:t xml:space="preserve"> r</w:t>
      </w:r>
      <w:r w:rsidRPr="005353A1">
        <w:rPr>
          <w:rFonts w:ascii="Arial" w:hAnsi="Arial" w:cs="Arial"/>
          <w:sz w:val="24"/>
          <w:szCs w:val="24"/>
        </w:rPr>
        <w:t>eações adversas: raras, fibrose sistêmica nefrogênica (pacientes com IR grave)</w:t>
      </w:r>
      <w:r w:rsidR="00D57D0C" w:rsidRPr="005353A1">
        <w:rPr>
          <w:rFonts w:ascii="Arial" w:hAnsi="Arial" w:cs="Arial"/>
          <w:sz w:val="24"/>
          <w:szCs w:val="24"/>
        </w:rPr>
        <w:t>;</w:t>
      </w:r>
    </w:p>
    <w:p w14:paraId="60ED0EC2" w14:textId="5C5F1276" w:rsidR="00AC2B86" w:rsidRPr="005353A1" w:rsidRDefault="00AC2B86" w:rsidP="00774417">
      <w:pPr>
        <w:pStyle w:val="PargrafodaLista"/>
        <w:numPr>
          <w:ilvl w:val="0"/>
          <w:numId w:val="200"/>
        </w:numPr>
        <w:spacing w:after="0" w:line="360" w:lineRule="auto"/>
        <w:jc w:val="both"/>
        <w:rPr>
          <w:rFonts w:ascii="Arial" w:hAnsi="Arial" w:cs="Arial"/>
          <w:sz w:val="24"/>
          <w:szCs w:val="24"/>
        </w:rPr>
      </w:pPr>
      <w:r w:rsidRPr="005353A1">
        <w:rPr>
          <w:rFonts w:ascii="Arial" w:hAnsi="Arial" w:cs="Arial"/>
          <w:sz w:val="24"/>
          <w:szCs w:val="24"/>
        </w:rPr>
        <w:t>Planos de aquisição:</w:t>
      </w:r>
    </w:p>
    <w:p w14:paraId="015C0A0A" w14:textId="5C165AD5"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Axial, coronal, sagital, oblíquos</w:t>
      </w:r>
      <w:r w:rsidR="00D57D0C">
        <w:rPr>
          <w:rFonts w:ascii="Arial" w:hAnsi="Arial" w:cs="Arial"/>
          <w:sz w:val="24"/>
          <w:szCs w:val="24"/>
        </w:rPr>
        <w:t>;</w:t>
      </w:r>
    </w:p>
    <w:p w14:paraId="42F9C1C7" w14:textId="60A7848E"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lastRenderedPageBreak/>
        <w:t>Flexibilidade na escolha de planos (diferente de TC)</w:t>
      </w:r>
      <w:r w:rsidR="00D57D0C">
        <w:rPr>
          <w:rFonts w:ascii="Arial" w:hAnsi="Arial" w:cs="Arial"/>
          <w:sz w:val="24"/>
          <w:szCs w:val="24"/>
        </w:rPr>
        <w:t>;</w:t>
      </w:r>
    </w:p>
    <w:p w14:paraId="028BC637" w14:textId="143CD5E3" w:rsidR="00AC2B86" w:rsidRPr="005353A1" w:rsidRDefault="00AC2B86" w:rsidP="00774417">
      <w:pPr>
        <w:pStyle w:val="PargrafodaLista"/>
        <w:numPr>
          <w:ilvl w:val="0"/>
          <w:numId w:val="200"/>
        </w:numPr>
        <w:spacing w:after="0" w:line="360" w:lineRule="auto"/>
        <w:jc w:val="both"/>
        <w:rPr>
          <w:rFonts w:ascii="Arial" w:hAnsi="Arial" w:cs="Arial"/>
          <w:sz w:val="24"/>
          <w:szCs w:val="24"/>
        </w:rPr>
      </w:pPr>
      <w:r w:rsidRPr="005353A1">
        <w:rPr>
          <w:rFonts w:ascii="Arial" w:hAnsi="Arial" w:cs="Arial"/>
          <w:sz w:val="24"/>
          <w:szCs w:val="24"/>
        </w:rPr>
        <w:t>Protocolos de exame:</w:t>
      </w:r>
    </w:p>
    <w:p w14:paraId="473FDF88" w14:textId="75BDB76E"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RM de crânio</w:t>
      </w:r>
      <w:r w:rsidR="005353A1">
        <w:rPr>
          <w:rFonts w:ascii="Arial" w:hAnsi="Arial" w:cs="Arial"/>
          <w:sz w:val="24"/>
          <w:szCs w:val="24"/>
        </w:rPr>
        <w:t>;</w:t>
      </w:r>
    </w:p>
    <w:p w14:paraId="512DC976" w14:textId="5DDF736C"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RM de coluna</w:t>
      </w:r>
      <w:r w:rsidR="005353A1">
        <w:rPr>
          <w:rFonts w:ascii="Arial" w:hAnsi="Arial" w:cs="Arial"/>
          <w:sz w:val="24"/>
          <w:szCs w:val="24"/>
        </w:rPr>
        <w:t>;</w:t>
      </w:r>
    </w:p>
    <w:p w14:paraId="4BAB414F" w14:textId="3CF6DE53"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RM de articulações (joelho, ombro, tornozelo)</w:t>
      </w:r>
      <w:r w:rsidR="005353A1">
        <w:rPr>
          <w:rFonts w:ascii="Arial" w:hAnsi="Arial" w:cs="Arial"/>
          <w:sz w:val="24"/>
          <w:szCs w:val="24"/>
        </w:rPr>
        <w:t>;</w:t>
      </w:r>
    </w:p>
    <w:p w14:paraId="230CA89C" w14:textId="768B0E17"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RM de abdome</w:t>
      </w:r>
      <w:r w:rsidR="005353A1">
        <w:rPr>
          <w:rFonts w:ascii="Arial" w:hAnsi="Arial" w:cs="Arial"/>
          <w:sz w:val="24"/>
          <w:szCs w:val="24"/>
        </w:rPr>
        <w:t>;</w:t>
      </w:r>
    </w:p>
    <w:p w14:paraId="0BC3B9F0" w14:textId="31867366" w:rsidR="00AC2B86" w:rsidRPr="005353A1" w:rsidRDefault="00AC2B86" w:rsidP="00774417">
      <w:pPr>
        <w:pStyle w:val="PargrafodaLista"/>
        <w:numPr>
          <w:ilvl w:val="0"/>
          <w:numId w:val="200"/>
        </w:numPr>
        <w:spacing w:after="0" w:line="360" w:lineRule="auto"/>
        <w:jc w:val="both"/>
        <w:rPr>
          <w:rFonts w:ascii="Arial" w:hAnsi="Arial" w:cs="Arial"/>
          <w:sz w:val="24"/>
          <w:szCs w:val="24"/>
        </w:rPr>
      </w:pPr>
      <w:r w:rsidRPr="005353A1">
        <w:rPr>
          <w:rFonts w:ascii="Arial" w:hAnsi="Arial" w:cs="Arial"/>
          <w:sz w:val="24"/>
          <w:szCs w:val="24"/>
        </w:rPr>
        <w:t>Artefatos em RM:</w:t>
      </w:r>
    </w:p>
    <w:p w14:paraId="6EC0F371" w14:textId="2F06A687"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Movimento: paciente ou pulsação vascular</w:t>
      </w:r>
      <w:r w:rsidR="00D57D0C">
        <w:rPr>
          <w:rFonts w:ascii="Arial" w:hAnsi="Arial" w:cs="Arial"/>
          <w:sz w:val="24"/>
          <w:szCs w:val="24"/>
        </w:rPr>
        <w:t>;</w:t>
      </w:r>
    </w:p>
    <w:p w14:paraId="7B482C49" w14:textId="2D2F6189"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Metálico: distorção por objetos ferromagnéticos</w:t>
      </w:r>
      <w:r w:rsidR="00D57D0C">
        <w:rPr>
          <w:rFonts w:ascii="Arial" w:hAnsi="Arial" w:cs="Arial"/>
          <w:sz w:val="24"/>
          <w:szCs w:val="24"/>
        </w:rPr>
        <w:t>;</w:t>
      </w:r>
    </w:p>
    <w:p w14:paraId="1AD7DEA3" w14:textId="0DBD8C1B"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Susceptibilidade magnética: interface ar-tecido</w:t>
      </w:r>
      <w:r w:rsidR="00D57D0C">
        <w:rPr>
          <w:rFonts w:ascii="Arial" w:hAnsi="Arial" w:cs="Arial"/>
          <w:sz w:val="24"/>
          <w:szCs w:val="24"/>
        </w:rPr>
        <w:t>;</w:t>
      </w:r>
    </w:p>
    <w:p w14:paraId="6684DF44" w14:textId="3BB4984A"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Chemical shift</w:t>
      </w:r>
      <w:r w:rsidR="00D57D0C">
        <w:rPr>
          <w:rFonts w:ascii="Arial" w:hAnsi="Arial" w:cs="Arial"/>
          <w:sz w:val="24"/>
          <w:szCs w:val="24"/>
        </w:rPr>
        <w:t>;</w:t>
      </w:r>
    </w:p>
    <w:p w14:paraId="12761B8F" w14:textId="5A0A1790" w:rsidR="00AC2B86" w:rsidRPr="005353A1" w:rsidRDefault="00AC2B86" w:rsidP="00774417">
      <w:pPr>
        <w:pStyle w:val="PargrafodaLista"/>
        <w:numPr>
          <w:ilvl w:val="0"/>
          <w:numId w:val="200"/>
        </w:numPr>
        <w:spacing w:after="0" w:line="360" w:lineRule="auto"/>
        <w:jc w:val="both"/>
        <w:rPr>
          <w:rFonts w:ascii="Arial" w:hAnsi="Arial" w:cs="Arial"/>
          <w:sz w:val="24"/>
          <w:szCs w:val="24"/>
        </w:rPr>
      </w:pPr>
      <w:r w:rsidRPr="005353A1">
        <w:rPr>
          <w:rFonts w:ascii="Arial" w:hAnsi="Arial" w:cs="Arial"/>
          <w:sz w:val="24"/>
          <w:szCs w:val="24"/>
        </w:rPr>
        <w:t>Contraindicações e precauções de segurança (CRÍTICO):</w:t>
      </w:r>
    </w:p>
    <w:p w14:paraId="19BAA7B5" w14:textId="40D3A97A" w:rsidR="00AC2B86" w:rsidRPr="005353A1" w:rsidRDefault="00AC2B86" w:rsidP="00774417">
      <w:pPr>
        <w:pStyle w:val="PargrafodaLista"/>
        <w:numPr>
          <w:ilvl w:val="0"/>
          <w:numId w:val="334"/>
        </w:numPr>
        <w:spacing w:after="0" w:line="360" w:lineRule="auto"/>
        <w:ind w:left="1134"/>
        <w:jc w:val="both"/>
        <w:rPr>
          <w:rFonts w:ascii="Arial" w:hAnsi="Arial" w:cs="Arial"/>
          <w:sz w:val="24"/>
          <w:szCs w:val="24"/>
        </w:rPr>
      </w:pPr>
      <w:r w:rsidRPr="005353A1">
        <w:rPr>
          <w:rFonts w:ascii="Arial" w:hAnsi="Arial" w:cs="Arial"/>
          <w:sz w:val="24"/>
          <w:szCs w:val="24"/>
        </w:rPr>
        <w:t>Contraindicações absolutas:</w:t>
      </w:r>
      <w:r w:rsidR="005353A1" w:rsidRPr="005353A1">
        <w:rPr>
          <w:rFonts w:ascii="Arial" w:hAnsi="Arial" w:cs="Arial"/>
          <w:sz w:val="24"/>
          <w:szCs w:val="24"/>
        </w:rPr>
        <w:t xml:space="preserve"> m</w:t>
      </w:r>
      <w:r w:rsidRPr="005353A1">
        <w:rPr>
          <w:rFonts w:ascii="Arial" w:hAnsi="Arial" w:cs="Arial"/>
          <w:sz w:val="24"/>
          <w:szCs w:val="24"/>
        </w:rPr>
        <w:t>arca-passos cardíacos (maioria dos modelos)</w:t>
      </w:r>
      <w:r w:rsidR="00D57D0C" w:rsidRPr="005353A1">
        <w:rPr>
          <w:rFonts w:ascii="Arial" w:hAnsi="Arial" w:cs="Arial"/>
          <w:sz w:val="24"/>
          <w:szCs w:val="24"/>
        </w:rPr>
        <w:t>;</w:t>
      </w:r>
      <w:r w:rsidR="005353A1" w:rsidRPr="005353A1">
        <w:rPr>
          <w:rFonts w:ascii="Arial" w:hAnsi="Arial" w:cs="Arial"/>
          <w:sz w:val="24"/>
          <w:szCs w:val="24"/>
        </w:rPr>
        <w:t xml:space="preserve"> d</w:t>
      </w:r>
      <w:r w:rsidRPr="005353A1">
        <w:rPr>
          <w:rFonts w:ascii="Arial" w:hAnsi="Arial" w:cs="Arial"/>
          <w:sz w:val="24"/>
          <w:szCs w:val="24"/>
        </w:rPr>
        <w:t>esfibriladores implantáveis</w:t>
      </w:r>
      <w:r w:rsidR="00D57D0C" w:rsidRPr="005353A1">
        <w:rPr>
          <w:rFonts w:ascii="Arial" w:hAnsi="Arial" w:cs="Arial"/>
          <w:sz w:val="24"/>
          <w:szCs w:val="24"/>
        </w:rPr>
        <w:t>;</w:t>
      </w:r>
      <w:r w:rsidR="005353A1" w:rsidRPr="005353A1">
        <w:rPr>
          <w:rFonts w:ascii="Arial" w:hAnsi="Arial" w:cs="Arial"/>
          <w:sz w:val="24"/>
          <w:szCs w:val="24"/>
        </w:rPr>
        <w:t xml:space="preserve"> i</w:t>
      </w:r>
      <w:r w:rsidRPr="005353A1">
        <w:rPr>
          <w:rFonts w:ascii="Arial" w:hAnsi="Arial" w:cs="Arial"/>
          <w:sz w:val="24"/>
          <w:szCs w:val="24"/>
        </w:rPr>
        <w:t>mplantes cocleares (alguns modelos)</w:t>
      </w:r>
      <w:r w:rsidR="00D57D0C" w:rsidRPr="005353A1">
        <w:rPr>
          <w:rFonts w:ascii="Arial" w:hAnsi="Arial" w:cs="Arial"/>
          <w:sz w:val="24"/>
          <w:szCs w:val="24"/>
        </w:rPr>
        <w:t>;</w:t>
      </w:r>
      <w:r w:rsidR="005353A1" w:rsidRPr="005353A1">
        <w:rPr>
          <w:rFonts w:ascii="Arial" w:hAnsi="Arial" w:cs="Arial"/>
          <w:sz w:val="24"/>
          <w:szCs w:val="24"/>
        </w:rPr>
        <w:t xml:space="preserve"> c</w:t>
      </w:r>
      <w:r w:rsidRPr="005353A1">
        <w:rPr>
          <w:rFonts w:ascii="Arial" w:hAnsi="Arial" w:cs="Arial"/>
          <w:sz w:val="24"/>
          <w:szCs w:val="24"/>
        </w:rPr>
        <w:t>lipes de aneurisma ferromagnéticos</w:t>
      </w:r>
      <w:r w:rsidR="00D57D0C" w:rsidRPr="005353A1">
        <w:rPr>
          <w:rFonts w:ascii="Arial" w:hAnsi="Arial" w:cs="Arial"/>
          <w:sz w:val="24"/>
          <w:szCs w:val="24"/>
        </w:rPr>
        <w:t>;</w:t>
      </w:r>
      <w:r w:rsidR="005353A1" w:rsidRPr="005353A1">
        <w:rPr>
          <w:rFonts w:ascii="Arial" w:hAnsi="Arial" w:cs="Arial"/>
          <w:sz w:val="24"/>
          <w:szCs w:val="24"/>
        </w:rPr>
        <w:t xml:space="preserve"> f</w:t>
      </w:r>
      <w:r w:rsidRPr="005353A1">
        <w:rPr>
          <w:rFonts w:ascii="Arial" w:hAnsi="Arial" w:cs="Arial"/>
          <w:sz w:val="24"/>
          <w:szCs w:val="24"/>
        </w:rPr>
        <w:t>ragmentos metálicos intraoculares</w:t>
      </w:r>
      <w:r w:rsidR="00D57D0C" w:rsidRPr="005353A1">
        <w:rPr>
          <w:rFonts w:ascii="Arial" w:hAnsi="Arial" w:cs="Arial"/>
          <w:sz w:val="24"/>
          <w:szCs w:val="24"/>
        </w:rPr>
        <w:t>;</w:t>
      </w:r>
    </w:p>
    <w:p w14:paraId="2F356FA4" w14:textId="6AA366A2" w:rsidR="00AC2B86" w:rsidRPr="005353A1" w:rsidRDefault="00AC2B86" w:rsidP="00774417">
      <w:pPr>
        <w:pStyle w:val="PargrafodaLista"/>
        <w:numPr>
          <w:ilvl w:val="0"/>
          <w:numId w:val="334"/>
        </w:numPr>
        <w:spacing w:after="0" w:line="360" w:lineRule="auto"/>
        <w:ind w:left="1134"/>
        <w:jc w:val="both"/>
        <w:rPr>
          <w:rFonts w:ascii="Arial" w:hAnsi="Arial" w:cs="Arial"/>
          <w:sz w:val="24"/>
          <w:szCs w:val="24"/>
        </w:rPr>
      </w:pPr>
      <w:r w:rsidRPr="005353A1">
        <w:rPr>
          <w:rFonts w:ascii="Arial" w:hAnsi="Arial" w:cs="Arial"/>
          <w:sz w:val="24"/>
          <w:szCs w:val="24"/>
        </w:rPr>
        <w:t>Contraindicações relativas:</w:t>
      </w:r>
      <w:r w:rsidR="005353A1" w:rsidRPr="005353A1">
        <w:rPr>
          <w:rFonts w:ascii="Arial" w:hAnsi="Arial" w:cs="Arial"/>
          <w:sz w:val="24"/>
          <w:szCs w:val="24"/>
        </w:rPr>
        <w:t xml:space="preserve"> p</w:t>
      </w:r>
      <w:r w:rsidRPr="005353A1">
        <w:rPr>
          <w:rFonts w:ascii="Arial" w:hAnsi="Arial" w:cs="Arial"/>
          <w:sz w:val="24"/>
          <w:szCs w:val="24"/>
        </w:rPr>
        <w:t>róteses metálicas (verificar compatibilidade)</w:t>
      </w:r>
      <w:r w:rsidR="00D57D0C" w:rsidRPr="005353A1">
        <w:rPr>
          <w:rFonts w:ascii="Arial" w:hAnsi="Arial" w:cs="Arial"/>
          <w:sz w:val="24"/>
          <w:szCs w:val="24"/>
        </w:rPr>
        <w:t>;</w:t>
      </w:r>
      <w:r w:rsidR="005353A1" w:rsidRPr="005353A1">
        <w:rPr>
          <w:rFonts w:ascii="Arial" w:hAnsi="Arial" w:cs="Arial"/>
          <w:sz w:val="24"/>
          <w:szCs w:val="24"/>
        </w:rPr>
        <w:t xml:space="preserve"> t</w:t>
      </w:r>
      <w:r w:rsidRPr="005353A1">
        <w:rPr>
          <w:rFonts w:ascii="Arial" w:hAnsi="Arial" w:cs="Arial"/>
          <w:sz w:val="24"/>
          <w:szCs w:val="24"/>
        </w:rPr>
        <w:t>atuagens com pigmentos metálicos</w:t>
      </w:r>
      <w:r w:rsidR="00D57D0C" w:rsidRPr="005353A1">
        <w:rPr>
          <w:rFonts w:ascii="Arial" w:hAnsi="Arial" w:cs="Arial"/>
          <w:sz w:val="24"/>
          <w:szCs w:val="24"/>
        </w:rPr>
        <w:t>;</w:t>
      </w:r>
      <w:r w:rsidR="005353A1" w:rsidRPr="005353A1">
        <w:rPr>
          <w:rFonts w:ascii="Arial" w:hAnsi="Arial" w:cs="Arial"/>
          <w:sz w:val="24"/>
          <w:szCs w:val="24"/>
        </w:rPr>
        <w:t xml:space="preserve"> c</w:t>
      </w:r>
      <w:r w:rsidRPr="005353A1">
        <w:rPr>
          <w:rFonts w:ascii="Arial" w:hAnsi="Arial" w:cs="Arial"/>
          <w:sz w:val="24"/>
          <w:szCs w:val="24"/>
        </w:rPr>
        <w:t>laustrofobia (pode requerer sedação)</w:t>
      </w:r>
      <w:r w:rsidR="00D57D0C" w:rsidRPr="005353A1">
        <w:rPr>
          <w:rFonts w:ascii="Arial" w:hAnsi="Arial" w:cs="Arial"/>
          <w:sz w:val="24"/>
          <w:szCs w:val="24"/>
        </w:rPr>
        <w:t>;</w:t>
      </w:r>
      <w:r w:rsidR="005353A1" w:rsidRPr="005353A1">
        <w:rPr>
          <w:rFonts w:ascii="Arial" w:hAnsi="Arial" w:cs="Arial"/>
          <w:sz w:val="24"/>
          <w:szCs w:val="24"/>
        </w:rPr>
        <w:t xml:space="preserve"> g</w:t>
      </w:r>
      <w:r w:rsidRPr="005353A1">
        <w:rPr>
          <w:rFonts w:ascii="Arial" w:hAnsi="Arial" w:cs="Arial"/>
          <w:sz w:val="24"/>
          <w:szCs w:val="24"/>
        </w:rPr>
        <w:t>estação (1º trimestre: evitar quando possível)</w:t>
      </w:r>
      <w:r w:rsidR="00D57D0C" w:rsidRPr="005353A1">
        <w:rPr>
          <w:rFonts w:ascii="Arial" w:hAnsi="Arial" w:cs="Arial"/>
          <w:sz w:val="24"/>
          <w:szCs w:val="24"/>
        </w:rPr>
        <w:t>;</w:t>
      </w:r>
    </w:p>
    <w:p w14:paraId="60CA6362" w14:textId="00A8187D" w:rsidR="00AC2B86" w:rsidRPr="005353A1" w:rsidRDefault="00AC2B86" w:rsidP="00774417">
      <w:pPr>
        <w:pStyle w:val="PargrafodaLista"/>
        <w:numPr>
          <w:ilvl w:val="0"/>
          <w:numId w:val="334"/>
        </w:numPr>
        <w:spacing w:after="0" w:line="360" w:lineRule="auto"/>
        <w:ind w:left="1134"/>
        <w:jc w:val="both"/>
        <w:rPr>
          <w:rFonts w:ascii="Arial" w:hAnsi="Arial" w:cs="Arial"/>
          <w:sz w:val="24"/>
          <w:szCs w:val="24"/>
        </w:rPr>
      </w:pPr>
      <w:r w:rsidRPr="005353A1">
        <w:rPr>
          <w:rFonts w:ascii="Arial" w:hAnsi="Arial" w:cs="Arial"/>
          <w:sz w:val="24"/>
          <w:szCs w:val="24"/>
        </w:rPr>
        <w:t>Triagem rigorosa:</w:t>
      </w:r>
      <w:r w:rsidR="005353A1" w:rsidRPr="005353A1">
        <w:rPr>
          <w:rFonts w:ascii="Arial" w:hAnsi="Arial" w:cs="Arial"/>
          <w:sz w:val="24"/>
          <w:szCs w:val="24"/>
        </w:rPr>
        <w:t xml:space="preserve"> q</w:t>
      </w:r>
      <w:r w:rsidRPr="005353A1">
        <w:rPr>
          <w:rFonts w:ascii="Arial" w:hAnsi="Arial" w:cs="Arial"/>
          <w:sz w:val="24"/>
          <w:szCs w:val="24"/>
        </w:rPr>
        <w:t>uestionário de segurança antes do exame</w:t>
      </w:r>
      <w:r w:rsidR="00D57D0C" w:rsidRPr="005353A1">
        <w:rPr>
          <w:rFonts w:ascii="Arial" w:hAnsi="Arial" w:cs="Arial"/>
          <w:sz w:val="24"/>
          <w:szCs w:val="24"/>
        </w:rPr>
        <w:t>;</w:t>
      </w:r>
      <w:r w:rsidR="005353A1" w:rsidRPr="005353A1">
        <w:rPr>
          <w:rFonts w:ascii="Arial" w:hAnsi="Arial" w:cs="Arial"/>
          <w:sz w:val="24"/>
          <w:szCs w:val="24"/>
        </w:rPr>
        <w:t xml:space="preserve"> p</w:t>
      </w:r>
      <w:r w:rsidRPr="005353A1">
        <w:rPr>
          <w:rFonts w:ascii="Arial" w:hAnsi="Arial" w:cs="Arial"/>
          <w:sz w:val="24"/>
          <w:szCs w:val="24"/>
        </w:rPr>
        <w:t>erguntas sobre implantes, cirurgias prévias, acidentes com metal</w:t>
      </w:r>
      <w:r w:rsidR="00D57D0C" w:rsidRPr="005353A1">
        <w:rPr>
          <w:rFonts w:ascii="Arial" w:hAnsi="Arial" w:cs="Arial"/>
          <w:sz w:val="24"/>
          <w:szCs w:val="24"/>
        </w:rPr>
        <w:t>;</w:t>
      </w:r>
    </w:p>
    <w:p w14:paraId="4F538F33" w14:textId="3A97930D"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Objetos proibidos na sala de RM</w:t>
      </w:r>
      <w:r w:rsidR="005353A1">
        <w:rPr>
          <w:rFonts w:ascii="Arial" w:hAnsi="Arial" w:cs="Arial"/>
          <w:sz w:val="24"/>
          <w:szCs w:val="24"/>
        </w:rPr>
        <w:t>;</w:t>
      </w:r>
    </w:p>
    <w:p w14:paraId="547C5630" w14:textId="4E30B6AD" w:rsidR="00AC2B86" w:rsidRPr="005353A1" w:rsidRDefault="00AC2B86" w:rsidP="00774417">
      <w:pPr>
        <w:pStyle w:val="PargrafodaLista"/>
        <w:numPr>
          <w:ilvl w:val="0"/>
          <w:numId w:val="200"/>
        </w:numPr>
        <w:spacing w:after="0" w:line="360" w:lineRule="auto"/>
        <w:jc w:val="both"/>
        <w:rPr>
          <w:rFonts w:ascii="Arial" w:hAnsi="Arial" w:cs="Arial"/>
          <w:sz w:val="24"/>
          <w:szCs w:val="24"/>
        </w:rPr>
      </w:pPr>
      <w:r w:rsidRPr="005353A1">
        <w:rPr>
          <w:rFonts w:ascii="Arial" w:hAnsi="Arial" w:cs="Arial"/>
          <w:sz w:val="24"/>
          <w:szCs w:val="24"/>
        </w:rPr>
        <w:t>Proteção em RM:</w:t>
      </w:r>
    </w:p>
    <w:p w14:paraId="410341C9" w14:textId="10B29435"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Vantagem: ausência de radiação ionizante</w:t>
      </w:r>
      <w:r w:rsidR="00D57D0C">
        <w:rPr>
          <w:rFonts w:ascii="Arial" w:hAnsi="Arial" w:cs="Arial"/>
          <w:sz w:val="24"/>
          <w:szCs w:val="24"/>
        </w:rPr>
        <w:t>;</w:t>
      </w:r>
    </w:p>
    <w:p w14:paraId="640A91C3" w14:textId="262C4AC7" w:rsidR="00AC2B86" w:rsidRPr="005353A1" w:rsidRDefault="00AC2B86" w:rsidP="00774417">
      <w:pPr>
        <w:pStyle w:val="PargrafodaLista"/>
        <w:numPr>
          <w:ilvl w:val="0"/>
          <w:numId w:val="201"/>
        </w:numPr>
        <w:spacing w:after="0" w:line="360" w:lineRule="auto"/>
        <w:jc w:val="both"/>
        <w:rPr>
          <w:rFonts w:ascii="Arial" w:hAnsi="Arial" w:cs="Arial"/>
          <w:sz w:val="24"/>
          <w:szCs w:val="24"/>
        </w:rPr>
      </w:pPr>
      <w:r w:rsidRPr="005353A1">
        <w:rPr>
          <w:rFonts w:ascii="Arial" w:hAnsi="Arial" w:cs="Arial"/>
          <w:sz w:val="24"/>
          <w:szCs w:val="24"/>
        </w:rPr>
        <w:t>Riscos:</w:t>
      </w:r>
      <w:r w:rsidR="005353A1" w:rsidRPr="005353A1">
        <w:rPr>
          <w:rFonts w:ascii="Arial" w:hAnsi="Arial" w:cs="Arial"/>
          <w:sz w:val="24"/>
          <w:szCs w:val="24"/>
        </w:rPr>
        <w:t xml:space="preserve"> C</w:t>
      </w:r>
      <w:r w:rsidRPr="005353A1">
        <w:rPr>
          <w:rFonts w:ascii="Arial" w:hAnsi="Arial" w:cs="Arial"/>
          <w:sz w:val="24"/>
          <w:szCs w:val="24"/>
        </w:rPr>
        <w:t>ampo magnético: atração de objetos ferromagnéticos</w:t>
      </w:r>
      <w:r w:rsidR="00D57D0C" w:rsidRPr="005353A1">
        <w:rPr>
          <w:rFonts w:ascii="Arial" w:hAnsi="Arial" w:cs="Arial"/>
          <w:sz w:val="24"/>
          <w:szCs w:val="24"/>
        </w:rPr>
        <w:t>;</w:t>
      </w:r>
      <w:r w:rsidR="005353A1" w:rsidRPr="005353A1">
        <w:rPr>
          <w:rFonts w:ascii="Arial" w:hAnsi="Arial" w:cs="Arial"/>
          <w:sz w:val="24"/>
          <w:szCs w:val="24"/>
        </w:rPr>
        <w:t xml:space="preserve"> a</w:t>
      </w:r>
      <w:r w:rsidRPr="005353A1">
        <w:rPr>
          <w:rFonts w:ascii="Arial" w:hAnsi="Arial" w:cs="Arial"/>
          <w:sz w:val="24"/>
          <w:szCs w:val="24"/>
        </w:rPr>
        <w:t>quecimento por RF (especialmente implantes)</w:t>
      </w:r>
      <w:r w:rsidR="00D57D0C" w:rsidRPr="005353A1">
        <w:rPr>
          <w:rFonts w:ascii="Arial" w:hAnsi="Arial" w:cs="Arial"/>
          <w:sz w:val="24"/>
          <w:szCs w:val="24"/>
        </w:rPr>
        <w:t>;</w:t>
      </w:r>
      <w:r w:rsidR="005353A1" w:rsidRPr="005353A1">
        <w:rPr>
          <w:rFonts w:ascii="Arial" w:hAnsi="Arial" w:cs="Arial"/>
          <w:sz w:val="24"/>
          <w:szCs w:val="24"/>
        </w:rPr>
        <w:t xml:space="preserve"> r</w:t>
      </w:r>
      <w:r w:rsidRPr="005353A1">
        <w:rPr>
          <w:rFonts w:ascii="Arial" w:hAnsi="Arial" w:cs="Arial"/>
          <w:sz w:val="24"/>
          <w:szCs w:val="24"/>
        </w:rPr>
        <w:t>uído acústico: uso de protetores auriculares obrigatório</w:t>
      </w:r>
      <w:r w:rsidR="00D57D0C" w:rsidRPr="005353A1">
        <w:rPr>
          <w:rFonts w:ascii="Arial" w:hAnsi="Arial" w:cs="Arial"/>
          <w:sz w:val="24"/>
          <w:szCs w:val="24"/>
        </w:rPr>
        <w:t>;</w:t>
      </w:r>
    </w:p>
    <w:p w14:paraId="48AC64CD" w14:textId="4F918B77" w:rsidR="00AC2B86" w:rsidRPr="005353A1" w:rsidRDefault="00AC2B86" w:rsidP="00774417">
      <w:pPr>
        <w:pStyle w:val="PargrafodaLista"/>
        <w:numPr>
          <w:ilvl w:val="0"/>
          <w:numId w:val="201"/>
        </w:numPr>
        <w:spacing w:after="0" w:line="360" w:lineRule="auto"/>
        <w:jc w:val="both"/>
        <w:rPr>
          <w:rFonts w:ascii="Arial" w:hAnsi="Arial" w:cs="Arial"/>
          <w:sz w:val="24"/>
          <w:szCs w:val="24"/>
        </w:rPr>
      </w:pPr>
      <w:r w:rsidRPr="005353A1">
        <w:rPr>
          <w:rFonts w:ascii="Arial" w:hAnsi="Arial" w:cs="Arial"/>
          <w:sz w:val="24"/>
          <w:szCs w:val="24"/>
        </w:rPr>
        <w:t>Classificação de áreas:</w:t>
      </w:r>
      <w:r w:rsidR="005353A1" w:rsidRPr="005353A1">
        <w:rPr>
          <w:rFonts w:ascii="Arial" w:hAnsi="Arial" w:cs="Arial"/>
          <w:sz w:val="24"/>
          <w:szCs w:val="24"/>
        </w:rPr>
        <w:t xml:space="preserve"> z</w:t>
      </w:r>
      <w:r w:rsidRPr="005353A1">
        <w:rPr>
          <w:rFonts w:ascii="Arial" w:hAnsi="Arial" w:cs="Arial"/>
          <w:sz w:val="24"/>
          <w:szCs w:val="24"/>
        </w:rPr>
        <w:t>ona I: acesso livre</w:t>
      </w:r>
      <w:r w:rsidR="00D57D0C" w:rsidRPr="005353A1">
        <w:rPr>
          <w:rFonts w:ascii="Arial" w:hAnsi="Arial" w:cs="Arial"/>
          <w:sz w:val="24"/>
          <w:szCs w:val="24"/>
        </w:rPr>
        <w:t>;</w:t>
      </w:r>
      <w:r w:rsidR="005353A1" w:rsidRPr="005353A1">
        <w:rPr>
          <w:rFonts w:ascii="Arial" w:hAnsi="Arial" w:cs="Arial"/>
          <w:sz w:val="24"/>
          <w:szCs w:val="24"/>
        </w:rPr>
        <w:t xml:space="preserve"> z</w:t>
      </w:r>
      <w:r w:rsidRPr="005353A1">
        <w:rPr>
          <w:rFonts w:ascii="Arial" w:hAnsi="Arial" w:cs="Arial"/>
          <w:sz w:val="24"/>
          <w:szCs w:val="24"/>
        </w:rPr>
        <w:t>ona II: acesso controlado</w:t>
      </w:r>
      <w:r w:rsidR="00D57D0C" w:rsidRPr="005353A1">
        <w:rPr>
          <w:rFonts w:ascii="Arial" w:hAnsi="Arial" w:cs="Arial"/>
          <w:sz w:val="24"/>
          <w:szCs w:val="24"/>
        </w:rPr>
        <w:t>;</w:t>
      </w:r>
      <w:r w:rsidR="005353A1" w:rsidRPr="005353A1">
        <w:rPr>
          <w:rFonts w:ascii="Arial" w:hAnsi="Arial" w:cs="Arial"/>
          <w:sz w:val="24"/>
          <w:szCs w:val="24"/>
        </w:rPr>
        <w:t xml:space="preserve"> z</w:t>
      </w:r>
      <w:r w:rsidRPr="005353A1">
        <w:rPr>
          <w:rFonts w:ascii="Arial" w:hAnsi="Arial" w:cs="Arial"/>
          <w:sz w:val="24"/>
          <w:szCs w:val="24"/>
        </w:rPr>
        <w:t>ona III: sala de controle, acesso restrito</w:t>
      </w:r>
      <w:r w:rsidR="00D57D0C" w:rsidRPr="005353A1">
        <w:rPr>
          <w:rFonts w:ascii="Arial" w:hAnsi="Arial" w:cs="Arial"/>
          <w:sz w:val="24"/>
          <w:szCs w:val="24"/>
        </w:rPr>
        <w:t>;</w:t>
      </w:r>
      <w:r w:rsidR="005353A1" w:rsidRPr="005353A1">
        <w:rPr>
          <w:rFonts w:ascii="Arial" w:hAnsi="Arial" w:cs="Arial"/>
          <w:sz w:val="24"/>
          <w:szCs w:val="24"/>
        </w:rPr>
        <w:t xml:space="preserve"> z</w:t>
      </w:r>
      <w:r w:rsidRPr="005353A1">
        <w:rPr>
          <w:rFonts w:ascii="Arial" w:hAnsi="Arial" w:cs="Arial"/>
          <w:sz w:val="24"/>
          <w:szCs w:val="24"/>
        </w:rPr>
        <w:t>ona IV: sala do magneto, acesso altamente restrito</w:t>
      </w:r>
      <w:r w:rsidR="00D57D0C" w:rsidRPr="005353A1">
        <w:rPr>
          <w:rFonts w:ascii="Arial" w:hAnsi="Arial" w:cs="Arial"/>
          <w:sz w:val="24"/>
          <w:szCs w:val="24"/>
        </w:rPr>
        <w:t>;</w:t>
      </w:r>
    </w:p>
    <w:p w14:paraId="18A3F959" w14:textId="5C3D4FB3" w:rsidR="00AC2B86" w:rsidRPr="00C2295D" w:rsidRDefault="00AC2B86" w:rsidP="00774417">
      <w:pPr>
        <w:pStyle w:val="PargrafodaLista"/>
        <w:numPr>
          <w:ilvl w:val="0"/>
          <w:numId w:val="164"/>
        </w:numPr>
        <w:spacing w:after="0" w:line="360" w:lineRule="auto"/>
        <w:jc w:val="both"/>
        <w:rPr>
          <w:rFonts w:ascii="Arial" w:hAnsi="Arial" w:cs="Arial"/>
          <w:sz w:val="24"/>
          <w:szCs w:val="24"/>
        </w:rPr>
      </w:pPr>
      <w:r w:rsidRPr="00C2295D">
        <w:rPr>
          <w:rFonts w:ascii="Arial" w:hAnsi="Arial" w:cs="Arial"/>
          <w:sz w:val="24"/>
          <w:szCs w:val="24"/>
        </w:rPr>
        <w:lastRenderedPageBreak/>
        <w:t>Aplicações clínicas:</w:t>
      </w:r>
    </w:p>
    <w:p w14:paraId="65A17BE2" w14:textId="23F759D2"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Neurologia: excelência para encéfalo e medula</w:t>
      </w:r>
      <w:r w:rsidR="00D57D0C">
        <w:rPr>
          <w:rFonts w:ascii="Arial" w:hAnsi="Arial" w:cs="Arial"/>
          <w:sz w:val="24"/>
          <w:szCs w:val="24"/>
        </w:rPr>
        <w:t>;</w:t>
      </w:r>
    </w:p>
    <w:p w14:paraId="7F1A81E9" w14:textId="633D9C69"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Ortopedia: articulações, partes moles</w:t>
      </w:r>
      <w:r w:rsidR="00D57D0C">
        <w:rPr>
          <w:rFonts w:ascii="Arial" w:hAnsi="Arial" w:cs="Arial"/>
          <w:sz w:val="24"/>
          <w:szCs w:val="24"/>
        </w:rPr>
        <w:t>;</w:t>
      </w:r>
    </w:p>
    <w:p w14:paraId="36F6CEAB" w14:textId="4DA66127"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Cardiologia: RM cardíaca</w:t>
      </w:r>
      <w:r w:rsidR="00D57D0C">
        <w:rPr>
          <w:rFonts w:ascii="Arial" w:hAnsi="Arial" w:cs="Arial"/>
          <w:sz w:val="24"/>
          <w:szCs w:val="24"/>
        </w:rPr>
        <w:t>;</w:t>
      </w:r>
    </w:p>
    <w:p w14:paraId="356335E3" w14:textId="02E9FC6C"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Oncologia</w:t>
      </w:r>
      <w:r w:rsidR="00D57D0C">
        <w:rPr>
          <w:rFonts w:ascii="Arial" w:hAnsi="Arial" w:cs="Arial"/>
          <w:sz w:val="24"/>
          <w:szCs w:val="24"/>
        </w:rPr>
        <w:t>;</w:t>
      </w:r>
    </w:p>
    <w:p w14:paraId="3A170F0C" w14:textId="4368EBEF" w:rsidR="00AC2B86" w:rsidRPr="005353A1" w:rsidRDefault="00AC2B86" w:rsidP="00774417">
      <w:pPr>
        <w:pStyle w:val="PargrafodaLista"/>
        <w:numPr>
          <w:ilvl w:val="0"/>
          <w:numId w:val="164"/>
        </w:numPr>
        <w:spacing w:after="0" w:line="360" w:lineRule="auto"/>
        <w:jc w:val="both"/>
        <w:rPr>
          <w:rFonts w:ascii="Arial" w:hAnsi="Arial" w:cs="Arial"/>
          <w:sz w:val="24"/>
          <w:szCs w:val="24"/>
        </w:rPr>
      </w:pPr>
      <w:r w:rsidRPr="005353A1">
        <w:rPr>
          <w:rFonts w:ascii="Arial" w:hAnsi="Arial" w:cs="Arial"/>
          <w:sz w:val="24"/>
          <w:szCs w:val="24"/>
        </w:rPr>
        <w:t>Cuidados com o paciente:</w:t>
      </w:r>
    </w:p>
    <w:p w14:paraId="21A90113" w14:textId="65857A3F"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Triagem de segurança rigorosa</w:t>
      </w:r>
      <w:r w:rsidR="00D57D0C">
        <w:rPr>
          <w:rFonts w:ascii="Arial" w:hAnsi="Arial" w:cs="Arial"/>
          <w:sz w:val="24"/>
          <w:szCs w:val="24"/>
        </w:rPr>
        <w:t>;</w:t>
      </w:r>
    </w:p>
    <w:p w14:paraId="6B9AF4D7" w14:textId="4CAFB9E0"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Remoção de todos os objetos metálicos</w:t>
      </w:r>
      <w:r w:rsidR="00D57D0C">
        <w:rPr>
          <w:rFonts w:ascii="Arial" w:hAnsi="Arial" w:cs="Arial"/>
          <w:sz w:val="24"/>
          <w:szCs w:val="24"/>
        </w:rPr>
        <w:t>;</w:t>
      </w:r>
    </w:p>
    <w:p w14:paraId="32AFCC20" w14:textId="0C7AA1F1"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Protetores auriculares (ruído)</w:t>
      </w:r>
      <w:r w:rsidR="00D57D0C">
        <w:rPr>
          <w:rFonts w:ascii="Arial" w:hAnsi="Arial" w:cs="Arial"/>
          <w:sz w:val="24"/>
          <w:szCs w:val="24"/>
        </w:rPr>
        <w:t>;</w:t>
      </w:r>
    </w:p>
    <w:p w14:paraId="1D36B062" w14:textId="57A34CAD"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Comunicação: paciente pode falar com o técnico</w:t>
      </w:r>
      <w:r w:rsidR="00D57D0C">
        <w:rPr>
          <w:rFonts w:ascii="Arial" w:hAnsi="Arial" w:cs="Arial"/>
          <w:sz w:val="24"/>
          <w:szCs w:val="24"/>
        </w:rPr>
        <w:t>;</w:t>
      </w:r>
    </w:p>
    <w:p w14:paraId="56196163" w14:textId="2EC1768B"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Claustrofobia: acolhimento, sedação se necessário</w:t>
      </w:r>
      <w:r w:rsidR="00D57D0C">
        <w:rPr>
          <w:rFonts w:ascii="Arial" w:hAnsi="Arial" w:cs="Arial"/>
          <w:sz w:val="24"/>
          <w:szCs w:val="24"/>
        </w:rPr>
        <w:t>;</w:t>
      </w:r>
    </w:p>
    <w:p w14:paraId="26B9FF3D" w14:textId="2B56333B" w:rsidR="00AC2B86" w:rsidRPr="005353A1" w:rsidRDefault="00AC2B86" w:rsidP="00774417">
      <w:pPr>
        <w:pStyle w:val="PargrafodaLista"/>
        <w:numPr>
          <w:ilvl w:val="0"/>
          <w:numId w:val="164"/>
        </w:numPr>
        <w:spacing w:after="0" w:line="360" w:lineRule="auto"/>
        <w:jc w:val="both"/>
        <w:rPr>
          <w:rFonts w:ascii="Arial" w:hAnsi="Arial" w:cs="Arial"/>
          <w:sz w:val="24"/>
          <w:szCs w:val="24"/>
        </w:rPr>
      </w:pPr>
      <w:r w:rsidRPr="005353A1">
        <w:rPr>
          <w:rFonts w:ascii="Arial" w:hAnsi="Arial" w:cs="Arial"/>
          <w:sz w:val="24"/>
          <w:szCs w:val="24"/>
        </w:rPr>
        <w:t>Papel do Técnico em Radiologia em RM:</w:t>
      </w:r>
    </w:p>
    <w:p w14:paraId="48818CB2" w14:textId="4EED8956"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Triagem de segurança (crucial)</w:t>
      </w:r>
      <w:r w:rsidR="00D57D0C">
        <w:rPr>
          <w:rFonts w:ascii="Arial" w:hAnsi="Arial" w:cs="Arial"/>
          <w:sz w:val="24"/>
          <w:szCs w:val="24"/>
        </w:rPr>
        <w:t>;</w:t>
      </w:r>
    </w:p>
    <w:p w14:paraId="2CFF51B8" w14:textId="09BA9617"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Preparo do paciente</w:t>
      </w:r>
      <w:r w:rsidR="00D57D0C">
        <w:rPr>
          <w:rFonts w:ascii="Arial" w:hAnsi="Arial" w:cs="Arial"/>
          <w:sz w:val="24"/>
          <w:szCs w:val="24"/>
        </w:rPr>
        <w:t>;</w:t>
      </w:r>
    </w:p>
    <w:p w14:paraId="59EEDD81" w14:textId="561CAEC5"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Posicionamento</w:t>
      </w:r>
      <w:r w:rsidR="00D57D0C">
        <w:rPr>
          <w:rFonts w:ascii="Arial" w:hAnsi="Arial" w:cs="Arial"/>
          <w:sz w:val="24"/>
          <w:szCs w:val="24"/>
        </w:rPr>
        <w:t>;</w:t>
      </w:r>
    </w:p>
    <w:p w14:paraId="3BB479A7" w14:textId="2569A12C"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Seleção de bobinas</w:t>
      </w:r>
      <w:r w:rsidR="00D57D0C">
        <w:rPr>
          <w:rFonts w:ascii="Arial" w:hAnsi="Arial" w:cs="Arial"/>
          <w:sz w:val="24"/>
          <w:szCs w:val="24"/>
        </w:rPr>
        <w:t>;</w:t>
      </w:r>
    </w:p>
    <w:p w14:paraId="15ABC2B4" w14:textId="6058D426"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Programação de sequências (sob supervisão)</w:t>
      </w:r>
      <w:r w:rsidR="00D57D0C">
        <w:rPr>
          <w:rFonts w:ascii="Arial" w:hAnsi="Arial" w:cs="Arial"/>
          <w:sz w:val="24"/>
          <w:szCs w:val="24"/>
        </w:rPr>
        <w:t>;</w:t>
      </w:r>
    </w:p>
    <w:p w14:paraId="79592E5B" w14:textId="4ACF945D"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Administração de contraste (quando autorizado)</w:t>
      </w:r>
      <w:r w:rsidR="00D57D0C">
        <w:rPr>
          <w:rFonts w:ascii="Arial" w:hAnsi="Arial" w:cs="Arial"/>
          <w:sz w:val="24"/>
          <w:szCs w:val="24"/>
        </w:rPr>
        <w:t>;</w:t>
      </w:r>
    </w:p>
    <w:p w14:paraId="6D545763" w14:textId="187B9678" w:rsidR="00AC2B86" w:rsidRPr="00C2295D" w:rsidRDefault="00AC2B86" w:rsidP="00774417">
      <w:pPr>
        <w:pStyle w:val="PargrafodaLista"/>
        <w:numPr>
          <w:ilvl w:val="0"/>
          <w:numId w:val="201"/>
        </w:numPr>
        <w:spacing w:after="0" w:line="360" w:lineRule="auto"/>
        <w:jc w:val="both"/>
        <w:rPr>
          <w:rFonts w:ascii="Arial" w:hAnsi="Arial" w:cs="Arial"/>
          <w:sz w:val="24"/>
          <w:szCs w:val="24"/>
        </w:rPr>
      </w:pPr>
      <w:r w:rsidRPr="00C2295D">
        <w:rPr>
          <w:rFonts w:ascii="Arial" w:hAnsi="Arial" w:cs="Arial"/>
          <w:sz w:val="24"/>
          <w:szCs w:val="24"/>
        </w:rPr>
        <w:t>Monitoração do paciente</w:t>
      </w:r>
      <w:r w:rsidR="00D57D0C">
        <w:rPr>
          <w:rFonts w:ascii="Arial" w:hAnsi="Arial" w:cs="Arial"/>
          <w:sz w:val="24"/>
          <w:szCs w:val="24"/>
        </w:rPr>
        <w:t>.</w:t>
      </w:r>
    </w:p>
    <w:p w14:paraId="57A95465" w14:textId="77777777" w:rsidR="00AC2B86" w:rsidRPr="00AC2B86" w:rsidRDefault="00AC2B86" w:rsidP="00AC2B86">
      <w:pPr>
        <w:spacing w:after="0" w:line="360" w:lineRule="auto"/>
        <w:jc w:val="both"/>
        <w:rPr>
          <w:rFonts w:ascii="Arial" w:hAnsi="Arial" w:cs="Arial"/>
          <w:sz w:val="24"/>
          <w:szCs w:val="24"/>
        </w:rPr>
      </w:pPr>
    </w:p>
    <w:p w14:paraId="1FEF0D0B" w14:textId="5C75E9DC" w:rsidR="00AC2B86" w:rsidRPr="00AC2B86" w:rsidRDefault="00C2295D" w:rsidP="00AC2B86">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AC2B86" w:rsidRPr="00AC2B86">
        <w:rPr>
          <w:rFonts w:ascii="Arial" w:hAnsi="Arial" w:cs="Arial"/>
          <w:sz w:val="24"/>
          <w:szCs w:val="24"/>
        </w:rPr>
        <w:t>Metodologia:</w:t>
      </w:r>
      <w:r>
        <w:rPr>
          <w:rFonts w:ascii="Arial" w:hAnsi="Arial" w:cs="Arial"/>
          <w:sz w:val="24"/>
          <w:szCs w:val="24"/>
        </w:rPr>
        <w:t xml:space="preserve"> a</w:t>
      </w:r>
      <w:r w:rsidR="00AC2B86" w:rsidRPr="00AC2B86">
        <w:rPr>
          <w:rFonts w:ascii="Arial" w:hAnsi="Arial" w:cs="Arial"/>
          <w:sz w:val="24"/>
          <w:szCs w:val="24"/>
        </w:rPr>
        <w:t>ulas expositivas</w:t>
      </w:r>
      <w:r>
        <w:rPr>
          <w:rFonts w:ascii="Arial" w:hAnsi="Arial" w:cs="Arial"/>
          <w:sz w:val="24"/>
          <w:szCs w:val="24"/>
        </w:rPr>
        <w:t>; v</w:t>
      </w:r>
      <w:r w:rsidR="00AC2B86" w:rsidRPr="00AC2B86">
        <w:rPr>
          <w:rFonts w:ascii="Arial" w:hAnsi="Arial" w:cs="Arial"/>
          <w:sz w:val="24"/>
          <w:szCs w:val="24"/>
        </w:rPr>
        <w:t>ídeos explicativos de física de RM</w:t>
      </w:r>
      <w:r>
        <w:rPr>
          <w:rFonts w:ascii="Arial" w:hAnsi="Arial" w:cs="Arial"/>
          <w:sz w:val="24"/>
          <w:szCs w:val="24"/>
        </w:rPr>
        <w:t>; d</w:t>
      </w:r>
      <w:r w:rsidR="00AC2B86" w:rsidRPr="00AC2B86">
        <w:rPr>
          <w:rFonts w:ascii="Arial" w:hAnsi="Arial" w:cs="Arial"/>
          <w:sz w:val="24"/>
          <w:szCs w:val="24"/>
        </w:rPr>
        <w:t>emonstração de imagens de RM em diferentes sequências</w:t>
      </w:r>
      <w:r>
        <w:rPr>
          <w:rFonts w:ascii="Arial" w:hAnsi="Arial" w:cs="Arial"/>
          <w:sz w:val="24"/>
          <w:szCs w:val="24"/>
        </w:rPr>
        <w:t>; a</w:t>
      </w:r>
      <w:r w:rsidR="00AC2B86" w:rsidRPr="00AC2B86">
        <w:rPr>
          <w:rFonts w:ascii="Arial" w:hAnsi="Arial" w:cs="Arial"/>
          <w:sz w:val="24"/>
          <w:szCs w:val="24"/>
        </w:rPr>
        <w:t>nálise de casos clínicos</w:t>
      </w:r>
      <w:r>
        <w:rPr>
          <w:rFonts w:ascii="Arial" w:hAnsi="Arial" w:cs="Arial"/>
          <w:sz w:val="24"/>
          <w:szCs w:val="24"/>
        </w:rPr>
        <w:t>; v</w:t>
      </w:r>
      <w:r w:rsidR="00AC2B86" w:rsidRPr="00AC2B86">
        <w:rPr>
          <w:rFonts w:ascii="Arial" w:hAnsi="Arial" w:cs="Arial"/>
          <w:sz w:val="24"/>
          <w:szCs w:val="24"/>
        </w:rPr>
        <w:t>isita técnica a serviço de RM (quando possível)</w:t>
      </w:r>
      <w:r>
        <w:rPr>
          <w:rFonts w:ascii="Arial" w:hAnsi="Arial" w:cs="Arial"/>
          <w:sz w:val="24"/>
          <w:szCs w:val="24"/>
        </w:rPr>
        <w:t>.</w:t>
      </w:r>
    </w:p>
    <w:p w14:paraId="397E9538" w14:textId="77777777" w:rsidR="001E228B" w:rsidRPr="00243BB6" w:rsidRDefault="001E228B" w:rsidP="001E228B">
      <w:pPr>
        <w:spacing w:before="120" w:after="120" w:line="360" w:lineRule="auto"/>
        <w:ind w:firstLine="708"/>
        <w:jc w:val="both"/>
        <w:rPr>
          <w:bCs/>
        </w:rPr>
      </w:pPr>
      <w:r>
        <w:rPr>
          <w:rFonts w:ascii="Arial" w:hAnsi="Arial"/>
          <w:bCs/>
          <w:sz w:val="24"/>
        </w:rPr>
        <w:t>Critérios de Avaliação:</w:t>
      </w:r>
    </w:p>
    <w:p w14:paraId="482F6ACC" w14:textId="45FD6109" w:rsidR="001E228B" w:rsidRDefault="001E228B" w:rsidP="001E228B">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Avaliação prática bimestral presencial (individual): através da interpretação de imagens, análise de protocolos de aquisição e identificação de estruturas e patologias em exames, com valor máximo de 2,0 pontos, aplicada </w:t>
      </w:r>
      <w:r>
        <w:rPr>
          <w:rFonts w:ascii="Arial" w:hAnsi="Arial"/>
          <w:sz w:val="24"/>
        </w:rPr>
        <w:lastRenderedPageBreak/>
        <w:t>conjuntamente com a avaliação teórica, no mesmo dia, após a avaliação teórica, com questões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análise de casos clínicos, simulação de protocolos e demonstração de conhecimento aplicado, com valor máximo de 1,0 ponto, segundo os critérios Conhecimento (técnico da modalidade), Habilidade (na interpretação) e Atitudes (na condução de procedimentos).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31109299" w14:textId="77777777" w:rsidR="00AC2B86" w:rsidRPr="00AC2B86" w:rsidRDefault="00AC2B86" w:rsidP="00AC2B86">
      <w:pPr>
        <w:spacing w:after="0" w:line="360" w:lineRule="auto"/>
        <w:jc w:val="both"/>
        <w:rPr>
          <w:rFonts w:ascii="Arial" w:hAnsi="Arial" w:cs="Arial"/>
          <w:sz w:val="24"/>
          <w:szCs w:val="24"/>
        </w:rPr>
      </w:pPr>
    </w:p>
    <w:p w14:paraId="0A9E881D" w14:textId="07B3774C" w:rsidR="00AC2B86" w:rsidRPr="00AC2B86" w:rsidRDefault="00350DFC" w:rsidP="00AC2B86">
      <w:pPr>
        <w:spacing w:after="0" w:line="360" w:lineRule="auto"/>
        <w:jc w:val="both"/>
        <w:rPr>
          <w:rFonts w:ascii="Arial" w:hAnsi="Arial" w:cs="Arial"/>
          <w:sz w:val="24"/>
          <w:szCs w:val="24"/>
        </w:rPr>
      </w:pPr>
      <w:r>
        <w:rPr>
          <w:rFonts w:ascii="Arial" w:hAnsi="Arial" w:cs="Arial"/>
          <w:sz w:val="24"/>
          <w:szCs w:val="24"/>
        </w:rPr>
        <w:lastRenderedPageBreak/>
        <w:t>8</w:t>
      </w:r>
      <w:r w:rsidR="00AC2B86" w:rsidRPr="00AC2B86">
        <w:rPr>
          <w:rFonts w:ascii="Arial" w:hAnsi="Arial" w:cs="Arial"/>
          <w:sz w:val="24"/>
          <w:szCs w:val="24"/>
        </w:rPr>
        <w:t xml:space="preserve">.3.4 </w:t>
      </w:r>
      <w:r>
        <w:rPr>
          <w:rFonts w:ascii="Arial" w:hAnsi="Arial" w:cs="Arial"/>
          <w:sz w:val="24"/>
          <w:szCs w:val="24"/>
        </w:rPr>
        <w:tab/>
      </w:r>
      <w:r w:rsidR="00AC2B86" w:rsidRPr="00AC2B86">
        <w:rPr>
          <w:rFonts w:ascii="Arial" w:hAnsi="Arial" w:cs="Arial"/>
          <w:sz w:val="24"/>
          <w:szCs w:val="24"/>
        </w:rPr>
        <w:t>MAMOGRAFIA E DENSITOMETRIA ÓSSEA</w:t>
      </w:r>
    </w:p>
    <w:p w14:paraId="528B15E1" w14:textId="77777777"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Carga Horária: 60 horas (40h teoria + 20h prática)</w:t>
      </w:r>
    </w:p>
    <w:p w14:paraId="3CD33E44" w14:textId="77777777" w:rsidR="00AC2B86" w:rsidRPr="00AC2B86" w:rsidRDefault="00AC2B86" w:rsidP="00AC2B86">
      <w:pPr>
        <w:spacing w:after="0" w:line="360" w:lineRule="auto"/>
        <w:jc w:val="both"/>
        <w:rPr>
          <w:rFonts w:ascii="Arial" w:hAnsi="Arial" w:cs="Arial"/>
          <w:sz w:val="24"/>
          <w:szCs w:val="24"/>
        </w:rPr>
      </w:pPr>
    </w:p>
    <w:p w14:paraId="0F089544" w14:textId="5BEF96E2" w:rsidR="00AC2B86" w:rsidRPr="00AC2B86" w:rsidRDefault="00AC2B86" w:rsidP="00B776D5">
      <w:pPr>
        <w:spacing w:after="0" w:line="360" w:lineRule="auto"/>
        <w:ind w:firstLine="708"/>
        <w:jc w:val="both"/>
        <w:rPr>
          <w:rFonts w:ascii="Arial" w:hAnsi="Arial" w:cs="Arial"/>
          <w:sz w:val="24"/>
          <w:szCs w:val="24"/>
        </w:rPr>
      </w:pPr>
      <w:r w:rsidRPr="00AC2B86">
        <w:rPr>
          <w:rFonts w:ascii="Arial" w:hAnsi="Arial" w:cs="Arial"/>
          <w:sz w:val="24"/>
          <w:szCs w:val="24"/>
        </w:rPr>
        <w:t>Ementa:</w:t>
      </w:r>
      <w:r w:rsidR="00B776D5">
        <w:rPr>
          <w:rFonts w:ascii="Arial" w:hAnsi="Arial" w:cs="Arial"/>
          <w:sz w:val="24"/>
          <w:szCs w:val="24"/>
        </w:rPr>
        <w:t xml:space="preserve"> </w:t>
      </w:r>
    </w:p>
    <w:p w14:paraId="57530E05" w14:textId="77777777" w:rsidR="00AC2B86" w:rsidRPr="00AC2B86" w:rsidRDefault="00AC2B86" w:rsidP="00AC2B86">
      <w:pPr>
        <w:spacing w:after="0" w:line="360" w:lineRule="auto"/>
        <w:jc w:val="both"/>
        <w:rPr>
          <w:rFonts w:ascii="Arial" w:hAnsi="Arial" w:cs="Arial"/>
          <w:sz w:val="24"/>
          <w:szCs w:val="24"/>
        </w:rPr>
      </w:pPr>
    </w:p>
    <w:p w14:paraId="489D6317" w14:textId="5B4BAB36" w:rsidR="00AC2B86" w:rsidRPr="00B776D5" w:rsidRDefault="00AC2B86" w:rsidP="00B776D5">
      <w:pPr>
        <w:spacing w:after="0" w:line="360" w:lineRule="auto"/>
        <w:ind w:firstLine="708"/>
        <w:jc w:val="both"/>
        <w:rPr>
          <w:rFonts w:ascii="Arial" w:hAnsi="Arial" w:cs="Arial"/>
          <w:sz w:val="24"/>
          <w:szCs w:val="24"/>
        </w:rPr>
      </w:pPr>
      <w:r w:rsidRPr="00AC2B86">
        <w:rPr>
          <w:rFonts w:ascii="Arial" w:hAnsi="Arial" w:cs="Arial"/>
          <w:sz w:val="24"/>
          <w:szCs w:val="24"/>
        </w:rPr>
        <w:t>PARTE I - MAMOGRAFIA:</w:t>
      </w:r>
      <w:r w:rsidR="00B776D5">
        <w:rPr>
          <w:rFonts w:ascii="Arial" w:hAnsi="Arial" w:cs="Arial"/>
          <w:sz w:val="24"/>
          <w:szCs w:val="24"/>
        </w:rPr>
        <w:t xml:space="preserve"> a</w:t>
      </w:r>
      <w:r w:rsidRPr="00B776D5">
        <w:rPr>
          <w:rFonts w:ascii="Arial" w:hAnsi="Arial" w:cs="Arial"/>
          <w:sz w:val="24"/>
          <w:szCs w:val="24"/>
        </w:rPr>
        <w:t xml:space="preserve">natomia e fisiologia da mama. Epidemiologia do câncer de mama. Rastreamento e detecção precoce: programas governamentais. Princípios físicos da mamografia: raios X de baixa energia, alvo de molibdênio/ródio. Equipamento de mamografia: características específicas, compressão da mama. Técnica </w:t>
      </w:r>
      <w:proofErr w:type="spellStart"/>
      <w:r w:rsidRPr="00B776D5">
        <w:rPr>
          <w:rFonts w:ascii="Arial" w:hAnsi="Arial" w:cs="Arial"/>
          <w:sz w:val="24"/>
          <w:szCs w:val="24"/>
        </w:rPr>
        <w:t>mamográfica</w:t>
      </w:r>
      <w:proofErr w:type="spellEnd"/>
      <w:r w:rsidRPr="00B776D5">
        <w:rPr>
          <w:rFonts w:ascii="Arial" w:hAnsi="Arial" w:cs="Arial"/>
          <w:sz w:val="24"/>
          <w:szCs w:val="24"/>
        </w:rPr>
        <w:t>: posicionamentos (craniocaudal - CC, médio-lateral oblíqua - MLO), incidências complementares. Controle de qualidade em mamografia. Mamografia digital. Sinais radiológicos em mamografia: nódulos, calcificações, distorções arquiteturais. BI-RADS (</w:t>
      </w:r>
      <w:proofErr w:type="spellStart"/>
      <w:r w:rsidRPr="00B776D5">
        <w:rPr>
          <w:rFonts w:ascii="Arial" w:hAnsi="Arial" w:cs="Arial"/>
          <w:sz w:val="24"/>
          <w:szCs w:val="24"/>
        </w:rPr>
        <w:t>Breast</w:t>
      </w:r>
      <w:proofErr w:type="spellEnd"/>
      <w:r w:rsidRPr="00B776D5">
        <w:rPr>
          <w:rFonts w:ascii="Arial" w:hAnsi="Arial" w:cs="Arial"/>
          <w:sz w:val="24"/>
          <w:szCs w:val="24"/>
        </w:rPr>
        <w:t xml:space="preserve"> Imaging-</w:t>
      </w:r>
      <w:proofErr w:type="spellStart"/>
      <w:r w:rsidRPr="00B776D5">
        <w:rPr>
          <w:rFonts w:ascii="Arial" w:hAnsi="Arial" w:cs="Arial"/>
          <w:sz w:val="24"/>
          <w:szCs w:val="24"/>
        </w:rPr>
        <w:t>Reporting</w:t>
      </w:r>
      <w:proofErr w:type="spellEnd"/>
      <w:r w:rsidRPr="00B776D5">
        <w:rPr>
          <w:rFonts w:ascii="Arial" w:hAnsi="Arial" w:cs="Arial"/>
          <w:sz w:val="24"/>
          <w:szCs w:val="24"/>
        </w:rPr>
        <w:t xml:space="preserve"> </w:t>
      </w:r>
      <w:proofErr w:type="spellStart"/>
      <w:r w:rsidRPr="00B776D5">
        <w:rPr>
          <w:rFonts w:ascii="Arial" w:hAnsi="Arial" w:cs="Arial"/>
          <w:sz w:val="24"/>
          <w:szCs w:val="24"/>
        </w:rPr>
        <w:t>and</w:t>
      </w:r>
      <w:proofErr w:type="spellEnd"/>
      <w:r w:rsidRPr="00B776D5">
        <w:rPr>
          <w:rFonts w:ascii="Arial" w:hAnsi="Arial" w:cs="Arial"/>
          <w:sz w:val="24"/>
          <w:szCs w:val="24"/>
        </w:rPr>
        <w:t xml:space="preserve"> Data System): categorização de achados. Ultrassonografia mamária complementar (noções). Biópsia </w:t>
      </w:r>
      <w:proofErr w:type="spellStart"/>
      <w:r w:rsidRPr="00B776D5">
        <w:rPr>
          <w:rFonts w:ascii="Arial" w:hAnsi="Arial" w:cs="Arial"/>
          <w:sz w:val="24"/>
          <w:szCs w:val="24"/>
        </w:rPr>
        <w:t>mamográfica</w:t>
      </w:r>
      <w:proofErr w:type="spellEnd"/>
      <w:r w:rsidRPr="00B776D5">
        <w:rPr>
          <w:rFonts w:ascii="Arial" w:hAnsi="Arial" w:cs="Arial"/>
          <w:sz w:val="24"/>
          <w:szCs w:val="24"/>
        </w:rPr>
        <w:t xml:space="preserve"> guiada (noções). Proteção radiológica em mamografia. Cuidados com a paciente: acolhimento, orientações.</w:t>
      </w:r>
    </w:p>
    <w:p w14:paraId="58EF3D6C" w14:textId="77777777" w:rsidR="00AC2B86" w:rsidRPr="00AC2B86" w:rsidRDefault="00AC2B86" w:rsidP="00AC2B86">
      <w:pPr>
        <w:spacing w:after="0" w:line="360" w:lineRule="auto"/>
        <w:jc w:val="both"/>
        <w:rPr>
          <w:rFonts w:ascii="Arial" w:hAnsi="Arial" w:cs="Arial"/>
          <w:sz w:val="24"/>
          <w:szCs w:val="24"/>
        </w:rPr>
      </w:pPr>
    </w:p>
    <w:p w14:paraId="3F6C5F8D" w14:textId="06DF87EB" w:rsidR="00AC2B86" w:rsidRPr="00AC2B86" w:rsidRDefault="00AC2B86" w:rsidP="00B776D5">
      <w:pPr>
        <w:spacing w:after="0" w:line="360" w:lineRule="auto"/>
        <w:ind w:firstLine="708"/>
        <w:jc w:val="both"/>
        <w:rPr>
          <w:rFonts w:ascii="Arial" w:hAnsi="Arial" w:cs="Arial"/>
          <w:sz w:val="24"/>
          <w:szCs w:val="24"/>
        </w:rPr>
      </w:pPr>
      <w:r w:rsidRPr="00AC2B86">
        <w:rPr>
          <w:rFonts w:ascii="Arial" w:hAnsi="Arial" w:cs="Arial"/>
          <w:sz w:val="24"/>
          <w:szCs w:val="24"/>
        </w:rPr>
        <w:t>PARTE II - DENSITOMETRIA ÓSSEA:</w:t>
      </w:r>
      <w:r w:rsidR="00B776D5">
        <w:rPr>
          <w:rFonts w:ascii="Arial" w:hAnsi="Arial" w:cs="Arial"/>
          <w:sz w:val="24"/>
          <w:szCs w:val="24"/>
        </w:rPr>
        <w:t xml:space="preserve"> o</w:t>
      </w:r>
      <w:r w:rsidRPr="00AC2B86">
        <w:rPr>
          <w:rFonts w:ascii="Arial" w:hAnsi="Arial" w:cs="Arial"/>
          <w:sz w:val="24"/>
          <w:szCs w:val="24"/>
        </w:rPr>
        <w:t>steoporose e osteopenia: conceitos, epidemiologia, fatores de risco. Princípios físicos da densitometria óssea (DEXA - Dual Energy X-</w:t>
      </w:r>
      <w:proofErr w:type="spellStart"/>
      <w:r w:rsidRPr="00AC2B86">
        <w:rPr>
          <w:rFonts w:ascii="Arial" w:hAnsi="Arial" w:cs="Arial"/>
          <w:sz w:val="24"/>
          <w:szCs w:val="24"/>
        </w:rPr>
        <w:t>ray</w:t>
      </w:r>
      <w:proofErr w:type="spellEnd"/>
      <w:r w:rsidRPr="00AC2B86">
        <w:rPr>
          <w:rFonts w:ascii="Arial" w:hAnsi="Arial" w:cs="Arial"/>
          <w:sz w:val="24"/>
          <w:szCs w:val="24"/>
        </w:rPr>
        <w:t xml:space="preserve"> </w:t>
      </w:r>
      <w:proofErr w:type="spellStart"/>
      <w:r w:rsidRPr="00AC2B86">
        <w:rPr>
          <w:rFonts w:ascii="Arial" w:hAnsi="Arial" w:cs="Arial"/>
          <w:sz w:val="24"/>
          <w:szCs w:val="24"/>
        </w:rPr>
        <w:t>Absorptiometry</w:t>
      </w:r>
      <w:proofErr w:type="spellEnd"/>
      <w:r w:rsidRPr="00AC2B86">
        <w:rPr>
          <w:rFonts w:ascii="Arial" w:hAnsi="Arial" w:cs="Arial"/>
          <w:sz w:val="24"/>
          <w:szCs w:val="24"/>
        </w:rPr>
        <w:t>). Equipamento de densitometria. Técnica: posicionamento para coluna lombar, colo do fêmur, antebraço. Análise de resultados: DMO (Densidade Mineral Óssea), T-score, Z-score, diagnóstico (normal, osteopenia, osteoporose). Indicações para densitometria. Proteção radiológica em densitometria (dose muito baixa). Cuidados com o paciente.</w:t>
      </w:r>
    </w:p>
    <w:p w14:paraId="3B9A7BF7" w14:textId="77777777" w:rsidR="00AC2B86" w:rsidRPr="00AC2B86" w:rsidRDefault="00AC2B86" w:rsidP="00AC2B86">
      <w:pPr>
        <w:spacing w:after="0" w:line="360" w:lineRule="auto"/>
        <w:jc w:val="both"/>
        <w:rPr>
          <w:rFonts w:ascii="Arial" w:hAnsi="Arial" w:cs="Arial"/>
          <w:sz w:val="24"/>
          <w:szCs w:val="24"/>
        </w:rPr>
      </w:pPr>
    </w:p>
    <w:p w14:paraId="3092811B" w14:textId="77777777" w:rsidR="00AC2B86" w:rsidRPr="00AC2B86" w:rsidRDefault="00AC2B86" w:rsidP="00B776D5">
      <w:pPr>
        <w:spacing w:after="0" w:line="360" w:lineRule="auto"/>
        <w:ind w:firstLine="708"/>
        <w:jc w:val="both"/>
        <w:rPr>
          <w:rFonts w:ascii="Arial" w:hAnsi="Arial" w:cs="Arial"/>
          <w:sz w:val="24"/>
          <w:szCs w:val="24"/>
        </w:rPr>
      </w:pPr>
      <w:r w:rsidRPr="00AC2B86">
        <w:rPr>
          <w:rFonts w:ascii="Arial" w:hAnsi="Arial" w:cs="Arial"/>
          <w:sz w:val="24"/>
          <w:szCs w:val="24"/>
        </w:rPr>
        <w:t>Objetivos:</w:t>
      </w:r>
    </w:p>
    <w:p w14:paraId="7F6FC27F" w14:textId="7128080D" w:rsidR="00AC2B86" w:rsidRPr="00B776D5" w:rsidRDefault="00AC2B86" w:rsidP="00774417">
      <w:pPr>
        <w:pStyle w:val="PargrafodaLista"/>
        <w:numPr>
          <w:ilvl w:val="0"/>
          <w:numId w:val="202"/>
        </w:numPr>
        <w:spacing w:after="0" w:line="360" w:lineRule="auto"/>
        <w:jc w:val="both"/>
        <w:rPr>
          <w:rFonts w:ascii="Arial" w:hAnsi="Arial" w:cs="Arial"/>
          <w:sz w:val="24"/>
          <w:szCs w:val="24"/>
        </w:rPr>
      </w:pPr>
      <w:r w:rsidRPr="00B776D5">
        <w:rPr>
          <w:rFonts w:ascii="Arial" w:hAnsi="Arial" w:cs="Arial"/>
          <w:sz w:val="24"/>
          <w:szCs w:val="24"/>
        </w:rPr>
        <w:t>Compreender a importância da mamografia no rastreamento do câncer de mama</w:t>
      </w:r>
      <w:r w:rsidR="00B776D5">
        <w:rPr>
          <w:rFonts w:ascii="Arial" w:hAnsi="Arial" w:cs="Arial"/>
          <w:sz w:val="24"/>
          <w:szCs w:val="24"/>
        </w:rPr>
        <w:t>;</w:t>
      </w:r>
    </w:p>
    <w:p w14:paraId="7D856C3B" w14:textId="27C9C7D2" w:rsidR="00AC2B86" w:rsidRPr="00B776D5" w:rsidRDefault="00AC2B86" w:rsidP="00774417">
      <w:pPr>
        <w:pStyle w:val="PargrafodaLista"/>
        <w:numPr>
          <w:ilvl w:val="0"/>
          <w:numId w:val="202"/>
        </w:numPr>
        <w:spacing w:after="0" w:line="360" w:lineRule="auto"/>
        <w:jc w:val="both"/>
        <w:rPr>
          <w:rFonts w:ascii="Arial" w:hAnsi="Arial" w:cs="Arial"/>
          <w:sz w:val="24"/>
          <w:szCs w:val="24"/>
        </w:rPr>
      </w:pPr>
      <w:r w:rsidRPr="00B776D5">
        <w:rPr>
          <w:rFonts w:ascii="Arial" w:hAnsi="Arial" w:cs="Arial"/>
          <w:sz w:val="24"/>
          <w:szCs w:val="24"/>
        </w:rPr>
        <w:t xml:space="preserve">Executar técnicas de posicionamento </w:t>
      </w:r>
      <w:proofErr w:type="spellStart"/>
      <w:r w:rsidRPr="00B776D5">
        <w:rPr>
          <w:rFonts w:ascii="Arial" w:hAnsi="Arial" w:cs="Arial"/>
          <w:sz w:val="24"/>
          <w:szCs w:val="24"/>
        </w:rPr>
        <w:t>mamográfico</w:t>
      </w:r>
      <w:proofErr w:type="spellEnd"/>
      <w:r w:rsidR="00B776D5">
        <w:rPr>
          <w:rFonts w:ascii="Arial" w:hAnsi="Arial" w:cs="Arial"/>
          <w:sz w:val="24"/>
          <w:szCs w:val="24"/>
        </w:rPr>
        <w:t>;</w:t>
      </w:r>
    </w:p>
    <w:p w14:paraId="02961B6F" w14:textId="030388C0" w:rsidR="00AC2B86" w:rsidRPr="00B776D5" w:rsidRDefault="00AC2B86" w:rsidP="00774417">
      <w:pPr>
        <w:pStyle w:val="PargrafodaLista"/>
        <w:numPr>
          <w:ilvl w:val="0"/>
          <w:numId w:val="202"/>
        </w:numPr>
        <w:spacing w:after="0" w:line="360" w:lineRule="auto"/>
        <w:jc w:val="both"/>
        <w:rPr>
          <w:rFonts w:ascii="Arial" w:hAnsi="Arial" w:cs="Arial"/>
          <w:sz w:val="24"/>
          <w:szCs w:val="24"/>
        </w:rPr>
      </w:pPr>
      <w:r w:rsidRPr="00B776D5">
        <w:rPr>
          <w:rFonts w:ascii="Arial" w:hAnsi="Arial" w:cs="Arial"/>
          <w:sz w:val="24"/>
          <w:szCs w:val="24"/>
        </w:rPr>
        <w:lastRenderedPageBreak/>
        <w:t xml:space="preserve">Conhecer sinais radiológicos </w:t>
      </w:r>
      <w:proofErr w:type="spellStart"/>
      <w:r w:rsidRPr="00B776D5">
        <w:rPr>
          <w:rFonts w:ascii="Arial" w:hAnsi="Arial" w:cs="Arial"/>
          <w:sz w:val="24"/>
          <w:szCs w:val="24"/>
        </w:rPr>
        <w:t>mamográficos</w:t>
      </w:r>
      <w:proofErr w:type="spellEnd"/>
      <w:r w:rsidRPr="00B776D5">
        <w:rPr>
          <w:rFonts w:ascii="Arial" w:hAnsi="Arial" w:cs="Arial"/>
          <w:sz w:val="24"/>
          <w:szCs w:val="24"/>
        </w:rPr>
        <w:t xml:space="preserve"> e classificação BI-RADS</w:t>
      </w:r>
      <w:r w:rsidR="00B776D5">
        <w:rPr>
          <w:rFonts w:ascii="Arial" w:hAnsi="Arial" w:cs="Arial"/>
          <w:sz w:val="24"/>
          <w:szCs w:val="24"/>
        </w:rPr>
        <w:t>;</w:t>
      </w:r>
    </w:p>
    <w:p w14:paraId="53A71883" w14:textId="39A1EFD6" w:rsidR="00AC2B86" w:rsidRPr="00B776D5" w:rsidRDefault="00AC2B86" w:rsidP="00774417">
      <w:pPr>
        <w:pStyle w:val="PargrafodaLista"/>
        <w:numPr>
          <w:ilvl w:val="0"/>
          <w:numId w:val="202"/>
        </w:numPr>
        <w:spacing w:after="0" w:line="360" w:lineRule="auto"/>
        <w:jc w:val="both"/>
        <w:rPr>
          <w:rFonts w:ascii="Arial" w:hAnsi="Arial" w:cs="Arial"/>
          <w:sz w:val="24"/>
          <w:szCs w:val="24"/>
        </w:rPr>
      </w:pPr>
      <w:r w:rsidRPr="00B776D5">
        <w:rPr>
          <w:rFonts w:ascii="Arial" w:hAnsi="Arial" w:cs="Arial"/>
          <w:sz w:val="24"/>
          <w:szCs w:val="24"/>
        </w:rPr>
        <w:t>Compreender os princípios da densitometria óssea</w:t>
      </w:r>
      <w:r w:rsidR="00B776D5">
        <w:rPr>
          <w:rFonts w:ascii="Arial" w:hAnsi="Arial" w:cs="Arial"/>
          <w:sz w:val="24"/>
          <w:szCs w:val="24"/>
        </w:rPr>
        <w:t>;</w:t>
      </w:r>
    </w:p>
    <w:p w14:paraId="4C64335B" w14:textId="147AC687" w:rsidR="00AC2B86" w:rsidRPr="00B776D5" w:rsidRDefault="00AC2B86" w:rsidP="00774417">
      <w:pPr>
        <w:pStyle w:val="PargrafodaLista"/>
        <w:numPr>
          <w:ilvl w:val="0"/>
          <w:numId w:val="202"/>
        </w:numPr>
        <w:spacing w:after="0" w:line="360" w:lineRule="auto"/>
        <w:jc w:val="both"/>
        <w:rPr>
          <w:rFonts w:ascii="Arial" w:hAnsi="Arial" w:cs="Arial"/>
          <w:sz w:val="24"/>
          <w:szCs w:val="24"/>
        </w:rPr>
      </w:pPr>
      <w:r w:rsidRPr="00B776D5">
        <w:rPr>
          <w:rFonts w:ascii="Arial" w:hAnsi="Arial" w:cs="Arial"/>
          <w:sz w:val="24"/>
          <w:szCs w:val="24"/>
        </w:rPr>
        <w:t>Executar técnicas de densitometria</w:t>
      </w:r>
      <w:r w:rsidR="00B776D5">
        <w:rPr>
          <w:rFonts w:ascii="Arial" w:hAnsi="Arial" w:cs="Arial"/>
          <w:sz w:val="24"/>
          <w:szCs w:val="24"/>
        </w:rPr>
        <w:t>;</w:t>
      </w:r>
    </w:p>
    <w:p w14:paraId="3B130BC4" w14:textId="451EF518" w:rsidR="00AC2B86" w:rsidRPr="00B776D5" w:rsidRDefault="00AC2B86" w:rsidP="00774417">
      <w:pPr>
        <w:pStyle w:val="PargrafodaLista"/>
        <w:numPr>
          <w:ilvl w:val="0"/>
          <w:numId w:val="202"/>
        </w:numPr>
        <w:spacing w:after="0" w:line="360" w:lineRule="auto"/>
        <w:jc w:val="both"/>
        <w:rPr>
          <w:rFonts w:ascii="Arial" w:hAnsi="Arial" w:cs="Arial"/>
          <w:sz w:val="24"/>
          <w:szCs w:val="24"/>
        </w:rPr>
      </w:pPr>
      <w:r w:rsidRPr="00B776D5">
        <w:rPr>
          <w:rFonts w:ascii="Arial" w:hAnsi="Arial" w:cs="Arial"/>
          <w:sz w:val="24"/>
          <w:szCs w:val="24"/>
        </w:rPr>
        <w:t>Interpretar resultados básicos de densitometria</w:t>
      </w:r>
      <w:r w:rsidR="00B776D5">
        <w:rPr>
          <w:rFonts w:ascii="Arial" w:hAnsi="Arial" w:cs="Arial"/>
          <w:sz w:val="24"/>
          <w:szCs w:val="24"/>
        </w:rPr>
        <w:t>.</w:t>
      </w:r>
    </w:p>
    <w:p w14:paraId="64B732A5" w14:textId="77777777" w:rsidR="00AC2B86" w:rsidRPr="00AC2B86" w:rsidRDefault="00AC2B86" w:rsidP="00AC2B86">
      <w:pPr>
        <w:spacing w:after="0" w:line="360" w:lineRule="auto"/>
        <w:jc w:val="both"/>
        <w:rPr>
          <w:rFonts w:ascii="Arial" w:hAnsi="Arial" w:cs="Arial"/>
          <w:sz w:val="24"/>
          <w:szCs w:val="24"/>
        </w:rPr>
      </w:pPr>
    </w:p>
    <w:p w14:paraId="631ED8FA" w14:textId="63EC55AF" w:rsidR="00AC2B86" w:rsidRPr="00AC2B86" w:rsidRDefault="00D57D0C" w:rsidP="00D57D0C">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AC2B86" w:rsidRPr="00AC2B86">
        <w:rPr>
          <w:rFonts w:ascii="Arial" w:hAnsi="Arial" w:cs="Arial"/>
          <w:sz w:val="24"/>
          <w:szCs w:val="24"/>
        </w:rPr>
        <w:t>Conteúdo Programático:</w:t>
      </w:r>
    </w:p>
    <w:p w14:paraId="3176E462" w14:textId="77777777" w:rsidR="00AC2B86" w:rsidRPr="00AC2B86" w:rsidRDefault="00AC2B86" w:rsidP="00AC2B86">
      <w:pPr>
        <w:spacing w:after="0" w:line="360" w:lineRule="auto"/>
        <w:jc w:val="both"/>
        <w:rPr>
          <w:rFonts w:ascii="Arial" w:hAnsi="Arial" w:cs="Arial"/>
          <w:sz w:val="24"/>
          <w:szCs w:val="24"/>
        </w:rPr>
      </w:pPr>
    </w:p>
    <w:p w14:paraId="39245D37" w14:textId="22C05208" w:rsidR="00AC2B86" w:rsidRPr="00AC2B86" w:rsidRDefault="00D57D0C" w:rsidP="00D57D0C">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AC2B86" w:rsidRPr="00AC2B86">
        <w:rPr>
          <w:rFonts w:ascii="Arial" w:hAnsi="Arial" w:cs="Arial"/>
          <w:sz w:val="24"/>
          <w:szCs w:val="24"/>
        </w:rPr>
        <w:t>PARTE I - MAMOGRAFIA (40h)</w:t>
      </w:r>
    </w:p>
    <w:p w14:paraId="4318EA1C" w14:textId="77777777" w:rsidR="00AC2B86" w:rsidRPr="00AC2B86" w:rsidRDefault="00AC2B86" w:rsidP="00AC2B86">
      <w:pPr>
        <w:spacing w:after="0" w:line="360" w:lineRule="auto"/>
        <w:jc w:val="both"/>
        <w:rPr>
          <w:rFonts w:ascii="Arial" w:hAnsi="Arial" w:cs="Arial"/>
          <w:sz w:val="24"/>
          <w:szCs w:val="24"/>
        </w:rPr>
      </w:pPr>
    </w:p>
    <w:p w14:paraId="2DDA19ED" w14:textId="194DF305" w:rsidR="00AC2B86" w:rsidRPr="00D57D0C" w:rsidRDefault="00AC2B86" w:rsidP="00774417">
      <w:pPr>
        <w:pStyle w:val="PargrafodaLista"/>
        <w:numPr>
          <w:ilvl w:val="0"/>
          <w:numId w:val="203"/>
        </w:numPr>
        <w:spacing w:after="0" w:line="360" w:lineRule="auto"/>
        <w:jc w:val="both"/>
        <w:rPr>
          <w:rFonts w:ascii="Arial" w:hAnsi="Arial" w:cs="Arial"/>
          <w:sz w:val="24"/>
          <w:szCs w:val="24"/>
        </w:rPr>
      </w:pPr>
      <w:r w:rsidRPr="00D57D0C">
        <w:rPr>
          <w:rFonts w:ascii="Arial" w:hAnsi="Arial" w:cs="Arial"/>
          <w:sz w:val="24"/>
          <w:szCs w:val="24"/>
        </w:rPr>
        <w:t>Anatomia e fisiologia da mama:</w:t>
      </w:r>
    </w:p>
    <w:p w14:paraId="23216633" w14:textId="77777777" w:rsidR="00AC2B86" w:rsidRPr="00D57D0C" w:rsidRDefault="00AC2B86" w:rsidP="00774417">
      <w:pPr>
        <w:pStyle w:val="PargrafodaLista"/>
        <w:numPr>
          <w:ilvl w:val="0"/>
          <w:numId w:val="204"/>
        </w:numPr>
        <w:spacing w:after="0" w:line="360" w:lineRule="auto"/>
        <w:jc w:val="both"/>
        <w:rPr>
          <w:rFonts w:ascii="Arial" w:hAnsi="Arial" w:cs="Arial"/>
          <w:sz w:val="24"/>
          <w:szCs w:val="24"/>
        </w:rPr>
      </w:pPr>
      <w:r w:rsidRPr="00D57D0C">
        <w:rPr>
          <w:rFonts w:ascii="Arial" w:hAnsi="Arial" w:cs="Arial"/>
          <w:sz w:val="24"/>
          <w:szCs w:val="24"/>
        </w:rPr>
        <w:t>Estrutura: glândula mamária, ductos, lóbulos, tecido adiposo, fáscia</w:t>
      </w:r>
    </w:p>
    <w:p w14:paraId="535A88D8" w14:textId="39893B10" w:rsidR="00AC2B86" w:rsidRPr="00D57D0C" w:rsidRDefault="00AC2B86" w:rsidP="00774417">
      <w:pPr>
        <w:pStyle w:val="PargrafodaLista"/>
        <w:numPr>
          <w:ilvl w:val="0"/>
          <w:numId w:val="204"/>
        </w:numPr>
        <w:spacing w:after="0" w:line="360" w:lineRule="auto"/>
        <w:jc w:val="both"/>
        <w:rPr>
          <w:rFonts w:ascii="Arial" w:hAnsi="Arial" w:cs="Arial"/>
          <w:sz w:val="24"/>
          <w:szCs w:val="24"/>
        </w:rPr>
      </w:pPr>
      <w:r w:rsidRPr="00D57D0C">
        <w:rPr>
          <w:rFonts w:ascii="Arial" w:hAnsi="Arial" w:cs="Arial"/>
          <w:sz w:val="24"/>
          <w:szCs w:val="24"/>
        </w:rPr>
        <w:t>Linfonodos axilares</w:t>
      </w:r>
      <w:r w:rsidR="00D57D0C">
        <w:rPr>
          <w:rFonts w:ascii="Arial" w:hAnsi="Arial" w:cs="Arial"/>
          <w:sz w:val="24"/>
          <w:szCs w:val="24"/>
        </w:rPr>
        <w:t>;</w:t>
      </w:r>
    </w:p>
    <w:p w14:paraId="5340A9E6" w14:textId="60ABADAD" w:rsidR="00AC2B86" w:rsidRPr="00D57D0C" w:rsidRDefault="00AC2B86" w:rsidP="00774417">
      <w:pPr>
        <w:pStyle w:val="PargrafodaLista"/>
        <w:numPr>
          <w:ilvl w:val="0"/>
          <w:numId w:val="204"/>
        </w:numPr>
        <w:spacing w:after="0" w:line="360" w:lineRule="auto"/>
        <w:jc w:val="both"/>
        <w:rPr>
          <w:rFonts w:ascii="Arial" w:hAnsi="Arial" w:cs="Arial"/>
          <w:sz w:val="24"/>
          <w:szCs w:val="24"/>
        </w:rPr>
      </w:pPr>
      <w:r w:rsidRPr="00D57D0C">
        <w:rPr>
          <w:rFonts w:ascii="Arial" w:hAnsi="Arial" w:cs="Arial"/>
          <w:sz w:val="24"/>
          <w:szCs w:val="24"/>
        </w:rPr>
        <w:t xml:space="preserve">Variações: mama densa, </w:t>
      </w:r>
      <w:proofErr w:type="spellStart"/>
      <w:r w:rsidRPr="00D57D0C">
        <w:rPr>
          <w:rFonts w:ascii="Arial" w:hAnsi="Arial" w:cs="Arial"/>
          <w:sz w:val="24"/>
          <w:szCs w:val="24"/>
        </w:rPr>
        <w:t>fibroglandular</w:t>
      </w:r>
      <w:proofErr w:type="spellEnd"/>
      <w:r w:rsidRPr="00D57D0C">
        <w:rPr>
          <w:rFonts w:ascii="Arial" w:hAnsi="Arial" w:cs="Arial"/>
          <w:sz w:val="24"/>
          <w:szCs w:val="24"/>
        </w:rPr>
        <w:t>, adiposa</w:t>
      </w:r>
      <w:r w:rsidR="00D57D0C">
        <w:rPr>
          <w:rFonts w:ascii="Arial" w:hAnsi="Arial" w:cs="Arial"/>
          <w:sz w:val="24"/>
          <w:szCs w:val="24"/>
        </w:rPr>
        <w:t>;</w:t>
      </w:r>
    </w:p>
    <w:p w14:paraId="72C2B7D1" w14:textId="77777777" w:rsidR="00AC2B86" w:rsidRPr="00D57D0C" w:rsidRDefault="00AC2B86" w:rsidP="00D57D0C">
      <w:pPr>
        <w:spacing w:after="0" w:line="360" w:lineRule="auto"/>
        <w:ind w:left="360"/>
        <w:jc w:val="both"/>
        <w:rPr>
          <w:rFonts w:ascii="Arial" w:hAnsi="Arial" w:cs="Arial"/>
          <w:sz w:val="24"/>
          <w:szCs w:val="24"/>
        </w:rPr>
      </w:pPr>
      <w:r w:rsidRPr="00D57D0C">
        <w:rPr>
          <w:rFonts w:ascii="Arial" w:hAnsi="Arial" w:cs="Arial"/>
          <w:sz w:val="24"/>
          <w:szCs w:val="24"/>
        </w:rPr>
        <w:t>2. Epidemiologia do câncer de mama:</w:t>
      </w:r>
    </w:p>
    <w:p w14:paraId="3312AFE8" w14:textId="3532B006"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Incidência e mortalidade no Brasil</w:t>
      </w:r>
      <w:r w:rsidR="00D57D0C">
        <w:rPr>
          <w:rFonts w:ascii="Arial" w:hAnsi="Arial" w:cs="Arial"/>
          <w:sz w:val="24"/>
          <w:szCs w:val="24"/>
        </w:rPr>
        <w:t>;</w:t>
      </w:r>
    </w:p>
    <w:p w14:paraId="6EF32F2B" w14:textId="7497986A"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Fatores de risco: idade, histórico familiar, genética (BRCA), menarca precoce, menopausa tardia</w:t>
      </w:r>
      <w:r w:rsidR="00D57D0C">
        <w:rPr>
          <w:rFonts w:ascii="Arial" w:hAnsi="Arial" w:cs="Arial"/>
          <w:sz w:val="24"/>
          <w:szCs w:val="24"/>
        </w:rPr>
        <w:t>;</w:t>
      </w:r>
    </w:p>
    <w:p w14:paraId="0265874D" w14:textId="77777777" w:rsidR="00AC2B86" w:rsidRPr="00D57D0C" w:rsidRDefault="00AC2B86" w:rsidP="00D57D0C">
      <w:pPr>
        <w:spacing w:after="0" w:line="360" w:lineRule="auto"/>
        <w:ind w:left="360"/>
        <w:jc w:val="both"/>
        <w:rPr>
          <w:rFonts w:ascii="Arial" w:hAnsi="Arial" w:cs="Arial"/>
          <w:sz w:val="24"/>
          <w:szCs w:val="24"/>
        </w:rPr>
      </w:pPr>
      <w:r w:rsidRPr="00D57D0C">
        <w:rPr>
          <w:rFonts w:ascii="Arial" w:hAnsi="Arial" w:cs="Arial"/>
          <w:sz w:val="24"/>
          <w:szCs w:val="24"/>
        </w:rPr>
        <w:t>3. Rastreamento e detecção precoce:</w:t>
      </w:r>
    </w:p>
    <w:p w14:paraId="0C04400F" w14:textId="76BF0A39"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Importância do diagnóstico precoce</w:t>
      </w:r>
      <w:r w:rsidR="00D57D0C">
        <w:rPr>
          <w:rFonts w:ascii="Arial" w:hAnsi="Arial" w:cs="Arial"/>
          <w:sz w:val="24"/>
          <w:szCs w:val="24"/>
        </w:rPr>
        <w:t>;</w:t>
      </w:r>
    </w:p>
    <w:p w14:paraId="1A1A43F0" w14:textId="19F82651"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Programas governamentais: Ministério da Saúde recomenda mamografia bienal a partir dos 50 anos</w:t>
      </w:r>
      <w:r w:rsidR="00D57D0C">
        <w:rPr>
          <w:rFonts w:ascii="Arial" w:hAnsi="Arial" w:cs="Arial"/>
          <w:sz w:val="24"/>
          <w:szCs w:val="24"/>
        </w:rPr>
        <w:t>;</w:t>
      </w:r>
    </w:p>
    <w:p w14:paraId="7CAD1967" w14:textId="5FE2C3C5"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Sociedade Brasileira de Mastologia: anual a partir dos 40 anos</w:t>
      </w:r>
      <w:r w:rsidR="00D57D0C">
        <w:rPr>
          <w:rFonts w:ascii="Arial" w:hAnsi="Arial" w:cs="Arial"/>
          <w:sz w:val="24"/>
          <w:szCs w:val="24"/>
        </w:rPr>
        <w:t>;</w:t>
      </w:r>
    </w:p>
    <w:p w14:paraId="17B48376" w14:textId="197D4E4F"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Autoexame, exame clínico</w:t>
      </w:r>
      <w:r w:rsidR="00D57D0C">
        <w:rPr>
          <w:rFonts w:ascii="Arial" w:hAnsi="Arial" w:cs="Arial"/>
          <w:sz w:val="24"/>
          <w:szCs w:val="24"/>
        </w:rPr>
        <w:t>;</w:t>
      </w:r>
    </w:p>
    <w:p w14:paraId="03240B7B" w14:textId="77777777" w:rsidR="00AC2B86" w:rsidRPr="00D57D0C" w:rsidRDefault="00AC2B86" w:rsidP="00D57D0C">
      <w:pPr>
        <w:spacing w:after="0" w:line="360" w:lineRule="auto"/>
        <w:ind w:left="360"/>
        <w:jc w:val="both"/>
        <w:rPr>
          <w:rFonts w:ascii="Arial" w:hAnsi="Arial" w:cs="Arial"/>
          <w:sz w:val="24"/>
          <w:szCs w:val="24"/>
        </w:rPr>
      </w:pPr>
      <w:r w:rsidRPr="00D57D0C">
        <w:rPr>
          <w:rFonts w:ascii="Arial" w:hAnsi="Arial" w:cs="Arial"/>
          <w:sz w:val="24"/>
          <w:szCs w:val="24"/>
        </w:rPr>
        <w:t>4. Princípios físicos da mamografia:</w:t>
      </w:r>
    </w:p>
    <w:p w14:paraId="18D91759" w14:textId="7731FC32"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 xml:space="preserve">Raios X de baixa energia (25-35 </w:t>
      </w:r>
      <w:proofErr w:type="spellStart"/>
      <w:r w:rsidRPr="00D57D0C">
        <w:rPr>
          <w:rFonts w:ascii="Arial" w:hAnsi="Arial" w:cs="Arial"/>
          <w:sz w:val="24"/>
          <w:szCs w:val="24"/>
        </w:rPr>
        <w:t>kVp</w:t>
      </w:r>
      <w:proofErr w:type="spellEnd"/>
      <w:r w:rsidRPr="00D57D0C">
        <w:rPr>
          <w:rFonts w:ascii="Arial" w:hAnsi="Arial" w:cs="Arial"/>
          <w:sz w:val="24"/>
          <w:szCs w:val="24"/>
        </w:rPr>
        <w:t>)</w:t>
      </w:r>
      <w:r w:rsidR="00D57D0C">
        <w:rPr>
          <w:rFonts w:ascii="Arial" w:hAnsi="Arial" w:cs="Arial"/>
          <w:sz w:val="24"/>
          <w:szCs w:val="24"/>
        </w:rPr>
        <w:t>;</w:t>
      </w:r>
    </w:p>
    <w:p w14:paraId="5B616482" w14:textId="53A4FFA7"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Alvo de molibdênio (</w:t>
      </w:r>
      <w:proofErr w:type="spellStart"/>
      <w:r w:rsidRPr="00D57D0C">
        <w:rPr>
          <w:rFonts w:ascii="Arial" w:hAnsi="Arial" w:cs="Arial"/>
          <w:sz w:val="24"/>
          <w:szCs w:val="24"/>
        </w:rPr>
        <w:t>Mo</w:t>
      </w:r>
      <w:proofErr w:type="spellEnd"/>
      <w:r w:rsidRPr="00D57D0C">
        <w:rPr>
          <w:rFonts w:ascii="Arial" w:hAnsi="Arial" w:cs="Arial"/>
          <w:sz w:val="24"/>
          <w:szCs w:val="24"/>
        </w:rPr>
        <w:t>) ou ródio (Rh)</w:t>
      </w:r>
      <w:r w:rsidR="00D57D0C">
        <w:rPr>
          <w:rFonts w:ascii="Arial" w:hAnsi="Arial" w:cs="Arial"/>
          <w:sz w:val="24"/>
          <w:szCs w:val="24"/>
        </w:rPr>
        <w:t>;</w:t>
      </w:r>
    </w:p>
    <w:p w14:paraId="4259C264" w14:textId="7BF07C4F"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Alto contraste para visualizar estruturas de tecidos moles</w:t>
      </w:r>
      <w:r w:rsidR="00D57D0C">
        <w:rPr>
          <w:rFonts w:ascii="Arial" w:hAnsi="Arial" w:cs="Arial"/>
          <w:sz w:val="24"/>
          <w:szCs w:val="24"/>
        </w:rPr>
        <w:t>;</w:t>
      </w:r>
    </w:p>
    <w:p w14:paraId="08835724" w14:textId="77777777" w:rsidR="00AC2B86" w:rsidRPr="00D57D0C" w:rsidRDefault="00AC2B86" w:rsidP="00D57D0C">
      <w:pPr>
        <w:spacing w:after="0" w:line="360" w:lineRule="auto"/>
        <w:ind w:left="360"/>
        <w:jc w:val="both"/>
        <w:rPr>
          <w:rFonts w:ascii="Arial" w:hAnsi="Arial" w:cs="Arial"/>
          <w:sz w:val="24"/>
          <w:szCs w:val="24"/>
        </w:rPr>
      </w:pPr>
      <w:r w:rsidRPr="00D57D0C">
        <w:rPr>
          <w:rFonts w:ascii="Arial" w:hAnsi="Arial" w:cs="Arial"/>
          <w:sz w:val="24"/>
          <w:szCs w:val="24"/>
        </w:rPr>
        <w:t>5. Equipamento de mamografia:</w:t>
      </w:r>
    </w:p>
    <w:p w14:paraId="31B2A744" w14:textId="53DDF050"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Mamógrafo: específico para mama</w:t>
      </w:r>
      <w:r w:rsidR="00D57D0C">
        <w:rPr>
          <w:rFonts w:ascii="Arial" w:hAnsi="Arial" w:cs="Arial"/>
          <w:sz w:val="24"/>
          <w:szCs w:val="24"/>
        </w:rPr>
        <w:t>;</w:t>
      </w:r>
    </w:p>
    <w:p w14:paraId="2DC7B578" w14:textId="0439AC30" w:rsidR="00AC2B86" w:rsidRPr="00D57D0C" w:rsidRDefault="00AC2B86" w:rsidP="00774417">
      <w:pPr>
        <w:pStyle w:val="PargrafodaLista"/>
        <w:numPr>
          <w:ilvl w:val="1"/>
          <w:numId w:val="205"/>
        </w:numPr>
        <w:spacing w:after="0" w:line="360" w:lineRule="auto"/>
        <w:jc w:val="both"/>
        <w:rPr>
          <w:rFonts w:ascii="Arial" w:hAnsi="Arial" w:cs="Arial"/>
          <w:sz w:val="24"/>
          <w:szCs w:val="24"/>
        </w:rPr>
      </w:pPr>
      <w:r w:rsidRPr="00D57D0C">
        <w:rPr>
          <w:rFonts w:ascii="Arial" w:hAnsi="Arial" w:cs="Arial"/>
          <w:sz w:val="24"/>
          <w:szCs w:val="24"/>
        </w:rPr>
        <w:t>Compressão da mama</w:t>
      </w:r>
      <w:r w:rsidR="00055810">
        <w:rPr>
          <w:rFonts w:ascii="Arial" w:hAnsi="Arial" w:cs="Arial"/>
          <w:sz w:val="24"/>
          <w:szCs w:val="24"/>
        </w:rPr>
        <w:t>;</w:t>
      </w:r>
    </w:p>
    <w:p w14:paraId="52A99AE2" w14:textId="77777777" w:rsidR="00AC2B86" w:rsidRPr="00D57D0C" w:rsidRDefault="00AC2B86" w:rsidP="00774417">
      <w:pPr>
        <w:pStyle w:val="PargrafodaLista"/>
        <w:numPr>
          <w:ilvl w:val="0"/>
          <w:numId w:val="206"/>
        </w:numPr>
        <w:spacing w:after="0" w:line="360" w:lineRule="auto"/>
        <w:jc w:val="both"/>
        <w:rPr>
          <w:rFonts w:ascii="Arial" w:hAnsi="Arial" w:cs="Arial"/>
          <w:sz w:val="24"/>
          <w:szCs w:val="24"/>
        </w:rPr>
      </w:pPr>
      <w:r w:rsidRPr="00D57D0C">
        <w:rPr>
          <w:rFonts w:ascii="Arial" w:hAnsi="Arial" w:cs="Arial"/>
          <w:sz w:val="24"/>
          <w:szCs w:val="24"/>
        </w:rPr>
        <w:lastRenderedPageBreak/>
        <w:t xml:space="preserve">Grades </w:t>
      </w:r>
      <w:proofErr w:type="spellStart"/>
      <w:r w:rsidRPr="00D57D0C">
        <w:rPr>
          <w:rFonts w:ascii="Arial" w:hAnsi="Arial" w:cs="Arial"/>
          <w:sz w:val="24"/>
          <w:szCs w:val="24"/>
        </w:rPr>
        <w:t>antidifusoras</w:t>
      </w:r>
      <w:proofErr w:type="spellEnd"/>
    </w:p>
    <w:p w14:paraId="4FA7B7A7" w14:textId="77777777" w:rsidR="00AC2B86" w:rsidRPr="00D57D0C" w:rsidRDefault="00AC2B86" w:rsidP="00774417">
      <w:pPr>
        <w:pStyle w:val="PargrafodaLista"/>
        <w:numPr>
          <w:ilvl w:val="0"/>
          <w:numId w:val="206"/>
        </w:numPr>
        <w:spacing w:after="0" w:line="360" w:lineRule="auto"/>
        <w:jc w:val="both"/>
        <w:rPr>
          <w:rFonts w:ascii="Arial" w:hAnsi="Arial" w:cs="Arial"/>
          <w:sz w:val="24"/>
          <w:szCs w:val="24"/>
        </w:rPr>
      </w:pPr>
      <w:r w:rsidRPr="00D57D0C">
        <w:rPr>
          <w:rFonts w:ascii="Arial" w:hAnsi="Arial" w:cs="Arial"/>
          <w:sz w:val="24"/>
          <w:szCs w:val="24"/>
        </w:rPr>
        <w:t>Detectores: filme-écran (convencional) ou digitais</w:t>
      </w:r>
    </w:p>
    <w:p w14:paraId="703D5C8E" w14:textId="4A8E5F6C" w:rsidR="00AC2B86" w:rsidRPr="00D57D0C" w:rsidRDefault="00D57D0C" w:rsidP="00D57D0C">
      <w:pPr>
        <w:spacing w:after="0" w:line="360" w:lineRule="auto"/>
        <w:ind w:left="426"/>
        <w:jc w:val="both"/>
        <w:rPr>
          <w:rFonts w:ascii="Arial" w:hAnsi="Arial" w:cs="Arial"/>
          <w:sz w:val="24"/>
          <w:szCs w:val="24"/>
        </w:rPr>
      </w:pPr>
      <w:r>
        <w:rPr>
          <w:rFonts w:ascii="Arial" w:hAnsi="Arial" w:cs="Arial"/>
          <w:sz w:val="24"/>
          <w:szCs w:val="24"/>
        </w:rPr>
        <w:t xml:space="preserve">6. </w:t>
      </w:r>
      <w:r w:rsidR="00AC2B86" w:rsidRPr="00D57D0C">
        <w:rPr>
          <w:rFonts w:ascii="Arial" w:hAnsi="Arial" w:cs="Arial"/>
          <w:sz w:val="24"/>
          <w:szCs w:val="24"/>
        </w:rPr>
        <w:t xml:space="preserve">Técnica </w:t>
      </w:r>
      <w:proofErr w:type="spellStart"/>
      <w:r w:rsidR="00AC2B86" w:rsidRPr="00D57D0C">
        <w:rPr>
          <w:rFonts w:ascii="Arial" w:hAnsi="Arial" w:cs="Arial"/>
          <w:sz w:val="24"/>
          <w:szCs w:val="24"/>
        </w:rPr>
        <w:t>mamográfica</w:t>
      </w:r>
      <w:proofErr w:type="spellEnd"/>
      <w:r w:rsidR="00AC2B86" w:rsidRPr="00D57D0C">
        <w:rPr>
          <w:rFonts w:ascii="Arial" w:hAnsi="Arial" w:cs="Arial"/>
          <w:sz w:val="24"/>
          <w:szCs w:val="24"/>
        </w:rPr>
        <w:t>:</w:t>
      </w:r>
    </w:p>
    <w:p w14:paraId="292FF80E" w14:textId="293106D8" w:rsidR="00AC2B86" w:rsidRPr="00055810" w:rsidRDefault="00AC2B86" w:rsidP="00774417">
      <w:pPr>
        <w:pStyle w:val="PargrafodaLista"/>
        <w:numPr>
          <w:ilvl w:val="0"/>
          <w:numId w:val="335"/>
        </w:numPr>
        <w:spacing w:after="0" w:line="360" w:lineRule="auto"/>
        <w:ind w:left="1134"/>
        <w:jc w:val="both"/>
        <w:rPr>
          <w:rFonts w:ascii="Arial" w:hAnsi="Arial" w:cs="Arial"/>
          <w:sz w:val="24"/>
          <w:szCs w:val="24"/>
        </w:rPr>
      </w:pPr>
      <w:r w:rsidRPr="00055810">
        <w:rPr>
          <w:rFonts w:ascii="Arial" w:hAnsi="Arial" w:cs="Arial"/>
          <w:sz w:val="24"/>
          <w:szCs w:val="24"/>
        </w:rPr>
        <w:t>Posicionamentos básicos:</w:t>
      </w:r>
      <w:r w:rsidR="00055810" w:rsidRPr="00055810">
        <w:rPr>
          <w:rFonts w:ascii="Arial" w:hAnsi="Arial" w:cs="Arial"/>
          <w:sz w:val="24"/>
          <w:szCs w:val="24"/>
        </w:rPr>
        <w:t xml:space="preserve"> c</w:t>
      </w:r>
      <w:r w:rsidRPr="00055810">
        <w:rPr>
          <w:rFonts w:ascii="Arial" w:hAnsi="Arial" w:cs="Arial"/>
          <w:sz w:val="24"/>
          <w:szCs w:val="24"/>
        </w:rPr>
        <w:t>raniocaudal (CC): projeção superior-inferior</w:t>
      </w:r>
      <w:r w:rsidR="00D57D0C" w:rsidRPr="00055810">
        <w:rPr>
          <w:rFonts w:ascii="Arial" w:hAnsi="Arial" w:cs="Arial"/>
          <w:sz w:val="24"/>
          <w:szCs w:val="24"/>
        </w:rPr>
        <w:t>;</w:t>
      </w:r>
      <w:r w:rsidR="00055810" w:rsidRPr="00055810">
        <w:rPr>
          <w:rFonts w:ascii="Arial" w:hAnsi="Arial" w:cs="Arial"/>
          <w:sz w:val="24"/>
          <w:szCs w:val="24"/>
        </w:rPr>
        <w:t xml:space="preserve"> m</w:t>
      </w:r>
      <w:r w:rsidRPr="00055810">
        <w:rPr>
          <w:rFonts w:ascii="Arial" w:hAnsi="Arial" w:cs="Arial"/>
          <w:sz w:val="24"/>
          <w:szCs w:val="24"/>
        </w:rPr>
        <w:t>édio-lateral oblíqua (MLO): projeção oblíqua (45-60 graus), visualiza maior quantidade de tecido mamário incluindo prolongamento axilar</w:t>
      </w:r>
      <w:r w:rsidR="00D57D0C" w:rsidRPr="00055810">
        <w:rPr>
          <w:rFonts w:ascii="Arial" w:hAnsi="Arial" w:cs="Arial"/>
          <w:sz w:val="24"/>
          <w:szCs w:val="24"/>
        </w:rPr>
        <w:t>;</w:t>
      </w:r>
    </w:p>
    <w:p w14:paraId="7583D541" w14:textId="28AF1CCD" w:rsidR="00AC2B86" w:rsidRPr="00055810" w:rsidRDefault="00AC2B86" w:rsidP="00774417">
      <w:pPr>
        <w:pStyle w:val="PargrafodaLista"/>
        <w:numPr>
          <w:ilvl w:val="0"/>
          <w:numId w:val="335"/>
        </w:numPr>
        <w:spacing w:after="0" w:line="360" w:lineRule="auto"/>
        <w:ind w:left="1134"/>
        <w:jc w:val="both"/>
        <w:rPr>
          <w:rFonts w:ascii="Arial" w:hAnsi="Arial" w:cs="Arial"/>
          <w:sz w:val="24"/>
          <w:szCs w:val="24"/>
        </w:rPr>
      </w:pPr>
      <w:r w:rsidRPr="00055810">
        <w:rPr>
          <w:rFonts w:ascii="Arial" w:hAnsi="Arial" w:cs="Arial"/>
          <w:sz w:val="24"/>
          <w:szCs w:val="24"/>
        </w:rPr>
        <w:t>Incidências complementares:</w:t>
      </w:r>
      <w:r w:rsidR="00055810" w:rsidRPr="00055810">
        <w:rPr>
          <w:rFonts w:ascii="Arial" w:hAnsi="Arial" w:cs="Arial"/>
          <w:sz w:val="24"/>
          <w:szCs w:val="24"/>
        </w:rPr>
        <w:t xml:space="preserve"> p</w:t>
      </w:r>
      <w:r w:rsidRPr="00055810">
        <w:rPr>
          <w:rFonts w:ascii="Arial" w:hAnsi="Arial" w:cs="Arial"/>
          <w:sz w:val="24"/>
          <w:szCs w:val="24"/>
        </w:rPr>
        <w:t>erfil absoluto (ML ou LM)</w:t>
      </w:r>
      <w:r w:rsidR="00D57D0C" w:rsidRPr="00055810">
        <w:rPr>
          <w:rFonts w:ascii="Arial" w:hAnsi="Arial" w:cs="Arial"/>
          <w:sz w:val="24"/>
          <w:szCs w:val="24"/>
        </w:rPr>
        <w:t>;</w:t>
      </w:r>
      <w:r w:rsidR="00055810" w:rsidRPr="00055810">
        <w:rPr>
          <w:rFonts w:ascii="Arial" w:hAnsi="Arial" w:cs="Arial"/>
          <w:sz w:val="24"/>
          <w:szCs w:val="24"/>
        </w:rPr>
        <w:t xml:space="preserve"> c</w:t>
      </w:r>
      <w:r w:rsidRPr="00055810">
        <w:rPr>
          <w:rFonts w:ascii="Arial" w:hAnsi="Arial" w:cs="Arial"/>
          <w:sz w:val="24"/>
          <w:szCs w:val="24"/>
        </w:rPr>
        <w:t>ompressão localizada</w:t>
      </w:r>
      <w:r w:rsidR="00D57D0C" w:rsidRPr="00055810">
        <w:rPr>
          <w:rFonts w:ascii="Arial" w:hAnsi="Arial" w:cs="Arial"/>
          <w:sz w:val="24"/>
          <w:szCs w:val="24"/>
        </w:rPr>
        <w:t>;</w:t>
      </w:r>
      <w:r w:rsidR="00055810" w:rsidRPr="00055810">
        <w:rPr>
          <w:rFonts w:ascii="Arial" w:hAnsi="Arial" w:cs="Arial"/>
          <w:sz w:val="24"/>
          <w:szCs w:val="24"/>
        </w:rPr>
        <w:t xml:space="preserve"> m</w:t>
      </w:r>
      <w:r w:rsidRPr="00055810">
        <w:rPr>
          <w:rFonts w:ascii="Arial" w:hAnsi="Arial" w:cs="Arial"/>
          <w:sz w:val="24"/>
          <w:szCs w:val="24"/>
        </w:rPr>
        <w:t>agnificação</w:t>
      </w:r>
      <w:r w:rsidR="00D57D0C" w:rsidRPr="00055810">
        <w:rPr>
          <w:rFonts w:ascii="Arial" w:hAnsi="Arial" w:cs="Arial"/>
          <w:sz w:val="24"/>
          <w:szCs w:val="24"/>
        </w:rPr>
        <w:t>;</w:t>
      </w:r>
      <w:r w:rsidR="00055810" w:rsidRPr="00055810">
        <w:rPr>
          <w:rFonts w:ascii="Arial" w:hAnsi="Arial" w:cs="Arial"/>
          <w:sz w:val="24"/>
          <w:szCs w:val="24"/>
        </w:rPr>
        <w:t xml:space="preserve"> c</w:t>
      </w:r>
      <w:r w:rsidRPr="00055810">
        <w:rPr>
          <w:rFonts w:ascii="Arial" w:hAnsi="Arial" w:cs="Arial"/>
          <w:sz w:val="24"/>
          <w:szCs w:val="24"/>
        </w:rPr>
        <w:t>livagem (entre as mamas)</w:t>
      </w:r>
      <w:r w:rsidR="00D57D0C" w:rsidRPr="00055810">
        <w:rPr>
          <w:rFonts w:ascii="Arial" w:hAnsi="Arial" w:cs="Arial"/>
          <w:sz w:val="24"/>
          <w:szCs w:val="24"/>
        </w:rPr>
        <w:t>;</w:t>
      </w:r>
    </w:p>
    <w:p w14:paraId="5D9921F6" w14:textId="77777777" w:rsidR="00AC2B86" w:rsidRPr="00D57D0C" w:rsidRDefault="00AC2B86" w:rsidP="00774417">
      <w:pPr>
        <w:pStyle w:val="PargrafodaLista"/>
        <w:numPr>
          <w:ilvl w:val="0"/>
          <w:numId w:val="207"/>
        </w:numPr>
        <w:spacing w:after="0" w:line="360" w:lineRule="auto"/>
        <w:jc w:val="both"/>
        <w:rPr>
          <w:rFonts w:ascii="Arial" w:hAnsi="Arial" w:cs="Arial"/>
          <w:sz w:val="24"/>
          <w:szCs w:val="24"/>
        </w:rPr>
      </w:pPr>
      <w:r w:rsidRPr="00D57D0C">
        <w:rPr>
          <w:rFonts w:ascii="Arial" w:hAnsi="Arial" w:cs="Arial"/>
          <w:sz w:val="24"/>
          <w:szCs w:val="24"/>
        </w:rPr>
        <w:t>Técnica: explicação à paciente, posicionamento correto, compressão adequada, imobilização</w:t>
      </w:r>
    </w:p>
    <w:p w14:paraId="56B8C43D" w14:textId="30562D28" w:rsidR="00AC2B86" w:rsidRPr="00D57D0C" w:rsidRDefault="00AC2B86" w:rsidP="00774417">
      <w:pPr>
        <w:pStyle w:val="PargrafodaLista"/>
        <w:numPr>
          <w:ilvl w:val="0"/>
          <w:numId w:val="200"/>
        </w:numPr>
        <w:spacing w:after="0" w:line="360" w:lineRule="auto"/>
        <w:jc w:val="both"/>
        <w:rPr>
          <w:rFonts w:ascii="Arial" w:hAnsi="Arial" w:cs="Arial"/>
          <w:sz w:val="24"/>
          <w:szCs w:val="24"/>
        </w:rPr>
      </w:pPr>
      <w:r w:rsidRPr="00D57D0C">
        <w:rPr>
          <w:rFonts w:ascii="Arial" w:hAnsi="Arial" w:cs="Arial"/>
          <w:sz w:val="24"/>
          <w:szCs w:val="24"/>
        </w:rPr>
        <w:t>Mamografia digital:</w:t>
      </w:r>
    </w:p>
    <w:p w14:paraId="094D4B41" w14:textId="57F664A9" w:rsidR="00AC2B86" w:rsidRPr="00D57D0C" w:rsidRDefault="00AC2B86" w:rsidP="00774417">
      <w:pPr>
        <w:pStyle w:val="PargrafodaLista"/>
        <w:numPr>
          <w:ilvl w:val="0"/>
          <w:numId w:val="207"/>
        </w:numPr>
        <w:spacing w:after="0" w:line="360" w:lineRule="auto"/>
        <w:jc w:val="both"/>
        <w:rPr>
          <w:rFonts w:ascii="Arial" w:hAnsi="Arial" w:cs="Arial"/>
          <w:sz w:val="24"/>
          <w:szCs w:val="24"/>
        </w:rPr>
      </w:pPr>
      <w:r w:rsidRPr="00D57D0C">
        <w:rPr>
          <w:rFonts w:ascii="Arial" w:hAnsi="Arial" w:cs="Arial"/>
          <w:sz w:val="24"/>
          <w:szCs w:val="24"/>
        </w:rPr>
        <w:t>Vantagens: ajuste de contraste, ampliação, armazenamento digital, dose reduzida, CAD (Computer-</w:t>
      </w:r>
      <w:proofErr w:type="spellStart"/>
      <w:r w:rsidRPr="00D57D0C">
        <w:rPr>
          <w:rFonts w:ascii="Arial" w:hAnsi="Arial" w:cs="Arial"/>
          <w:sz w:val="24"/>
          <w:szCs w:val="24"/>
        </w:rPr>
        <w:t>Aided</w:t>
      </w:r>
      <w:proofErr w:type="spellEnd"/>
      <w:r w:rsidRPr="00D57D0C">
        <w:rPr>
          <w:rFonts w:ascii="Arial" w:hAnsi="Arial" w:cs="Arial"/>
          <w:sz w:val="24"/>
          <w:szCs w:val="24"/>
        </w:rPr>
        <w:t xml:space="preserve"> </w:t>
      </w:r>
      <w:proofErr w:type="spellStart"/>
      <w:r w:rsidRPr="00D57D0C">
        <w:rPr>
          <w:rFonts w:ascii="Arial" w:hAnsi="Arial" w:cs="Arial"/>
          <w:sz w:val="24"/>
          <w:szCs w:val="24"/>
        </w:rPr>
        <w:t>Detection</w:t>
      </w:r>
      <w:proofErr w:type="spellEnd"/>
      <w:r w:rsidRPr="00D57D0C">
        <w:rPr>
          <w:rFonts w:ascii="Arial" w:hAnsi="Arial" w:cs="Arial"/>
          <w:sz w:val="24"/>
          <w:szCs w:val="24"/>
        </w:rPr>
        <w:t>)</w:t>
      </w:r>
      <w:r w:rsidR="00D57D0C">
        <w:rPr>
          <w:rFonts w:ascii="Arial" w:hAnsi="Arial" w:cs="Arial"/>
          <w:sz w:val="24"/>
          <w:szCs w:val="24"/>
        </w:rPr>
        <w:t>;</w:t>
      </w:r>
    </w:p>
    <w:p w14:paraId="754CB016" w14:textId="2280819C" w:rsidR="00AC2B86" w:rsidRPr="00D57D0C" w:rsidRDefault="00AC2B86" w:rsidP="00774417">
      <w:pPr>
        <w:pStyle w:val="PargrafodaLista"/>
        <w:numPr>
          <w:ilvl w:val="0"/>
          <w:numId w:val="207"/>
        </w:numPr>
        <w:spacing w:after="0" w:line="360" w:lineRule="auto"/>
        <w:jc w:val="both"/>
        <w:rPr>
          <w:rFonts w:ascii="Arial" w:hAnsi="Arial" w:cs="Arial"/>
          <w:sz w:val="24"/>
          <w:szCs w:val="24"/>
        </w:rPr>
      </w:pPr>
      <w:r w:rsidRPr="00D57D0C">
        <w:rPr>
          <w:rFonts w:ascii="Arial" w:hAnsi="Arial" w:cs="Arial"/>
          <w:sz w:val="24"/>
          <w:szCs w:val="24"/>
        </w:rPr>
        <w:t>Tomossíntese (mamografia 3D): múltiplos cortes, redução de sobreposição</w:t>
      </w:r>
      <w:r w:rsidR="00D57D0C">
        <w:rPr>
          <w:rFonts w:ascii="Arial" w:hAnsi="Arial" w:cs="Arial"/>
          <w:sz w:val="24"/>
          <w:szCs w:val="24"/>
        </w:rPr>
        <w:t>;</w:t>
      </w:r>
    </w:p>
    <w:p w14:paraId="1A0C3408" w14:textId="657A679E" w:rsidR="00AC2B86" w:rsidRPr="00D57D0C" w:rsidRDefault="00AC2B86" w:rsidP="00774417">
      <w:pPr>
        <w:pStyle w:val="PargrafodaLista"/>
        <w:numPr>
          <w:ilvl w:val="0"/>
          <w:numId w:val="200"/>
        </w:numPr>
        <w:spacing w:after="0" w:line="360" w:lineRule="auto"/>
        <w:jc w:val="both"/>
        <w:rPr>
          <w:rFonts w:ascii="Arial" w:hAnsi="Arial" w:cs="Arial"/>
          <w:sz w:val="24"/>
          <w:szCs w:val="24"/>
        </w:rPr>
      </w:pPr>
      <w:r w:rsidRPr="00D57D0C">
        <w:rPr>
          <w:rFonts w:ascii="Arial" w:hAnsi="Arial" w:cs="Arial"/>
          <w:sz w:val="24"/>
          <w:szCs w:val="24"/>
        </w:rPr>
        <w:t>Controle de qualidade em mamografia:</w:t>
      </w:r>
    </w:p>
    <w:p w14:paraId="6134CA15" w14:textId="36F90BD3" w:rsidR="00AC2B86" w:rsidRPr="00D57D0C" w:rsidRDefault="00AC2B86" w:rsidP="00774417">
      <w:pPr>
        <w:pStyle w:val="PargrafodaLista"/>
        <w:numPr>
          <w:ilvl w:val="0"/>
          <w:numId w:val="208"/>
        </w:numPr>
        <w:spacing w:after="0" w:line="360" w:lineRule="auto"/>
        <w:jc w:val="both"/>
        <w:rPr>
          <w:rFonts w:ascii="Arial" w:hAnsi="Arial" w:cs="Arial"/>
          <w:sz w:val="24"/>
          <w:szCs w:val="24"/>
        </w:rPr>
      </w:pPr>
      <w:r w:rsidRPr="00D57D0C">
        <w:rPr>
          <w:rFonts w:ascii="Arial" w:hAnsi="Arial" w:cs="Arial"/>
          <w:sz w:val="24"/>
          <w:szCs w:val="24"/>
        </w:rPr>
        <w:t>Programa de Garantia de Qualidade</w:t>
      </w:r>
      <w:r w:rsidR="00D57D0C">
        <w:rPr>
          <w:rFonts w:ascii="Arial" w:hAnsi="Arial" w:cs="Arial"/>
          <w:sz w:val="24"/>
          <w:szCs w:val="24"/>
        </w:rPr>
        <w:t>;</w:t>
      </w:r>
    </w:p>
    <w:p w14:paraId="413963CA" w14:textId="0B476271" w:rsidR="00AC2B86" w:rsidRPr="00D57D0C" w:rsidRDefault="00AC2B86" w:rsidP="00774417">
      <w:pPr>
        <w:pStyle w:val="PargrafodaLista"/>
        <w:numPr>
          <w:ilvl w:val="0"/>
          <w:numId w:val="208"/>
        </w:numPr>
        <w:spacing w:after="0" w:line="360" w:lineRule="auto"/>
        <w:jc w:val="both"/>
        <w:rPr>
          <w:rFonts w:ascii="Arial" w:hAnsi="Arial" w:cs="Arial"/>
          <w:sz w:val="24"/>
          <w:szCs w:val="24"/>
        </w:rPr>
      </w:pPr>
      <w:r w:rsidRPr="00D57D0C">
        <w:rPr>
          <w:rFonts w:ascii="Arial" w:hAnsi="Arial" w:cs="Arial"/>
          <w:sz w:val="24"/>
          <w:szCs w:val="24"/>
        </w:rPr>
        <w:t>Testes periódicos: calibração, dose, contraste, nitidez</w:t>
      </w:r>
      <w:r w:rsidR="00D57D0C">
        <w:rPr>
          <w:rFonts w:ascii="Arial" w:hAnsi="Arial" w:cs="Arial"/>
          <w:sz w:val="24"/>
          <w:szCs w:val="24"/>
        </w:rPr>
        <w:t>;</w:t>
      </w:r>
    </w:p>
    <w:p w14:paraId="51B62641" w14:textId="4C9832C9" w:rsidR="00AC2B86" w:rsidRPr="00D57D0C" w:rsidRDefault="00AC2B86" w:rsidP="00774417">
      <w:pPr>
        <w:pStyle w:val="PargrafodaLista"/>
        <w:numPr>
          <w:ilvl w:val="0"/>
          <w:numId w:val="208"/>
        </w:numPr>
        <w:spacing w:after="0" w:line="360" w:lineRule="auto"/>
        <w:jc w:val="both"/>
        <w:rPr>
          <w:rFonts w:ascii="Arial" w:hAnsi="Arial" w:cs="Arial"/>
          <w:sz w:val="24"/>
          <w:szCs w:val="24"/>
        </w:rPr>
      </w:pPr>
      <w:r w:rsidRPr="00D57D0C">
        <w:rPr>
          <w:rFonts w:ascii="Arial" w:hAnsi="Arial" w:cs="Arial"/>
          <w:sz w:val="24"/>
          <w:szCs w:val="24"/>
        </w:rPr>
        <w:t>ANVISA Portaria 453/1998: requisitos específicos</w:t>
      </w:r>
      <w:r w:rsidR="00D57D0C">
        <w:rPr>
          <w:rFonts w:ascii="Arial" w:hAnsi="Arial" w:cs="Arial"/>
          <w:sz w:val="24"/>
          <w:szCs w:val="24"/>
        </w:rPr>
        <w:t>;</w:t>
      </w:r>
    </w:p>
    <w:p w14:paraId="53E67EB4" w14:textId="77777777" w:rsidR="00AC2B86" w:rsidRPr="00D57D0C" w:rsidRDefault="00AC2B86" w:rsidP="00D57D0C">
      <w:pPr>
        <w:spacing w:after="0" w:line="360" w:lineRule="auto"/>
        <w:ind w:left="426"/>
        <w:jc w:val="both"/>
        <w:rPr>
          <w:rFonts w:ascii="Arial" w:hAnsi="Arial" w:cs="Arial"/>
          <w:sz w:val="24"/>
          <w:szCs w:val="24"/>
        </w:rPr>
      </w:pPr>
      <w:r w:rsidRPr="00D57D0C">
        <w:rPr>
          <w:rFonts w:ascii="Arial" w:hAnsi="Arial" w:cs="Arial"/>
          <w:sz w:val="24"/>
          <w:szCs w:val="24"/>
        </w:rPr>
        <w:t>9. Sinais radiológicos em mamografia:</w:t>
      </w:r>
    </w:p>
    <w:p w14:paraId="4C97993B" w14:textId="05E12988" w:rsidR="00AC2B86" w:rsidRPr="00D57D0C" w:rsidRDefault="00AC2B86" w:rsidP="00774417">
      <w:pPr>
        <w:pStyle w:val="PargrafodaLista"/>
        <w:numPr>
          <w:ilvl w:val="0"/>
          <w:numId w:val="209"/>
        </w:numPr>
        <w:spacing w:after="0" w:line="360" w:lineRule="auto"/>
        <w:jc w:val="both"/>
        <w:rPr>
          <w:rFonts w:ascii="Arial" w:hAnsi="Arial" w:cs="Arial"/>
          <w:sz w:val="24"/>
          <w:szCs w:val="24"/>
        </w:rPr>
      </w:pPr>
      <w:r w:rsidRPr="00D57D0C">
        <w:rPr>
          <w:rFonts w:ascii="Arial" w:hAnsi="Arial" w:cs="Arial"/>
          <w:sz w:val="24"/>
          <w:szCs w:val="24"/>
        </w:rPr>
        <w:t>Nódulos: forma (redondo, oval, irregular), margem (circunscrita, espiculada), densidade</w:t>
      </w:r>
      <w:r w:rsidR="00D57D0C">
        <w:rPr>
          <w:rFonts w:ascii="Arial" w:hAnsi="Arial" w:cs="Arial"/>
          <w:sz w:val="24"/>
          <w:szCs w:val="24"/>
        </w:rPr>
        <w:t>;</w:t>
      </w:r>
    </w:p>
    <w:p w14:paraId="6EDE3E1A" w14:textId="2A02F816" w:rsidR="00AC2B86" w:rsidRPr="00D57D0C" w:rsidRDefault="00AC2B86" w:rsidP="00774417">
      <w:pPr>
        <w:pStyle w:val="PargrafodaLista"/>
        <w:numPr>
          <w:ilvl w:val="0"/>
          <w:numId w:val="209"/>
        </w:numPr>
        <w:spacing w:after="0" w:line="360" w:lineRule="auto"/>
        <w:jc w:val="both"/>
        <w:rPr>
          <w:rFonts w:ascii="Arial" w:hAnsi="Arial" w:cs="Arial"/>
          <w:sz w:val="24"/>
          <w:szCs w:val="24"/>
        </w:rPr>
      </w:pPr>
      <w:r w:rsidRPr="00D57D0C">
        <w:rPr>
          <w:rFonts w:ascii="Arial" w:hAnsi="Arial" w:cs="Arial"/>
          <w:sz w:val="24"/>
          <w:szCs w:val="24"/>
        </w:rPr>
        <w:t>Calcificações: tamanho, forma, distribuição (agrupadas, lineares, difusas)</w:t>
      </w:r>
      <w:r w:rsidR="00D57D0C">
        <w:rPr>
          <w:rFonts w:ascii="Arial" w:hAnsi="Arial" w:cs="Arial"/>
          <w:sz w:val="24"/>
          <w:szCs w:val="24"/>
        </w:rPr>
        <w:t>;</w:t>
      </w:r>
    </w:p>
    <w:p w14:paraId="73A204BC" w14:textId="4FA0FAD8" w:rsidR="00AC2B86" w:rsidRPr="00D57D0C" w:rsidRDefault="00AC2B86" w:rsidP="00774417">
      <w:pPr>
        <w:pStyle w:val="PargrafodaLista"/>
        <w:numPr>
          <w:ilvl w:val="0"/>
          <w:numId w:val="210"/>
        </w:numPr>
        <w:spacing w:after="0" w:line="360" w:lineRule="auto"/>
        <w:jc w:val="both"/>
        <w:rPr>
          <w:rFonts w:ascii="Arial" w:hAnsi="Arial" w:cs="Arial"/>
          <w:sz w:val="24"/>
          <w:szCs w:val="24"/>
        </w:rPr>
      </w:pPr>
      <w:r w:rsidRPr="00D57D0C">
        <w:rPr>
          <w:rFonts w:ascii="Arial" w:hAnsi="Arial" w:cs="Arial"/>
          <w:sz w:val="24"/>
          <w:szCs w:val="24"/>
        </w:rPr>
        <w:t>Distorção arquitetural: alteração da estrutura normal sem nódulo visível</w:t>
      </w:r>
      <w:r w:rsidR="00D57D0C">
        <w:rPr>
          <w:rFonts w:ascii="Arial" w:hAnsi="Arial" w:cs="Arial"/>
          <w:sz w:val="24"/>
          <w:szCs w:val="24"/>
        </w:rPr>
        <w:t>;</w:t>
      </w:r>
    </w:p>
    <w:p w14:paraId="299C8E85" w14:textId="6DC412B3" w:rsidR="00AC2B86" w:rsidRPr="00D57D0C" w:rsidRDefault="00AC2B86" w:rsidP="00774417">
      <w:pPr>
        <w:pStyle w:val="PargrafodaLista"/>
        <w:numPr>
          <w:ilvl w:val="0"/>
          <w:numId w:val="210"/>
        </w:numPr>
        <w:spacing w:after="0" w:line="360" w:lineRule="auto"/>
        <w:jc w:val="both"/>
        <w:rPr>
          <w:rFonts w:ascii="Arial" w:hAnsi="Arial" w:cs="Arial"/>
          <w:sz w:val="24"/>
          <w:szCs w:val="24"/>
        </w:rPr>
      </w:pPr>
      <w:r w:rsidRPr="00D57D0C">
        <w:rPr>
          <w:rFonts w:ascii="Arial" w:hAnsi="Arial" w:cs="Arial"/>
          <w:sz w:val="24"/>
          <w:szCs w:val="24"/>
        </w:rPr>
        <w:t>Assimetria: diferença entre as mamas</w:t>
      </w:r>
      <w:r w:rsidR="00D57D0C">
        <w:rPr>
          <w:rFonts w:ascii="Arial" w:hAnsi="Arial" w:cs="Arial"/>
          <w:sz w:val="24"/>
          <w:szCs w:val="24"/>
        </w:rPr>
        <w:t>;</w:t>
      </w:r>
    </w:p>
    <w:p w14:paraId="76143F48" w14:textId="425F9F9A" w:rsidR="00AC2B86" w:rsidRPr="00D57D0C" w:rsidRDefault="00AC2B86" w:rsidP="00774417">
      <w:pPr>
        <w:pStyle w:val="PargrafodaLista"/>
        <w:numPr>
          <w:ilvl w:val="0"/>
          <w:numId w:val="58"/>
        </w:numPr>
        <w:spacing w:after="0" w:line="360" w:lineRule="auto"/>
        <w:jc w:val="both"/>
        <w:rPr>
          <w:rFonts w:ascii="Arial" w:hAnsi="Arial" w:cs="Arial"/>
          <w:sz w:val="24"/>
          <w:szCs w:val="24"/>
        </w:rPr>
      </w:pPr>
      <w:r w:rsidRPr="00D57D0C">
        <w:rPr>
          <w:rFonts w:ascii="Arial" w:hAnsi="Arial" w:cs="Arial"/>
          <w:sz w:val="24"/>
          <w:szCs w:val="24"/>
        </w:rPr>
        <w:t>BI-RADS (</w:t>
      </w:r>
      <w:proofErr w:type="spellStart"/>
      <w:r w:rsidRPr="00D57D0C">
        <w:rPr>
          <w:rFonts w:ascii="Arial" w:hAnsi="Arial" w:cs="Arial"/>
          <w:sz w:val="24"/>
          <w:szCs w:val="24"/>
        </w:rPr>
        <w:t>Breast</w:t>
      </w:r>
      <w:proofErr w:type="spellEnd"/>
      <w:r w:rsidRPr="00D57D0C">
        <w:rPr>
          <w:rFonts w:ascii="Arial" w:hAnsi="Arial" w:cs="Arial"/>
          <w:sz w:val="24"/>
          <w:szCs w:val="24"/>
        </w:rPr>
        <w:t xml:space="preserve"> Imaging-</w:t>
      </w:r>
      <w:proofErr w:type="spellStart"/>
      <w:r w:rsidRPr="00D57D0C">
        <w:rPr>
          <w:rFonts w:ascii="Arial" w:hAnsi="Arial" w:cs="Arial"/>
          <w:sz w:val="24"/>
          <w:szCs w:val="24"/>
        </w:rPr>
        <w:t>Reporting</w:t>
      </w:r>
      <w:proofErr w:type="spellEnd"/>
      <w:r w:rsidRPr="00D57D0C">
        <w:rPr>
          <w:rFonts w:ascii="Arial" w:hAnsi="Arial" w:cs="Arial"/>
          <w:sz w:val="24"/>
          <w:szCs w:val="24"/>
        </w:rPr>
        <w:t xml:space="preserve"> </w:t>
      </w:r>
      <w:proofErr w:type="spellStart"/>
      <w:r w:rsidRPr="00D57D0C">
        <w:rPr>
          <w:rFonts w:ascii="Arial" w:hAnsi="Arial" w:cs="Arial"/>
          <w:sz w:val="24"/>
          <w:szCs w:val="24"/>
        </w:rPr>
        <w:t>and</w:t>
      </w:r>
      <w:proofErr w:type="spellEnd"/>
      <w:r w:rsidRPr="00D57D0C">
        <w:rPr>
          <w:rFonts w:ascii="Arial" w:hAnsi="Arial" w:cs="Arial"/>
          <w:sz w:val="24"/>
          <w:szCs w:val="24"/>
        </w:rPr>
        <w:t xml:space="preserve"> Data System):</w:t>
      </w:r>
    </w:p>
    <w:p w14:paraId="32B49076" w14:textId="0660A85E" w:rsidR="00AC2B86" w:rsidRPr="00055810" w:rsidRDefault="00AC2B86" w:rsidP="00774417">
      <w:pPr>
        <w:pStyle w:val="PargrafodaLista"/>
        <w:numPr>
          <w:ilvl w:val="0"/>
          <w:numId w:val="336"/>
        </w:numPr>
        <w:spacing w:after="0" w:line="360" w:lineRule="auto"/>
        <w:ind w:left="1134"/>
        <w:jc w:val="both"/>
        <w:rPr>
          <w:rFonts w:ascii="Arial" w:hAnsi="Arial" w:cs="Arial"/>
          <w:sz w:val="24"/>
          <w:szCs w:val="24"/>
        </w:rPr>
      </w:pPr>
      <w:r w:rsidRPr="00055810">
        <w:rPr>
          <w:rFonts w:ascii="Arial" w:hAnsi="Arial" w:cs="Arial"/>
          <w:sz w:val="24"/>
          <w:szCs w:val="24"/>
        </w:rPr>
        <w:t xml:space="preserve">Sistema de classificação do American </w:t>
      </w:r>
      <w:proofErr w:type="spellStart"/>
      <w:r w:rsidRPr="00055810">
        <w:rPr>
          <w:rFonts w:ascii="Arial" w:hAnsi="Arial" w:cs="Arial"/>
          <w:sz w:val="24"/>
          <w:szCs w:val="24"/>
        </w:rPr>
        <w:t>College</w:t>
      </w:r>
      <w:proofErr w:type="spellEnd"/>
      <w:r w:rsidRPr="00055810">
        <w:rPr>
          <w:rFonts w:ascii="Arial" w:hAnsi="Arial" w:cs="Arial"/>
          <w:sz w:val="24"/>
          <w:szCs w:val="24"/>
        </w:rPr>
        <w:t xml:space="preserve"> </w:t>
      </w:r>
      <w:proofErr w:type="spellStart"/>
      <w:r w:rsidRPr="00055810">
        <w:rPr>
          <w:rFonts w:ascii="Arial" w:hAnsi="Arial" w:cs="Arial"/>
          <w:sz w:val="24"/>
          <w:szCs w:val="24"/>
        </w:rPr>
        <w:t>of</w:t>
      </w:r>
      <w:proofErr w:type="spellEnd"/>
      <w:r w:rsidRPr="00055810">
        <w:rPr>
          <w:rFonts w:ascii="Arial" w:hAnsi="Arial" w:cs="Arial"/>
          <w:sz w:val="24"/>
          <w:szCs w:val="24"/>
        </w:rPr>
        <w:t xml:space="preserve"> </w:t>
      </w:r>
      <w:proofErr w:type="spellStart"/>
      <w:r w:rsidRPr="00055810">
        <w:rPr>
          <w:rFonts w:ascii="Arial" w:hAnsi="Arial" w:cs="Arial"/>
          <w:sz w:val="24"/>
          <w:szCs w:val="24"/>
        </w:rPr>
        <w:t>Radiology</w:t>
      </w:r>
      <w:proofErr w:type="spellEnd"/>
      <w:r w:rsidRPr="00055810">
        <w:rPr>
          <w:rFonts w:ascii="Arial" w:hAnsi="Arial" w:cs="Arial"/>
          <w:sz w:val="24"/>
          <w:szCs w:val="24"/>
        </w:rPr>
        <w:t xml:space="preserve"> (ACR)</w:t>
      </w:r>
      <w:r w:rsidR="00055810" w:rsidRPr="00055810">
        <w:rPr>
          <w:rFonts w:ascii="Arial" w:hAnsi="Arial" w:cs="Arial"/>
          <w:sz w:val="24"/>
          <w:szCs w:val="24"/>
        </w:rPr>
        <w:t xml:space="preserve">: </w:t>
      </w:r>
      <w:r w:rsidRPr="00055810">
        <w:rPr>
          <w:rFonts w:ascii="Arial" w:hAnsi="Arial" w:cs="Arial"/>
          <w:sz w:val="24"/>
          <w:szCs w:val="24"/>
        </w:rPr>
        <w:t>Categorias:</w:t>
      </w:r>
      <w:r w:rsidR="00055810" w:rsidRPr="00055810">
        <w:rPr>
          <w:rFonts w:ascii="Arial" w:hAnsi="Arial" w:cs="Arial"/>
          <w:sz w:val="24"/>
          <w:szCs w:val="24"/>
        </w:rPr>
        <w:t xml:space="preserve"> </w:t>
      </w:r>
      <w:r w:rsidRPr="00055810">
        <w:rPr>
          <w:rFonts w:ascii="Arial" w:hAnsi="Arial" w:cs="Arial"/>
          <w:sz w:val="24"/>
          <w:szCs w:val="24"/>
        </w:rPr>
        <w:t>0: Incompleto, necessita avaliação adicional</w:t>
      </w:r>
      <w:r w:rsidR="00D57D0C" w:rsidRPr="00055810">
        <w:rPr>
          <w:rFonts w:ascii="Arial" w:hAnsi="Arial" w:cs="Arial"/>
          <w:sz w:val="24"/>
          <w:szCs w:val="24"/>
        </w:rPr>
        <w:t>;</w:t>
      </w:r>
      <w:r w:rsidR="00055810" w:rsidRPr="00055810">
        <w:rPr>
          <w:rFonts w:ascii="Arial" w:hAnsi="Arial" w:cs="Arial"/>
          <w:sz w:val="24"/>
          <w:szCs w:val="24"/>
        </w:rPr>
        <w:t xml:space="preserve"> </w:t>
      </w:r>
      <w:r w:rsidRPr="00055810">
        <w:rPr>
          <w:rFonts w:ascii="Arial" w:hAnsi="Arial" w:cs="Arial"/>
          <w:sz w:val="24"/>
          <w:szCs w:val="24"/>
        </w:rPr>
        <w:t xml:space="preserve">1: Negativo </w:t>
      </w:r>
      <w:r w:rsidRPr="00055810">
        <w:rPr>
          <w:rFonts w:ascii="Arial" w:hAnsi="Arial" w:cs="Arial"/>
          <w:sz w:val="24"/>
          <w:szCs w:val="24"/>
        </w:rPr>
        <w:lastRenderedPageBreak/>
        <w:t>(normal)</w:t>
      </w:r>
      <w:r w:rsidR="00D57D0C" w:rsidRPr="00055810">
        <w:rPr>
          <w:rFonts w:ascii="Arial" w:hAnsi="Arial" w:cs="Arial"/>
          <w:sz w:val="24"/>
          <w:szCs w:val="24"/>
        </w:rPr>
        <w:t>;</w:t>
      </w:r>
      <w:r w:rsidR="00055810" w:rsidRPr="00055810">
        <w:rPr>
          <w:rFonts w:ascii="Arial" w:hAnsi="Arial" w:cs="Arial"/>
          <w:sz w:val="24"/>
          <w:szCs w:val="24"/>
        </w:rPr>
        <w:t xml:space="preserve"> </w:t>
      </w:r>
      <w:r w:rsidRPr="00055810">
        <w:rPr>
          <w:rFonts w:ascii="Arial" w:hAnsi="Arial" w:cs="Arial"/>
          <w:sz w:val="24"/>
          <w:szCs w:val="24"/>
        </w:rPr>
        <w:t>2: Achados benignos</w:t>
      </w:r>
      <w:r w:rsidR="00D57D0C" w:rsidRPr="00055810">
        <w:rPr>
          <w:rFonts w:ascii="Arial" w:hAnsi="Arial" w:cs="Arial"/>
          <w:sz w:val="24"/>
          <w:szCs w:val="24"/>
        </w:rPr>
        <w:t>;</w:t>
      </w:r>
      <w:r w:rsidR="00055810" w:rsidRPr="00055810">
        <w:rPr>
          <w:rFonts w:ascii="Arial" w:hAnsi="Arial" w:cs="Arial"/>
          <w:sz w:val="24"/>
          <w:szCs w:val="24"/>
        </w:rPr>
        <w:t xml:space="preserve"> </w:t>
      </w:r>
      <w:r w:rsidRPr="00055810">
        <w:rPr>
          <w:rFonts w:ascii="Arial" w:hAnsi="Arial" w:cs="Arial"/>
          <w:sz w:val="24"/>
          <w:szCs w:val="24"/>
        </w:rPr>
        <w:t>3: Achados provavelmente benignos, controle em curto prazo</w:t>
      </w:r>
      <w:r w:rsidR="00D57D0C" w:rsidRPr="00055810">
        <w:rPr>
          <w:rFonts w:ascii="Arial" w:hAnsi="Arial" w:cs="Arial"/>
          <w:sz w:val="24"/>
          <w:szCs w:val="24"/>
        </w:rPr>
        <w:t>;</w:t>
      </w:r>
      <w:r w:rsidR="00055810" w:rsidRPr="00055810">
        <w:rPr>
          <w:rFonts w:ascii="Arial" w:hAnsi="Arial" w:cs="Arial"/>
          <w:sz w:val="24"/>
          <w:szCs w:val="24"/>
        </w:rPr>
        <w:t xml:space="preserve"> </w:t>
      </w:r>
      <w:r w:rsidRPr="00055810">
        <w:rPr>
          <w:rFonts w:ascii="Arial" w:hAnsi="Arial" w:cs="Arial"/>
          <w:sz w:val="24"/>
          <w:szCs w:val="24"/>
        </w:rPr>
        <w:t>4: Achados suspeitos, biópsia deve ser considerada</w:t>
      </w:r>
      <w:r w:rsidR="00D57D0C" w:rsidRPr="00055810">
        <w:rPr>
          <w:rFonts w:ascii="Arial" w:hAnsi="Arial" w:cs="Arial"/>
          <w:sz w:val="24"/>
          <w:szCs w:val="24"/>
        </w:rPr>
        <w:t>;</w:t>
      </w:r>
      <w:r w:rsidR="00055810" w:rsidRPr="00055810">
        <w:rPr>
          <w:rFonts w:ascii="Arial" w:hAnsi="Arial" w:cs="Arial"/>
          <w:sz w:val="24"/>
          <w:szCs w:val="24"/>
        </w:rPr>
        <w:t xml:space="preserve"> </w:t>
      </w:r>
      <w:r w:rsidRPr="00055810">
        <w:rPr>
          <w:rFonts w:ascii="Arial" w:hAnsi="Arial" w:cs="Arial"/>
          <w:sz w:val="24"/>
          <w:szCs w:val="24"/>
        </w:rPr>
        <w:t>5: Altamente sugestivo de malignidade, biópsia obrigatória</w:t>
      </w:r>
      <w:r w:rsidR="00D57D0C" w:rsidRPr="00055810">
        <w:rPr>
          <w:rFonts w:ascii="Arial" w:hAnsi="Arial" w:cs="Arial"/>
          <w:sz w:val="24"/>
          <w:szCs w:val="24"/>
        </w:rPr>
        <w:t>;</w:t>
      </w:r>
      <w:r w:rsidR="00055810" w:rsidRPr="00055810">
        <w:rPr>
          <w:rFonts w:ascii="Arial" w:hAnsi="Arial" w:cs="Arial"/>
          <w:sz w:val="24"/>
          <w:szCs w:val="24"/>
        </w:rPr>
        <w:t xml:space="preserve"> </w:t>
      </w:r>
      <w:r w:rsidRPr="00055810">
        <w:rPr>
          <w:rFonts w:ascii="Arial" w:hAnsi="Arial" w:cs="Arial"/>
          <w:sz w:val="24"/>
          <w:szCs w:val="24"/>
        </w:rPr>
        <w:t>6: Malignidade comprovada por biópsia</w:t>
      </w:r>
      <w:r w:rsidR="00D57D0C" w:rsidRPr="00055810">
        <w:rPr>
          <w:rFonts w:ascii="Arial" w:hAnsi="Arial" w:cs="Arial"/>
          <w:sz w:val="24"/>
          <w:szCs w:val="24"/>
        </w:rPr>
        <w:t>;</w:t>
      </w:r>
    </w:p>
    <w:p w14:paraId="5416DDBA" w14:textId="6A2EAFA4" w:rsidR="00AC2B86" w:rsidRPr="00D57D0C" w:rsidRDefault="00AC2B86" w:rsidP="00774417">
      <w:pPr>
        <w:pStyle w:val="PargrafodaLista"/>
        <w:numPr>
          <w:ilvl w:val="0"/>
          <w:numId w:val="58"/>
        </w:numPr>
        <w:spacing w:after="0" w:line="360" w:lineRule="auto"/>
        <w:jc w:val="both"/>
        <w:rPr>
          <w:rFonts w:ascii="Arial" w:hAnsi="Arial" w:cs="Arial"/>
          <w:sz w:val="24"/>
          <w:szCs w:val="24"/>
        </w:rPr>
      </w:pPr>
      <w:r w:rsidRPr="00D57D0C">
        <w:rPr>
          <w:rFonts w:ascii="Arial" w:hAnsi="Arial" w:cs="Arial"/>
          <w:sz w:val="24"/>
          <w:szCs w:val="24"/>
        </w:rPr>
        <w:t>Ultrassonografia mamária complementar:</w:t>
      </w:r>
    </w:p>
    <w:p w14:paraId="0C4500C4" w14:textId="61716814" w:rsidR="00AC2B86" w:rsidRPr="00D57D0C" w:rsidRDefault="00AC2B86" w:rsidP="00774417">
      <w:pPr>
        <w:pStyle w:val="PargrafodaLista"/>
        <w:numPr>
          <w:ilvl w:val="0"/>
          <w:numId w:val="211"/>
        </w:numPr>
        <w:spacing w:after="0" w:line="360" w:lineRule="auto"/>
        <w:jc w:val="both"/>
        <w:rPr>
          <w:rFonts w:ascii="Arial" w:hAnsi="Arial" w:cs="Arial"/>
          <w:sz w:val="24"/>
          <w:szCs w:val="24"/>
        </w:rPr>
      </w:pPr>
      <w:r w:rsidRPr="00D57D0C">
        <w:rPr>
          <w:rFonts w:ascii="Arial" w:hAnsi="Arial" w:cs="Arial"/>
          <w:sz w:val="24"/>
          <w:szCs w:val="24"/>
        </w:rPr>
        <w:t>Indicações: diferenciação cisto/nódulo sólido, mama densa, complementação da mamografia</w:t>
      </w:r>
      <w:r w:rsidR="007272A6">
        <w:rPr>
          <w:rFonts w:ascii="Arial" w:hAnsi="Arial" w:cs="Arial"/>
          <w:sz w:val="24"/>
          <w:szCs w:val="24"/>
        </w:rPr>
        <w:t>;</w:t>
      </w:r>
    </w:p>
    <w:p w14:paraId="4E3B0AA9" w14:textId="2C5CEDC3" w:rsidR="00AC2B86" w:rsidRPr="00D57D0C" w:rsidRDefault="00AC2B86" w:rsidP="00774417">
      <w:pPr>
        <w:pStyle w:val="PargrafodaLista"/>
        <w:numPr>
          <w:ilvl w:val="0"/>
          <w:numId w:val="177"/>
        </w:numPr>
        <w:spacing w:after="0" w:line="360" w:lineRule="auto"/>
        <w:jc w:val="both"/>
        <w:rPr>
          <w:rFonts w:ascii="Arial" w:hAnsi="Arial" w:cs="Arial"/>
          <w:sz w:val="24"/>
          <w:szCs w:val="24"/>
        </w:rPr>
      </w:pPr>
      <w:r w:rsidRPr="00D57D0C">
        <w:rPr>
          <w:rFonts w:ascii="Arial" w:hAnsi="Arial" w:cs="Arial"/>
          <w:sz w:val="24"/>
          <w:szCs w:val="24"/>
        </w:rPr>
        <w:t xml:space="preserve">Biópsia </w:t>
      </w:r>
      <w:proofErr w:type="spellStart"/>
      <w:r w:rsidRPr="00D57D0C">
        <w:rPr>
          <w:rFonts w:ascii="Arial" w:hAnsi="Arial" w:cs="Arial"/>
          <w:sz w:val="24"/>
          <w:szCs w:val="24"/>
        </w:rPr>
        <w:t>mamográfica</w:t>
      </w:r>
      <w:proofErr w:type="spellEnd"/>
      <w:r w:rsidRPr="00D57D0C">
        <w:rPr>
          <w:rFonts w:ascii="Arial" w:hAnsi="Arial" w:cs="Arial"/>
          <w:sz w:val="24"/>
          <w:szCs w:val="24"/>
        </w:rPr>
        <w:t xml:space="preserve"> guiada (noções):</w:t>
      </w:r>
    </w:p>
    <w:p w14:paraId="4A14DCB8" w14:textId="56B2A1C7" w:rsidR="00AC2B86" w:rsidRPr="00D57D0C" w:rsidRDefault="00AC2B86" w:rsidP="00774417">
      <w:pPr>
        <w:pStyle w:val="PargrafodaLista"/>
        <w:numPr>
          <w:ilvl w:val="0"/>
          <w:numId w:val="211"/>
        </w:numPr>
        <w:spacing w:after="0" w:line="360" w:lineRule="auto"/>
        <w:jc w:val="both"/>
        <w:rPr>
          <w:rFonts w:ascii="Arial" w:hAnsi="Arial" w:cs="Arial"/>
          <w:sz w:val="24"/>
          <w:szCs w:val="24"/>
        </w:rPr>
      </w:pPr>
      <w:r w:rsidRPr="00D57D0C">
        <w:rPr>
          <w:rFonts w:ascii="Arial" w:hAnsi="Arial" w:cs="Arial"/>
          <w:sz w:val="24"/>
          <w:szCs w:val="24"/>
        </w:rPr>
        <w:t xml:space="preserve">Biópsia por agulha grossa (core </w:t>
      </w:r>
      <w:proofErr w:type="spellStart"/>
      <w:r w:rsidRPr="00D57D0C">
        <w:rPr>
          <w:rFonts w:ascii="Arial" w:hAnsi="Arial" w:cs="Arial"/>
          <w:sz w:val="24"/>
          <w:szCs w:val="24"/>
        </w:rPr>
        <w:t>biopsy</w:t>
      </w:r>
      <w:proofErr w:type="spellEnd"/>
      <w:r w:rsidRPr="00D57D0C">
        <w:rPr>
          <w:rFonts w:ascii="Arial" w:hAnsi="Arial" w:cs="Arial"/>
          <w:sz w:val="24"/>
          <w:szCs w:val="24"/>
        </w:rPr>
        <w:t>)</w:t>
      </w:r>
      <w:r w:rsidR="007272A6">
        <w:rPr>
          <w:rFonts w:ascii="Arial" w:hAnsi="Arial" w:cs="Arial"/>
          <w:sz w:val="24"/>
          <w:szCs w:val="24"/>
        </w:rPr>
        <w:t>;</w:t>
      </w:r>
    </w:p>
    <w:p w14:paraId="1D646B31" w14:textId="1DF53952" w:rsidR="00AC2B86" w:rsidRPr="00D57D0C" w:rsidRDefault="00AC2B86" w:rsidP="00774417">
      <w:pPr>
        <w:pStyle w:val="PargrafodaLista"/>
        <w:numPr>
          <w:ilvl w:val="0"/>
          <w:numId w:val="211"/>
        </w:numPr>
        <w:spacing w:after="0" w:line="360" w:lineRule="auto"/>
        <w:jc w:val="both"/>
        <w:rPr>
          <w:rFonts w:ascii="Arial" w:hAnsi="Arial" w:cs="Arial"/>
          <w:sz w:val="24"/>
          <w:szCs w:val="24"/>
        </w:rPr>
      </w:pPr>
      <w:r w:rsidRPr="00D57D0C">
        <w:rPr>
          <w:rFonts w:ascii="Arial" w:hAnsi="Arial" w:cs="Arial"/>
          <w:sz w:val="24"/>
          <w:szCs w:val="24"/>
        </w:rPr>
        <w:t>Mamotomia</w:t>
      </w:r>
      <w:r w:rsidR="007272A6">
        <w:rPr>
          <w:rFonts w:ascii="Arial" w:hAnsi="Arial" w:cs="Arial"/>
          <w:sz w:val="24"/>
          <w:szCs w:val="24"/>
        </w:rPr>
        <w:t>;</w:t>
      </w:r>
    </w:p>
    <w:p w14:paraId="3071034E" w14:textId="63A4B316" w:rsidR="00AC2B86" w:rsidRPr="00D57D0C" w:rsidRDefault="00AC2B86" w:rsidP="00774417">
      <w:pPr>
        <w:pStyle w:val="PargrafodaLista"/>
        <w:numPr>
          <w:ilvl w:val="0"/>
          <w:numId w:val="211"/>
        </w:numPr>
        <w:spacing w:after="0" w:line="360" w:lineRule="auto"/>
        <w:jc w:val="both"/>
        <w:rPr>
          <w:rFonts w:ascii="Arial" w:hAnsi="Arial" w:cs="Arial"/>
          <w:sz w:val="24"/>
          <w:szCs w:val="24"/>
        </w:rPr>
      </w:pPr>
      <w:r w:rsidRPr="00D57D0C">
        <w:rPr>
          <w:rFonts w:ascii="Arial" w:hAnsi="Arial" w:cs="Arial"/>
          <w:sz w:val="24"/>
          <w:szCs w:val="24"/>
        </w:rPr>
        <w:t>Orientação por estereotaxia</w:t>
      </w:r>
      <w:r w:rsidR="007272A6">
        <w:rPr>
          <w:rFonts w:ascii="Arial" w:hAnsi="Arial" w:cs="Arial"/>
          <w:sz w:val="24"/>
          <w:szCs w:val="24"/>
        </w:rPr>
        <w:t>;</w:t>
      </w:r>
    </w:p>
    <w:p w14:paraId="7A988C44" w14:textId="20E0C970" w:rsidR="00AC2B86" w:rsidRPr="00D57D0C" w:rsidRDefault="00AC2B86" w:rsidP="00774417">
      <w:pPr>
        <w:pStyle w:val="PargrafodaLista"/>
        <w:numPr>
          <w:ilvl w:val="0"/>
          <w:numId w:val="164"/>
        </w:numPr>
        <w:spacing w:after="0" w:line="360" w:lineRule="auto"/>
        <w:jc w:val="both"/>
        <w:rPr>
          <w:rFonts w:ascii="Arial" w:hAnsi="Arial" w:cs="Arial"/>
          <w:sz w:val="24"/>
          <w:szCs w:val="24"/>
        </w:rPr>
      </w:pPr>
      <w:r w:rsidRPr="00D57D0C">
        <w:rPr>
          <w:rFonts w:ascii="Arial" w:hAnsi="Arial" w:cs="Arial"/>
          <w:sz w:val="24"/>
          <w:szCs w:val="24"/>
        </w:rPr>
        <w:t>Proteção radiológica em mamografia:</w:t>
      </w:r>
    </w:p>
    <w:p w14:paraId="494A111A" w14:textId="40774AF4" w:rsidR="00AC2B86" w:rsidRPr="00D57D0C" w:rsidRDefault="00AC2B86" w:rsidP="00774417">
      <w:pPr>
        <w:pStyle w:val="PargrafodaLista"/>
        <w:numPr>
          <w:ilvl w:val="0"/>
          <w:numId w:val="212"/>
        </w:numPr>
        <w:spacing w:after="0" w:line="360" w:lineRule="auto"/>
        <w:jc w:val="both"/>
        <w:rPr>
          <w:rFonts w:ascii="Arial" w:hAnsi="Arial" w:cs="Arial"/>
          <w:sz w:val="24"/>
          <w:szCs w:val="24"/>
        </w:rPr>
      </w:pPr>
      <w:r w:rsidRPr="00D57D0C">
        <w:rPr>
          <w:rFonts w:ascii="Arial" w:hAnsi="Arial" w:cs="Arial"/>
          <w:sz w:val="24"/>
          <w:szCs w:val="24"/>
        </w:rPr>
        <w:t>Baixa dose de radiação</w:t>
      </w:r>
      <w:r w:rsidR="007272A6">
        <w:rPr>
          <w:rFonts w:ascii="Arial" w:hAnsi="Arial" w:cs="Arial"/>
          <w:sz w:val="24"/>
          <w:szCs w:val="24"/>
        </w:rPr>
        <w:t>;</w:t>
      </w:r>
    </w:p>
    <w:p w14:paraId="397EEAC9" w14:textId="3B834510" w:rsidR="00AC2B86" w:rsidRPr="00D57D0C" w:rsidRDefault="00AC2B86" w:rsidP="00774417">
      <w:pPr>
        <w:pStyle w:val="PargrafodaLista"/>
        <w:numPr>
          <w:ilvl w:val="0"/>
          <w:numId w:val="212"/>
        </w:numPr>
        <w:spacing w:after="0" w:line="360" w:lineRule="auto"/>
        <w:jc w:val="both"/>
        <w:rPr>
          <w:rFonts w:ascii="Arial" w:hAnsi="Arial" w:cs="Arial"/>
          <w:sz w:val="24"/>
          <w:szCs w:val="24"/>
        </w:rPr>
      </w:pPr>
      <w:r w:rsidRPr="00D57D0C">
        <w:rPr>
          <w:rFonts w:ascii="Arial" w:hAnsi="Arial" w:cs="Arial"/>
          <w:sz w:val="24"/>
          <w:szCs w:val="24"/>
        </w:rPr>
        <w:t>Justificação: benefício supera risco</w:t>
      </w:r>
      <w:r w:rsidR="007272A6">
        <w:rPr>
          <w:rFonts w:ascii="Arial" w:hAnsi="Arial" w:cs="Arial"/>
          <w:sz w:val="24"/>
          <w:szCs w:val="24"/>
        </w:rPr>
        <w:t>;</w:t>
      </w:r>
    </w:p>
    <w:p w14:paraId="550200C7" w14:textId="35FD4929" w:rsidR="00AC2B86" w:rsidRPr="00D57D0C" w:rsidRDefault="00AC2B86" w:rsidP="00774417">
      <w:pPr>
        <w:pStyle w:val="PargrafodaLista"/>
        <w:numPr>
          <w:ilvl w:val="0"/>
          <w:numId w:val="212"/>
        </w:numPr>
        <w:spacing w:after="0" w:line="360" w:lineRule="auto"/>
        <w:jc w:val="both"/>
        <w:rPr>
          <w:rFonts w:ascii="Arial" w:hAnsi="Arial" w:cs="Arial"/>
          <w:sz w:val="24"/>
          <w:szCs w:val="24"/>
        </w:rPr>
      </w:pPr>
      <w:r w:rsidRPr="00D57D0C">
        <w:rPr>
          <w:rFonts w:ascii="Arial" w:hAnsi="Arial" w:cs="Arial"/>
          <w:sz w:val="24"/>
          <w:szCs w:val="24"/>
        </w:rPr>
        <w:t>Blindagem de abdome</w:t>
      </w:r>
      <w:r w:rsidR="007272A6">
        <w:rPr>
          <w:rFonts w:ascii="Arial" w:hAnsi="Arial" w:cs="Arial"/>
          <w:sz w:val="24"/>
          <w:szCs w:val="24"/>
        </w:rPr>
        <w:t>;</w:t>
      </w:r>
    </w:p>
    <w:p w14:paraId="48E4B160" w14:textId="50EC7546" w:rsidR="00AC2B86" w:rsidRPr="00D57D0C" w:rsidRDefault="00AC2B86" w:rsidP="00774417">
      <w:pPr>
        <w:pStyle w:val="PargrafodaLista"/>
        <w:numPr>
          <w:ilvl w:val="0"/>
          <w:numId w:val="212"/>
        </w:numPr>
        <w:spacing w:after="0" w:line="360" w:lineRule="auto"/>
        <w:jc w:val="both"/>
        <w:rPr>
          <w:rFonts w:ascii="Arial" w:hAnsi="Arial" w:cs="Arial"/>
          <w:sz w:val="24"/>
          <w:szCs w:val="24"/>
        </w:rPr>
      </w:pPr>
      <w:r w:rsidRPr="00D57D0C">
        <w:rPr>
          <w:rFonts w:ascii="Arial" w:hAnsi="Arial" w:cs="Arial"/>
          <w:sz w:val="24"/>
          <w:szCs w:val="24"/>
        </w:rPr>
        <w:t>Técnica adequada: evitar repetições</w:t>
      </w:r>
      <w:r w:rsidR="007272A6">
        <w:rPr>
          <w:rFonts w:ascii="Arial" w:hAnsi="Arial" w:cs="Arial"/>
          <w:sz w:val="24"/>
          <w:szCs w:val="24"/>
        </w:rPr>
        <w:t>;</w:t>
      </w:r>
    </w:p>
    <w:p w14:paraId="08759CF9" w14:textId="06702849" w:rsidR="00AC2B86" w:rsidRPr="00D57D0C" w:rsidRDefault="00AC2B86" w:rsidP="00774417">
      <w:pPr>
        <w:pStyle w:val="PargrafodaLista"/>
        <w:numPr>
          <w:ilvl w:val="0"/>
          <w:numId w:val="164"/>
        </w:numPr>
        <w:spacing w:after="0" w:line="360" w:lineRule="auto"/>
        <w:jc w:val="both"/>
        <w:rPr>
          <w:rFonts w:ascii="Arial" w:hAnsi="Arial" w:cs="Arial"/>
          <w:sz w:val="24"/>
          <w:szCs w:val="24"/>
        </w:rPr>
      </w:pPr>
      <w:r w:rsidRPr="00D57D0C">
        <w:rPr>
          <w:rFonts w:ascii="Arial" w:hAnsi="Arial" w:cs="Arial"/>
          <w:sz w:val="24"/>
          <w:szCs w:val="24"/>
        </w:rPr>
        <w:t>Cuidados com a paciente:</w:t>
      </w:r>
    </w:p>
    <w:p w14:paraId="2313C1EB" w14:textId="1A5BCDEE" w:rsidR="00AC2B86" w:rsidRPr="00D57D0C" w:rsidRDefault="00AC2B86" w:rsidP="00774417">
      <w:pPr>
        <w:pStyle w:val="PargrafodaLista"/>
        <w:numPr>
          <w:ilvl w:val="0"/>
          <w:numId w:val="213"/>
        </w:numPr>
        <w:spacing w:after="0" w:line="360" w:lineRule="auto"/>
        <w:jc w:val="both"/>
        <w:rPr>
          <w:rFonts w:ascii="Arial" w:hAnsi="Arial" w:cs="Arial"/>
          <w:sz w:val="24"/>
          <w:szCs w:val="24"/>
        </w:rPr>
      </w:pPr>
      <w:r w:rsidRPr="00D57D0C">
        <w:rPr>
          <w:rFonts w:ascii="Arial" w:hAnsi="Arial" w:cs="Arial"/>
          <w:sz w:val="24"/>
          <w:szCs w:val="24"/>
        </w:rPr>
        <w:t>Acolhimento: ansiedade comum</w:t>
      </w:r>
      <w:r w:rsidR="007272A6">
        <w:rPr>
          <w:rFonts w:ascii="Arial" w:hAnsi="Arial" w:cs="Arial"/>
          <w:sz w:val="24"/>
          <w:szCs w:val="24"/>
        </w:rPr>
        <w:t>;</w:t>
      </w:r>
    </w:p>
    <w:p w14:paraId="48031675" w14:textId="4EF7F296" w:rsidR="00AC2B86" w:rsidRPr="00D57D0C" w:rsidRDefault="00AC2B86" w:rsidP="00774417">
      <w:pPr>
        <w:pStyle w:val="PargrafodaLista"/>
        <w:numPr>
          <w:ilvl w:val="0"/>
          <w:numId w:val="213"/>
        </w:numPr>
        <w:spacing w:after="0" w:line="360" w:lineRule="auto"/>
        <w:jc w:val="both"/>
        <w:rPr>
          <w:rFonts w:ascii="Arial" w:hAnsi="Arial" w:cs="Arial"/>
          <w:sz w:val="24"/>
          <w:szCs w:val="24"/>
        </w:rPr>
      </w:pPr>
      <w:r w:rsidRPr="00D57D0C">
        <w:rPr>
          <w:rFonts w:ascii="Arial" w:hAnsi="Arial" w:cs="Arial"/>
          <w:sz w:val="24"/>
          <w:szCs w:val="24"/>
        </w:rPr>
        <w:t>Orientações: não usar desodorante, talco, creme (podem causar artefatos)</w:t>
      </w:r>
      <w:r w:rsidR="007272A6">
        <w:rPr>
          <w:rFonts w:ascii="Arial" w:hAnsi="Arial" w:cs="Arial"/>
          <w:sz w:val="24"/>
          <w:szCs w:val="24"/>
        </w:rPr>
        <w:t>;</w:t>
      </w:r>
    </w:p>
    <w:p w14:paraId="39816849" w14:textId="19223724" w:rsidR="00AC2B86" w:rsidRPr="00D57D0C" w:rsidRDefault="00AC2B86" w:rsidP="00774417">
      <w:pPr>
        <w:pStyle w:val="PargrafodaLista"/>
        <w:numPr>
          <w:ilvl w:val="0"/>
          <w:numId w:val="213"/>
        </w:numPr>
        <w:spacing w:after="0" w:line="360" w:lineRule="auto"/>
        <w:jc w:val="both"/>
        <w:rPr>
          <w:rFonts w:ascii="Arial" w:hAnsi="Arial" w:cs="Arial"/>
          <w:sz w:val="24"/>
          <w:szCs w:val="24"/>
        </w:rPr>
      </w:pPr>
      <w:r w:rsidRPr="00D57D0C">
        <w:rPr>
          <w:rFonts w:ascii="Arial" w:hAnsi="Arial" w:cs="Arial"/>
          <w:sz w:val="24"/>
          <w:szCs w:val="24"/>
        </w:rPr>
        <w:t>Período ideal: após menstruação (mamas menos sensíveis)</w:t>
      </w:r>
      <w:r w:rsidR="007272A6">
        <w:rPr>
          <w:rFonts w:ascii="Arial" w:hAnsi="Arial" w:cs="Arial"/>
          <w:sz w:val="24"/>
          <w:szCs w:val="24"/>
        </w:rPr>
        <w:t>;</w:t>
      </w:r>
    </w:p>
    <w:p w14:paraId="348A93EF" w14:textId="50AA20F7" w:rsidR="00AC2B86" w:rsidRPr="00D57D0C" w:rsidRDefault="00AC2B86" w:rsidP="00774417">
      <w:pPr>
        <w:pStyle w:val="PargrafodaLista"/>
        <w:numPr>
          <w:ilvl w:val="0"/>
          <w:numId w:val="213"/>
        </w:numPr>
        <w:spacing w:after="0" w:line="360" w:lineRule="auto"/>
        <w:jc w:val="both"/>
        <w:rPr>
          <w:rFonts w:ascii="Arial" w:hAnsi="Arial" w:cs="Arial"/>
          <w:sz w:val="24"/>
          <w:szCs w:val="24"/>
        </w:rPr>
      </w:pPr>
      <w:r w:rsidRPr="00D57D0C">
        <w:rPr>
          <w:rFonts w:ascii="Arial" w:hAnsi="Arial" w:cs="Arial"/>
          <w:sz w:val="24"/>
          <w:szCs w:val="24"/>
        </w:rPr>
        <w:t>Privacidade e respeito</w:t>
      </w:r>
      <w:r w:rsidR="007272A6">
        <w:rPr>
          <w:rFonts w:ascii="Arial" w:hAnsi="Arial" w:cs="Arial"/>
          <w:sz w:val="24"/>
          <w:szCs w:val="24"/>
        </w:rPr>
        <w:t>;</w:t>
      </w:r>
    </w:p>
    <w:p w14:paraId="435A0261" w14:textId="29BF891C" w:rsidR="00AC2B86" w:rsidRPr="00D57D0C" w:rsidRDefault="00AC2B86" w:rsidP="00774417">
      <w:pPr>
        <w:pStyle w:val="PargrafodaLista"/>
        <w:numPr>
          <w:ilvl w:val="0"/>
          <w:numId w:val="213"/>
        </w:numPr>
        <w:spacing w:after="0" w:line="360" w:lineRule="auto"/>
        <w:jc w:val="both"/>
        <w:rPr>
          <w:rFonts w:ascii="Arial" w:hAnsi="Arial" w:cs="Arial"/>
          <w:sz w:val="24"/>
          <w:szCs w:val="24"/>
        </w:rPr>
      </w:pPr>
      <w:r w:rsidRPr="00D57D0C">
        <w:rPr>
          <w:rFonts w:ascii="Arial" w:hAnsi="Arial" w:cs="Arial"/>
          <w:sz w:val="24"/>
          <w:szCs w:val="24"/>
        </w:rPr>
        <w:t>Explicação da compressão: desconforto é esperado mas deve ser tolerável</w:t>
      </w:r>
      <w:r w:rsidR="007272A6">
        <w:rPr>
          <w:rFonts w:ascii="Arial" w:hAnsi="Arial" w:cs="Arial"/>
          <w:sz w:val="24"/>
          <w:szCs w:val="24"/>
        </w:rPr>
        <w:t>;</w:t>
      </w:r>
    </w:p>
    <w:p w14:paraId="6F1A12CF" w14:textId="69F0994D" w:rsidR="00AC2B86" w:rsidRPr="00D57D0C" w:rsidRDefault="00AC2B86" w:rsidP="00774417">
      <w:pPr>
        <w:pStyle w:val="PargrafodaLista"/>
        <w:numPr>
          <w:ilvl w:val="0"/>
          <w:numId w:val="137"/>
        </w:numPr>
        <w:spacing w:after="0" w:line="360" w:lineRule="auto"/>
        <w:jc w:val="both"/>
        <w:rPr>
          <w:rFonts w:ascii="Arial" w:hAnsi="Arial" w:cs="Arial"/>
          <w:sz w:val="24"/>
          <w:szCs w:val="24"/>
        </w:rPr>
      </w:pPr>
      <w:r w:rsidRPr="00D57D0C">
        <w:rPr>
          <w:rFonts w:ascii="Arial" w:hAnsi="Arial" w:cs="Arial"/>
          <w:sz w:val="24"/>
          <w:szCs w:val="24"/>
        </w:rPr>
        <w:t>Papel do Técnico em Radiologia em mamografia:</w:t>
      </w:r>
    </w:p>
    <w:p w14:paraId="56508BA7" w14:textId="33FBC7CC" w:rsidR="00AC2B86" w:rsidRPr="00D57D0C" w:rsidRDefault="00AC2B86" w:rsidP="00774417">
      <w:pPr>
        <w:pStyle w:val="PargrafodaLista"/>
        <w:numPr>
          <w:ilvl w:val="0"/>
          <w:numId w:val="214"/>
        </w:numPr>
        <w:spacing w:after="0" w:line="360" w:lineRule="auto"/>
        <w:jc w:val="both"/>
        <w:rPr>
          <w:rFonts w:ascii="Arial" w:hAnsi="Arial" w:cs="Arial"/>
          <w:sz w:val="24"/>
          <w:szCs w:val="24"/>
        </w:rPr>
      </w:pPr>
      <w:r w:rsidRPr="00D57D0C">
        <w:rPr>
          <w:rFonts w:ascii="Arial" w:hAnsi="Arial" w:cs="Arial"/>
          <w:sz w:val="24"/>
          <w:szCs w:val="24"/>
        </w:rPr>
        <w:t>Posicionamento técnico preciso</w:t>
      </w:r>
      <w:r w:rsidR="007272A6">
        <w:rPr>
          <w:rFonts w:ascii="Arial" w:hAnsi="Arial" w:cs="Arial"/>
          <w:sz w:val="24"/>
          <w:szCs w:val="24"/>
        </w:rPr>
        <w:t>;</w:t>
      </w:r>
    </w:p>
    <w:p w14:paraId="6B0A7AA1" w14:textId="5D2CA1AB" w:rsidR="00AC2B86" w:rsidRPr="00D57D0C" w:rsidRDefault="00AC2B86" w:rsidP="00774417">
      <w:pPr>
        <w:pStyle w:val="PargrafodaLista"/>
        <w:numPr>
          <w:ilvl w:val="0"/>
          <w:numId w:val="214"/>
        </w:numPr>
        <w:spacing w:after="0" w:line="360" w:lineRule="auto"/>
        <w:jc w:val="both"/>
        <w:rPr>
          <w:rFonts w:ascii="Arial" w:hAnsi="Arial" w:cs="Arial"/>
          <w:sz w:val="24"/>
          <w:szCs w:val="24"/>
        </w:rPr>
      </w:pPr>
      <w:r w:rsidRPr="00D57D0C">
        <w:rPr>
          <w:rFonts w:ascii="Arial" w:hAnsi="Arial" w:cs="Arial"/>
          <w:sz w:val="24"/>
          <w:szCs w:val="24"/>
        </w:rPr>
        <w:t>Compressão adequada</w:t>
      </w:r>
      <w:r w:rsidR="007272A6">
        <w:rPr>
          <w:rFonts w:ascii="Arial" w:hAnsi="Arial" w:cs="Arial"/>
          <w:sz w:val="24"/>
          <w:szCs w:val="24"/>
        </w:rPr>
        <w:t>;</w:t>
      </w:r>
    </w:p>
    <w:p w14:paraId="0C0F6116" w14:textId="1442FEAE" w:rsidR="00AC2B86" w:rsidRPr="00D57D0C" w:rsidRDefault="00AC2B86" w:rsidP="00774417">
      <w:pPr>
        <w:pStyle w:val="PargrafodaLista"/>
        <w:numPr>
          <w:ilvl w:val="0"/>
          <w:numId w:val="214"/>
        </w:numPr>
        <w:spacing w:after="0" w:line="360" w:lineRule="auto"/>
        <w:jc w:val="both"/>
        <w:rPr>
          <w:rFonts w:ascii="Arial" w:hAnsi="Arial" w:cs="Arial"/>
          <w:sz w:val="24"/>
          <w:szCs w:val="24"/>
        </w:rPr>
      </w:pPr>
      <w:r w:rsidRPr="00D57D0C">
        <w:rPr>
          <w:rFonts w:ascii="Arial" w:hAnsi="Arial" w:cs="Arial"/>
          <w:sz w:val="24"/>
          <w:szCs w:val="24"/>
        </w:rPr>
        <w:t>Controle de qualidade</w:t>
      </w:r>
      <w:r w:rsidR="007272A6">
        <w:rPr>
          <w:rFonts w:ascii="Arial" w:hAnsi="Arial" w:cs="Arial"/>
          <w:sz w:val="24"/>
          <w:szCs w:val="24"/>
        </w:rPr>
        <w:t>;</w:t>
      </w:r>
    </w:p>
    <w:p w14:paraId="450C405D" w14:textId="69311FB7" w:rsidR="00AC2B86" w:rsidRPr="00D57D0C" w:rsidRDefault="00AC2B86" w:rsidP="00774417">
      <w:pPr>
        <w:pStyle w:val="PargrafodaLista"/>
        <w:numPr>
          <w:ilvl w:val="0"/>
          <w:numId w:val="214"/>
        </w:numPr>
        <w:spacing w:after="0" w:line="360" w:lineRule="auto"/>
        <w:jc w:val="both"/>
        <w:rPr>
          <w:rFonts w:ascii="Arial" w:hAnsi="Arial" w:cs="Arial"/>
          <w:sz w:val="24"/>
          <w:szCs w:val="24"/>
        </w:rPr>
      </w:pPr>
      <w:r w:rsidRPr="00D57D0C">
        <w:rPr>
          <w:rFonts w:ascii="Arial" w:hAnsi="Arial" w:cs="Arial"/>
          <w:sz w:val="24"/>
          <w:szCs w:val="24"/>
        </w:rPr>
        <w:t>Acolhimento emocional</w:t>
      </w:r>
      <w:r w:rsidR="007272A6">
        <w:rPr>
          <w:rFonts w:ascii="Arial" w:hAnsi="Arial" w:cs="Arial"/>
          <w:sz w:val="24"/>
          <w:szCs w:val="24"/>
        </w:rPr>
        <w:t>.</w:t>
      </w:r>
    </w:p>
    <w:p w14:paraId="020E128B" w14:textId="77777777" w:rsidR="00AC2B86" w:rsidRPr="00AC2B86" w:rsidRDefault="00AC2B86" w:rsidP="00AC2B86">
      <w:pPr>
        <w:spacing w:after="0" w:line="360" w:lineRule="auto"/>
        <w:jc w:val="both"/>
        <w:rPr>
          <w:rFonts w:ascii="Arial" w:hAnsi="Arial" w:cs="Arial"/>
          <w:sz w:val="24"/>
          <w:szCs w:val="24"/>
        </w:rPr>
      </w:pPr>
    </w:p>
    <w:p w14:paraId="70EA2168" w14:textId="77777777"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PARTE II - DENSITOMETRIA ÓSSEA (20h)</w:t>
      </w:r>
    </w:p>
    <w:p w14:paraId="6110747D" w14:textId="77777777" w:rsidR="00AC2B86" w:rsidRPr="00AC2B86" w:rsidRDefault="00AC2B86" w:rsidP="00AC2B86">
      <w:pPr>
        <w:spacing w:after="0" w:line="360" w:lineRule="auto"/>
        <w:jc w:val="both"/>
        <w:rPr>
          <w:rFonts w:ascii="Arial" w:hAnsi="Arial" w:cs="Arial"/>
          <w:sz w:val="24"/>
          <w:szCs w:val="24"/>
        </w:rPr>
      </w:pPr>
    </w:p>
    <w:p w14:paraId="4F51CAEF" w14:textId="33F2FC34" w:rsidR="00AC2B86" w:rsidRPr="007272A6" w:rsidRDefault="00AC2B86" w:rsidP="00774417">
      <w:pPr>
        <w:pStyle w:val="PargrafodaLista"/>
        <w:numPr>
          <w:ilvl w:val="0"/>
          <w:numId w:val="137"/>
        </w:numPr>
        <w:spacing w:after="0" w:line="360" w:lineRule="auto"/>
        <w:jc w:val="both"/>
        <w:rPr>
          <w:rFonts w:ascii="Arial" w:hAnsi="Arial" w:cs="Arial"/>
          <w:sz w:val="24"/>
          <w:szCs w:val="24"/>
        </w:rPr>
      </w:pPr>
      <w:r w:rsidRPr="007272A6">
        <w:rPr>
          <w:rFonts w:ascii="Arial" w:hAnsi="Arial" w:cs="Arial"/>
          <w:sz w:val="24"/>
          <w:szCs w:val="24"/>
        </w:rPr>
        <w:t>Osteoporose e osteopenia:</w:t>
      </w:r>
    </w:p>
    <w:p w14:paraId="0FE2FF67" w14:textId="446CAB69" w:rsidR="00AC2B86" w:rsidRPr="007272A6" w:rsidRDefault="00AC2B86" w:rsidP="00774417">
      <w:pPr>
        <w:pStyle w:val="PargrafodaLista"/>
        <w:numPr>
          <w:ilvl w:val="0"/>
          <w:numId w:val="215"/>
        </w:numPr>
        <w:spacing w:after="0" w:line="360" w:lineRule="auto"/>
        <w:jc w:val="both"/>
        <w:rPr>
          <w:rFonts w:ascii="Arial" w:hAnsi="Arial" w:cs="Arial"/>
          <w:sz w:val="24"/>
          <w:szCs w:val="24"/>
        </w:rPr>
      </w:pPr>
      <w:r w:rsidRPr="007272A6">
        <w:rPr>
          <w:rFonts w:ascii="Arial" w:hAnsi="Arial" w:cs="Arial"/>
          <w:sz w:val="24"/>
          <w:szCs w:val="24"/>
        </w:rPr>
        <w:t>Osteoporose: diminuição da densidade mineral óssea, fragilidade óssea, risco de fraturas</w:t>
      </w:r>
      <w:r w:rsidR="007272A6">
        <w:rPr>
          <w:rFonts w:ascii="Arial" w:hAnsi="Arial" w:cs="Arial"/>
          <w:sz w:val="24"/>
          <w:szCs w:val="24"/>
        </w:rPr>
        <w:t>;</w:t>
      </w:r>
    </w:p>
    <w:p w14:paraId="126CDE53" w14:textId="17F8B19D" w:rsidR="00AC2B86" w:rsidRPr="007272A6" w:rsidRDefault="00AC2B86" w:rsidP="00774417">
      <w:pPr>
        <w:pStyle w:val="PargrafodaLista"/>
        <w:numPr>
          <w:ilvl w:val="0"/>
          <w:numId w:val="215"/>
        </w:numPr>
        <w:spacing w:after="0" w:line="360" w:lineRule="auto"/>
        <w:jc w:val="both"/>
        <w:rPr>
          <w:rFonts w:ascii="Arial" w:hAnsi="Arial" w:cs="Arial"/>
          <w:sz w:val="24"/>
          <w:szCs w:val="24"/>
        </w:rPr>
      </w:pPr>
      <w:r w:rsidRPr="007272A6">
        <w:rPr>
          <w:rFonts w:ascii="Arial" w:hAnsi="Arial" w:cs="Arial"/>
          <w:sz w:val="24"/>
          <w:szCs w:val="24"/>
        </w:rPr>
        <w:t>Osteopenia: redução leve/moderada da densidade óssea, estágio intermediário</w:t>
      </w:r>
      <w:r w:rsidR="007272A6">
        <w:rPr>
          <w:rFonts w:ascii="Arial" w:hAnsi="Arial" w:cs="Arial"/>
          <w:sz w:val="24"/>
          <w:szCs w:val="24"/>
        </w:rPr>
        <w:t>;</w:t>
      </w:r>
    </w:p>
    <w:p w14:paraId="7599C9B3" w14:textId="3AC29F0A" w:rsidR="00AC2B86" w:rsidRPr="007272A6" w:rsidRDefault="00AC2B86" w:rsidP="00774417">
      <w:pPr>
        <w:pStyle w:val="PargrafodaLista"/>
        <w:numPr>
          <w:ilvl w:val="0"/>
          <w:numId w:val="215"/>
        </w:numPr>
        <w:spacing w:after="0" w:line="360" w:lineRule="auto"/>
        <w:jc w:val="both"/>
        <w:rPr>
          <w:rFonts w:ascii="Arial" w:hAnsi="Arial" w:cs="Arial"/>
          <w:sz w:val="24"/>
          <w:szCs w:val="24"/>
        </w:rPr>
      </w:pPr>
      <w:r w:rsidRPr="007272A6">
        <w:rPr>
          <w:rFonts w:ascii="Arial" w:hAnsi="Arial" w:cs="Arial"/>
          <w:sz w:val="24"/>
          <w:szCs w:val="24"/>
        </w:rPr>
        <w:t>Epidemiologia: comum em mulheres pós-menopausa, idosos</w:t>
      </w:r>
      <w:r w:rsidR="007272A6">
        <w:rPr>
          <w:rFonts w:ascii="Arial" w:hAnsi="Arial" w:cs="Arial"/>
          <w:sz w:val="24"/>
          <w:szCs w:val="24"/>
        </w:rPr>
        <w:t>;</w:t>
      </w:r>
    </w:p>
    <w:p w14:paraId="27DBD708" w14:textId="575C15A7" w:rsidR="00AC2B86" w:rsidRPr="007272A6" w:rsidRDefault="00AC2B86" w:rsidP="00774417">
      <w:pPr>
        <w:pStyle w:val="PargrafodaLista"/>
        <w:numPr>
          <w:ilvl w:val="0"/>
          <w:numId w:val="215"/>
        </w:numPr>
        <w:spacing w:after="0" w:line="360" w:lineRule="auto"/>
        <w:jc w:val="both"/>
        <w:rPr>
          <w:rFonts w:ascii="Arial" w:hAnsi="Arial" w:cs="Arial"/>
          <w:sz w:val="24"/>
          <w:szCs w:val="24"/>
        </w:rPr>
      </w:pPr>
      <w:r w:rsidRPr="007272A6">
        <w:rPr>
          <w:rFonts w:ascii="Arial" w:hAnsi="Arial" w:cs="Arial"/>
          <w:sz w:val="24"/>
          <w:szCs w:val="24"/>
        </w:rPr>
        <w:t>Fatores de risco: idade, sexo feminino, menopausa, baixa ingestão de cálcio, sedentarismo, tabagismo, uso de corticoides</w:t>
      </w:r>
      <w:r w:rsidR="007272A6">
        <w:rPr>
          <w:rFonts w:ascii="Arial" w:hAnsi="Arial" w:cs="Arial"/>
          <w:sz w:val="24"/>
          <w:szCs w:val="24"/>
        </w:rPr>
        <w:t>;</w:t>
      </w:r>
    </w:p>
    <w:p w14:paraId="37D52340" w14:textId="67882F26" w:rsidR="00AC2B86" w:rsidRPr="007272A6" w:rsidRDefault="00AC2B86" w:rsidP="00774417">
      <w:pPr>
        <w:pStyle w:val="PargrafodaLista"/>
        <w:numPr>
          <w:ilvl w:val="0"/>
          <w:numId w:val="137"/>
        </w:numPr>
        <w:spacing w:after="0" w:line="360" w:lineRule="auto"/>
        <w:jc w:val="both"/>
        <w:rPr>
          <w:rFonts w:ascii="Arial" w:hAnsi="Arial" w:cs="Arial"/>
          <w:sz w:val="24"/>
          <w:szCs w:val="24"/>
        </w:rPr>
      </w:pPr>
      <w:r w:rsidRPr="007272A6">
        <w:rPr>
          <w:rFonts w:ascii="Arial" w:hAnsi="Arial" w:cs="Arial"/>
          <w:sz w:val="24"/>
          <w:szCs w:val="24"/>
        </w:rPr>
        <w:t>Princípios físicos da densitometria óssea:</w:t>
      </w:r>
    </w:p>
    <w:p w14:paraId="06B623D2" w14:textId="23DAACDE" w:rsidR="00AC2B86" w:rsidRPr="007272A6" w:rsidRDefault="00AC2B86" w:rsidP="00774417">
      <w:pPr>
        <w:pStyle w:val="PargrafodaLista"/>
        <w:numPr>
          <w:ilvl w:val="0"/>
          <w:numId w:val="216"/>
        </w:numPr>
        <w:spacing w:after="0" w:line="360" w:lineRule="auto"/>
        <w:jc w:val="both"/>
        <w:rPr>
          <w:rFonts w:ascii="Arial" w:hAnsi="Arial" w:cs="Arial"/>
          <w:sz w:val="24"/>
          <w:szCs w:val="24"/>
        </w:rPr>
      </w:pPr>
      <w:r w:rsidRPr="007272A6">
        <w:rPr>
          <w:rFonts w:ascii="Arial" w:hAnsi="Arial" w:cs="Arial"/>
          <w:sz w:val="24"/>
          <w:szCs w:val="24"/>
        </w:rPr>
        <w:t>DEXA (Dual Energy X-</w:t>
      </w:r>
      <w:proofErr w:type="spellStart"/>
      <w:r w:rsidRPr="007272A6">
        <w:rPr>
          <w:rFonts w:ascii="Arial" w:hAnsi="Arial" w:cs="Arial"/>
          <w:sz w:val="24"/>
          <w:szCs w:val="24"/>
        </w:rPr>
        <w:t>ray</w:t>
      </w:r>
      <w:proofErr w:type="spellEnd"/>
      <w:r w:rsidRPr="007272A6">
        <w:rPr>
          <w:rFonts w:ascii="Arial" w:hAnsi="Arial" w:cs="Arial"/>
          <w:sz w:val="24"/>
          <w:szCs w:val="24"/>
        </w:rPr>
        <w:t xml:space="preserve"> </w:t>
      </w:r>
      <w:proofErr w:type="spellStart"/>
      <w:r w:rsidRPr="007272A6">
        <w:rPr>
          <w:rFonts w:ascii="Arial" w:hAnsi="Arial" w:cs="Arial"/>
          <w:sz w:val="24"/>
          <w:szCs w:val="24"/>
        </w:rPr>
        <w:t>Absorptiometry</w:t>
      </w:r>
      <w:proofErr w:type="spellEnd"/>
      <w:r w:rsidRPr="007272A6">
        <w:rPr>
          <w:rFonts w:ascii="Arial" w:hAnsi="Arial" w:cs="Arial"/>
          <w:sz w:val="24"/>
          <w:szCs w:val="24"/>
        </w:rPr>
        <w:t>)</w:t>
      </w:r>
      <w:r w:rsidR="00055810">
        <w:rPr>
          <w:rFonts w:ascii="Arial" w:hAnsi="Arial" w:cs="Arial"/>
          <w:sz w:val="24"/>
          <w:szCs w:val="24"/>
        </w:rPr>
        <w:t>;</w:t>
      </w:r>
    </w:p>
    <w:p w14:paraId="21BC5672" w14:textId="4E7CE5D3" w:rsidR="00AC2B86" w:rsidRPr="007272A6" w:rsidRDefault="00AC2B86" w:rsidP="00774417">
      <w:pPr>
        <w:pStyle w:val="PargrafodaLista"/>
        <w:numPr>
          <w:ilvl w:val="0"/>
          <w:numId w:val="216"/>
        </w:numPr>
        <w:spacing w:after="0" w:line="360" w:lineRule="auto"/>
        <w:jc w:val="both"/>
        <w:rPr>
          <w:rFonts w:ascii="Arial" w:hAnsi="Arial" w:cs="Arial"/>
          <w:sz w:val="24"/>
          <w:szCs w:val="24"/>
        </w:rPr>
      </w:pPr>
      <w:r w:rsidRPr="007272A6">
        <w:rPr>
          <w:rFonts w:ascii="Arial" w:hAnsi="Arial" w:cs="Arial"/>
          <w:sz w:val="24"/>
          <w:szCs w:val="24"/>
        </w:rPr>
        <w:t>Dose de radiação: muito baixa (&lt;1% de uma radiografia de tórax)</w:t>
      </w:r>
      <w:r w:rsidR="007272A6">
        <w:rPr>
          <w:rFonts w:ascii="Arial" w:hAnsi="Arial" w:cs="Arial"/>
          <w:sz w:val="24"/>
          <w:szCs w:val="24"/>
        </w:rPr>
        <w:t>;</w:t>
      </w:r>
    </w:p>
    <w:p w14:paraId="514D10A1" w14:textId="186902A2" w:rsidR="00AC2B86" w:rsidRPr="007272A6" w:rsidRDefault="00AC2B86" w:rsidP="00774417">
      <w:pPr>
        <w:pStyle w:val="PargrafodaLista"/>
        <w:numPr>
          <w:ilvl w:val="0"/>
          <w:numId w:val="137"/>
        </w:numPr>
        <w:spacing w:after="0" w:line="360" w:lineRule="auto"/>
        <w:jc w:val="both"/>
        <w:rPr>
          <w:rFonts w:ascii="Arial" w:hAnsi="Arial" w:cs="Arial"/>
          <w:sz w:val="24"/>
          <w:szCs w:val="24"/>
        </w:rPr>
      </w:pPr>
      <w:r w:rsidRPr="007272A6">
        <w:rPr>
          <w:rFonts w:ascii="Arial" w:hAnsi="Arial" w:cs="Arial"/>
          <w:sz w:val="24"/>
          <w:szCs w:val="24"/>
        </w:rPr>
        <w:t>Equipamento de densitometria:</w:t>
      </w:r>
    </w:p>
    <w:p w14:paraId="1483D9B1" w14:textId="2889B688" w:rsidR="00AC2B86" w:rsidRPr="007272A6" w:rsidRDefault="00AC2B86" w:rsidP="00774417">
      <w:pPr>
        <w:pStyle w:val="PargrafodaLista"/>
        <w:numPr>
          <w:ilvl w:val="0"/>
          <w:numId w:val="216"/>
        </w:numPr>
        <w:spacing w:after="0" w:line="360" w:lineRule="auto"/>
        <w:jc w:val="both"/>
        <w:rPr>
          <w:rFonts w:ascii="Arial" w:hAnsi="Arial" w:cs="Arial"/>
          <w:sz w:val="24"/>
          <w:szCs w:val="24"/>
        </w:rPr>
      </w:pPr>
      <w:proofErr w:type="spellStart"/>
      <w:r w:rsidRPr="007272A6">
        <w:rPr>
          <w:rFonts w:ascii="Arial" w:hAnsi="Arial" w:cs="Arial"/>
          <w:sz w:val="24"/>
          <w:szCs w:val="24"/>
        </w:rPr>
        <w:t>Densitômetro</w:t>
      </w:r>
      <w:proofErr w:type="spellEnd"/>
      <w:r w:rsidRPr="007272A6">
        <w:rPr>
          <w:rFonts w:ascii="Arial" w:hAnsi="Arial" w:cs="Arial"/>
          <w:sz w:val="24"/>
          <w:szCs w:val="24"/>
        </w:rPr>
        <w:t>: mesa, braço em C, detectores</w:t>
      </w:r>
      <w:r w:rsidR="007272A6">
        <w:rPr>
          <w:rFonts w:ascii="Arial" w:hAnsi="Arial" w:cs="Arial"/>
          <w:sz w:val="24"/>
          <w:szCs w:val="24"/>
        </w:rPr>
        <w:t>;</w:t>
      </w:r>
    </w:p>
    <w:p w14:paraId="21430FAE" w14:textId="462C41F1" w:rsidR="00AC2B86" w:rsidRPr="007272A6" w:rsidRDefault="00AC2B86" w:rsidP="00774417">
      <w:pPr>
        <w:pStyle w:val="PargrafodaLista"/>
        <w:numPr>
          <w:ilvl w:val="0"/>
          <w:numId w:val="216"/>
        </w:numPr>
        <w:spacing w:after="0" w:line="360" w:lineRule="auto"/>
        <w:jc w:val="both"/>
        <w:rPr>
          <w:rFonts w:ascii="Arial" w:hAnsi="Arial" w:cs="Arial"/>
          <w:sz w:val="24"/>
          <w:szCs w:val="24"/>
        </w:rPr>
      </w:pPr>
      <w:r w:rsidRPr="007272A6">
        <w:rPr>
          <w:rFonts w:ascii="Arial" w:hAnsi="Arial" w:cs="Arial"/>
          <w:sz w:val="24"/>
          <w:szCs w:val="24"/>
        </w:rPr>
        <w:t>Software para análise</w:t>
      </w:r>
      <w:r w:rsidR="007272A6">
        <w:rPr>
          <w:rFonts w:ascii="Arial" w:hAnsi="Arial" w:cs="Arial"/>
          <w:sz w:val="24"/>
          <w:szCs w:val="24"/>
        </w:rPr>
        <w:t>;</w:t>
      </w:r>
    </w:p>
    <w:p w14:paraId="24BD386A" w14:textId="1AFF5B00" w:rsidR="00AC2B86" w:rsidRPr="007272A6" w:rsidRDefault="00AC2B86" w:rsidP="00774417">
      <w:pPr>
        <w:pStyle w:val="PargrafodaLista"/>
        <w:numPr>
          <w:ilvl w:val="0"/>
          <w:numId w:val="137"/>
        </w:numPr>
        <w:spacing w:after="0" w:line="360" w:lineRule="auto"/>
        <w:jc w:val="both"/>
        <w:rPr>
          <w:rFonts w:ascii="Arial" w:hAnsi="Arial" w:cs="Arial"/>
          <w:sz w:val="24"/>
          <w:szCs w:val="24"/>
        </w:rPr>
      </w:pPr>
      <w:r w:rsidRPr="007272A6">
        <w:rPr>
          <w:rFonts w:ascii="Arial" w:hAnsi="Arial" w:cs="Arial"/>
          <w:sz w:val="24"/>
          <w:szCs w:val="24"/>
        </w:rPr>
        <w:t>Técnica de densitometria:</w:t>
      </w:r>
    </w:p>
    <w:p w14:paraId="5E57EA1C" w14:textId="27B4B48A" w:rsidR="00AC2B86" w:rsidRPr="00055810" w:rsidRDefault="00AC2B86" w:rsidP="00774417">
      <w:pPr>
        <w:pStyle w:val="PargrafodaLista"/>
        <w:numPr>
          <w:ilvl w:val="0"/>
          <w:numId w:val="337"/>
        </w:numPr>
        <w:spacing w:after="0" w:line="360" w:lineRule="auto"/>
        <w:ind w:left="1134"/>
        <w:jc w:val="both"/>
        <w:rPr>
          <w:rFonts w:ascii="Arial" w:hAnsi="Arial" w:cs="Arial"/>
          <w:sz w:val="24"/>
          <w:szCs w:val="24"/>
        </w:rPr>
      </w:pPr>
      <w:r w:rsidRPr="00055810">
        <w:rPr>
          <w:rFonts w:ascii="Arial" w:hAnsi="Arial" w:cs="Arial"/>
          <w:sz w:val="24"/>
          <w:szCs w:val="24"/>
        </w:rPr>
        <w:t>Sítios de medição:</w:t>
      </w:r>
      <w:r w:rsidR="00055810" w:rsidRPr="00055810">
        <w:rPr>
          <w:rFonts w:ascii="Arial" w:hAnsi="Arial" w:cs="Arial"/>
          <w:sz w:val="24"/>
          <w:szCs w:val="24"/>
        </w:rPr>
        <w:t xml:space="preserve"> c</w:t>
      </w:r>
      <w:r w:rsidRPr="00055810">
        <w:rPr>
          <w:rFonts w:ascii="Arial" w:hAnsi="Arial" w:cs="Arial"/>
          <w:sz w:val="24"/>
          <w:szCs w:val="24"/>
        </w:rPr>
        <w:t>oluna lombar (L1-L4): vértebras lombares em AP</w:t>
      </w:r>
      <w:r w:rsidR="007272A6" w:rsidRPr="00055810">
        <w:rPr>
          <w:rFonts w:ascii="Arial" w:hAnsi="Arial" w:cs="Arial"/>
          <w:sz w:val="24"/>
          <w:szCs w:val="24"/>
        </w:rPr>
        <w:t>;</w:t>
      </w:r>
      <w:r w:rsidR="00055810" w:rsidRPr="00055810">
        <w:rPr>
          <w:rFonts w:ascii="Arial" w:hAnsi="Arial" w:cs="Arial"/>
          <w:sz w:val="24"/>
          <w:szCs w:val="24"/>
        </w:rPr>
        <w:t xml:space="preserve"> c</w:t>
      </w:r>
      <w:r w:rsidRPr="00055810">
        <w:rPr>
          <w:rFonts w:ascii="Arial" w:hAnsi="Arial" w:cs="Arial"/>
          <w:sz w:val="24"/>
          <w:szCs w:val="24"/>
        </w:rPr>
        <w:t>olo do fêmur (quadril): fêmur proximal</w:t>
      </w:r>
      <w:r w:rsidR="007272A6" w:rsidRPr="00055810">
        <w:rPr>
          <w:rFonts w:ascii="Arial" w:hAnsi="Arial" w:cs="Arial"/>
          <w:sz w:val="24"/>
          <w:szCs w:val="24"/>
        </w:rPr>
        <w:t>;</w:t>
      </w:r>
      <w:r w:rsidR="00055810" w:rsidRPr="00055810">
        <w:rPr>
          <w:rFonts w:ascii="Arial" w:hAnsi="Arial" w:cs="Arial"/>
          <w:sz w:val="24"/>
          <w:szCs w:val="24"/>
        </w:rPr>
        <w:t xml:space="preserve"> a</w:t>
      </w:r>
      <w:r w:rsidRPr="00055810">
        <w:rPr>
          <w:rFonts w:ascii="Arial" w:hAnsi="Arial" w:cs="Arial"/>
          <w:sz w:val="24"/>
          <w:szCs w:val="24"/>
        </w:rPr>
        <w:t>ntebraço (rádio distal): quando coluna e quadril não podem ser avaliados</w:t>
      </w:r>
      <w:r w:rsidR="007272A6" w:rsidRPr="00055810">
        <w:rPr>
          <w:rFonts w:ascii="Arial" w:hAnsi="Arial" w:cs="Arial"/>
          <w:sz w:val="24"/>
          <w:szCs w:val="24"/>
        </w:rPr>
        <w:t>;</w:t>
      </w:r>
    </w:p>
    <w:p w14:paraId="2AC59115" w14:textId="302EEC7E" w:rsidR="00AC2B86" w:rsidRPr="00055810" w:rsidRDefault="00AC2B86" w:rsidP="00774417">
      <w:pPr>
        <w:pStyle w:val="PargrafodaLista"/>
        <w:numPr>
          <w:ilvl w:val="0"/>
          <w:numId w:val="337"/>
        </w:numPr>
        <w:spacing w:after="0" w:line="360" w:lineRule="auto"/>
        <w:ind w:left="1134"/>
        <w:jc w:val="both"/>
        <w:rPr>
          <w:rFonts w:ascii="Arial" w:hAnsi="Arial" w:cs="Arial"/>
          <w:sz w:val="24"/>
          <w:szCs w:val="24"/>
        </w:rPr>
      </w:pPr>
      <w:r w:rsidRPr="00055810">
        <w:rPr>
          <w:rFonts w:ascii="Arial" w:hAnsi="Arial" w:cs="Arial"/>
          <w:sz w:val="24"/>
          <w:szCs w:val="24"/>
        </w:rPr>
        <w:t>Posicionamento:</w:t>
      </w:r>
      <w:r w:rsidR="00055810" w:rsidRPr="00055810">
        <w:rPr>
          <w:rFonts w:ascii="Arial" w:hAnsi="Arial" w:cs="Arial"/>
          <w:sz w:val="24"/>
          <w:szCs w:val="24"/>
        </w:rPr>
        <w:t xml:space="preserve"> c</w:t>
      </w:r>
      <w:r w:rsidRPr="00055810">
        <w:rPr>
          <w:rFonts w:ascii="Arial" w:hAnsi="Arial" w:cs="Arial"/>
          <w:sz w:val="24"/>
          <w:szCs w:val="24"/>
        </w:rPr>
        <w:t xml:space="preserve">oluna: decúbito dorsal, pernas elevadas (caixa </w:t>
      </w:r>
      <w:proofErr w:type="spellStart"/>
      <w:r w:rsidRPr="00055810">
        <w:rPr>
          <w:rFonts w:ascii="Arial" w:hAnsi="Arial" w:cs="Arial"/>
          <w:sz w:val="24"/>
          <w:szCs w:val="24"/>
        </w:rPr>
        <w:t>posicionadora</w:t>
      </w:r>
      <w:proofErr w:type="spellEnd"/>
      <w:r w:rsidRPr="00055810">
        <w:rPr>
          <w:rFonts w:ascii="Arial" w:hAnsi="Arial" w:cs="Arial"/>
          <w:sz w:val="24"/>
          <w:szCs w:val="24"/>
        </w:rPr>
        <w:t>)</w:t>
      </w:r>
      <w:r w:rsidR="007272A6" w:rsidRPr="00055810">
        <w:rPr>
          <w:rFonts w:ascii="Arial" w:hAnsi="Arial" w:cs="Arial"/>
          <w:sz w:val="24"/>
          <w:szCs w:val="24"/>
        </w:rPr>
        <w:t>;</w:t>
      </w:r>
      <w:r w:rsidR="00055810" w:rsidRPr="00055810">
        <w:rPr>
          <w:rFonts w:ascii="Arial" w:hAnsi="Arial" w:cs="Arial"/>
          <w:sz w:val="24"/>
          <w:szCs w:val="24"/>
        </w:rPr>
        <w:t xml:space="preserve"> q</w:t>
      </w:r>
      <w:r w:rsidRPr="00055810">
        <w:rPr>
          <w:rFonts w:ascii="Arial" w:hAnsi="Arial" w:cs="Arial"/>
          <w:sz w:val="24"/>
          <w:szCs w:val="24"/>
        </w:rPr>
        <w:t>uadril: decúbito dorsal, rotação interna do membro</w:t>
      </w:r>
      <w:r w:rsidR="007272A6" w:rsidRPr="00055810">
        <w:rPr>
          <w:rFonts w:ascii="Arial" w:hAnsi="Arial" w:cs="Arial"/>
          <w:sz w:val="24"/>
          <w:szCs w:val="24"/>
        </w:rPr>
        <w:t>;</w:t>
      </w:r>
    </w:p>
    <w:p w14:paraId="785BA9B1" w14:textId="57DE3EFC" w:rsidR="00AC2B86" w:rsidRPr="007272A6" w:rsidRDefault="00AC2B86" w:rsidP="00774417">
      <w:pPr>
        <w:pStyle w:val="PargrafodaLista"/>
        <w:numPr>
          <w:ilvl w:val="0"/>
          <w:numId w:val="217"/>
        </w:numPr>
        <w:spacing w:after="0" w:line="360" w:lineRule="auto"/>
        <w:jc w:val="both"/>
        <w:rPr>
          <w:rFonts w:ascii="Arial" w:hAnsi="Arial" w:cs="Arial"/>
          <w:sz w:val="24"/>
          <w:szCs w:val="24"/>
        </w:rPr>
      </w:pPr>
      <w:r w:rsidRPr="007272A6">
        <w:rPr>
          <w:rFonts w:ascii="Arial" w:hAnsi="Arial" w:cs="Arial"/>
          <w:sz w:val="24"/>
          <w:szCs w:val="24"/>
        </w:rPr>
        <w:t>Imobilização adequada</w:t>
      </w:r>
      <w:r w:rsidR="007272A6">
        <w:rPr>
          <w:rFonts w:ascii="Arial" w:hAnsi="Arial" w:cs="Arial"/>
          <w:sz w:val="24"/>
          <w:szCs w:val="24"/>
        </w:rPr>
        <w:t>;</w:t>
      </w:r>
    </w:p>
    <w:p w14:paraId="6F89EE0C" w14:textId="04233B84" w:rsidR="00AC2B86" w:rsidRPr="007272A6" w:rsidRDefault="00AC2B86" w:rsidP="00774417">
      <w:pPr>
        <w:pStyle w:val="PargrafodaLista"/>
        <w:numPr>
          <w:ilvl w:val="0"/>
          <w:numId w:val="217"/>
        </w:numPr>
        <w:spacing w:after="0" w:line="360" w:lineRule="auto"/>
        <w:jc w:val="both"/>
        <w:rPr>
          <w:rFonts w:ascii="Arial" w:hAnsi="Arial" w:cs="Arial"/>
          <w:sz w:val="24"/>
          <w:szCs w:val="24"/>
        </w:rPr>
      </w:pPr>
      <w:r w:rsidRPr="007272A6">
        <w:rPr>
          <w:rFonts w:ascii="Arial" w:hAnsi="Arial" w:cs="Arial"/>
          <w:sz w:val="24"/>
          <w:szCs w:val="24"/>
        </w:rPr>
        <w:t>Aquisição: varredura pelo braço do aparelho</w:t>
      </w:r>
      <w:r w:rsidR="007272A6">
        <w:rPr>
          <w:rFonts w:ascii="Arial" w:hAnsi="Arial" w:cs="Arial"/>
          <w:sz w:val="24"/>
          <w:szCs w:val="24"/>
        </w:rPr>
        <w:t>;</w:t>
      </w:r>
    </w:p>
    <w:p w14:paraId="197E4137" w14:textId="0A1A8D9B" w:rsidR="00AC2B86" w:rsidRPr="007272A6" w:rsidRDefault="00AC2B86" w:rsidP="00774417">
      <w:pPr>
        <w:pStyle w:val="PargrafodaLista"/>
        <w:numPr>
          <w:ilvl w:val="0"/>
          <w:numId w:val="137"/>
        </w:numPr>
        <w:spacing w:after="0" w:line="360" w:lineRule="auto"/>
        <w:jc w:val="both"/>
        <w:rPr>
          <w:rFonts w:ascii="Arial" w:hAnsi="Arial" w:cs="Arial"/>
          <w:sz w:val="24"/>
          <w:szCs w:val="24"/>
        </w:rPr>
      </w:pPr>
      <w:r w:rsidRPr="007272A6">
        <w:rPr>
          <w:rFonts w:ascii="Arial" w:hAnsi="Arial" w:cs="Arial"/>
          <w:sz w:val="24"/>
          <w:szCs w:val="24"/>
        </w:rPr>
        <w:t>Análise de resultados:</w:t>
      </w:r>
    </w:p>
    <w:p w14:paraId="1B98A264" w14:textId="56AEF4FE" w:rsidR="00AC2B86" w:rsidRPr="007272A6" w:rsidRDefault="00AC2B86" w:rsidP="00774417">
      <w:pPr>
        <w:pStyle w:val="PargrafodaLista"/>
        <w:numPr>
          <w:ilvl w:val="0"/>
          <w:numId w:val="218"/>
        </w:numPr>
        <w:spacing w:after="0" w:line="360" w:lineRule="auto"/>
        <w:jc w:val="both"/>
        <w:rPr>
          <w:rFonts w:ascii="Arial" w:hAnsi="Arial" w:cs="Arial"/>
          <w:sz w:val="24"/>
          <w:szCs w:val="24"/>
        </w:rPr>
      </w:pPr>
      <w:r w:rsidRPr="007272A6">
        <w:rPr>
          <w:rFonts w:ascii="Arial" w:hAnsi="Arial" w:cs="Arial"/>
          <w:sz w:val="24"/>
          <w:szCs w:val="24"/>
        </w:rPr>
        <w:t>DMO (Densidade Mineral Óssea): valor absoluto em g/cm²</w:t>
      </w:r>
      <w:r w:rsidR="007272A6">
        <w:rPr>
          <w:rFonts w:ascii="Arial" w:hAnsi="Arial" w:cs="Arial"/>
          <w:sz w:val="24"/>
          <w:szCs w:val="24"/>
        </w:rPr>
        <w:t>;</w:t>
      </w:r>
    </w:p>
    <w:p w14:paraId="632DC1D2" w14:textId="3B2D7714" w:rsidR="00AC2B86" w:rsidRPr="00055810" w:rsidRDefault="00AC2B86" w:rsidP="00774417">
      <w:pPr>
        <w:pStyle w:val="PargrafodaLista"/>
        <w:numPr>
          <w:ilvl w:val="0"/>
          <w:numId w:val="218"/>
        </w:numPr>
        <w:spacing w:after="0" w:line="360" w:lineRule="auto"/>
        <w:jc w:val="both"/>
        <w:rPr>
          <w:rFonts w:ascii="Arial" w:hAnsi="Arial" w:cs="Arial"/>
          <w:sz w:val="24"/>
          <w:szCs w:val="24"/>
        </w:rPr>
      </w:pPr>
      <w:r w:rsidRPr="00055810">
        <w:rPr>
          <w:rFonts w:ascii="Arial" w:hAnsi="Arial" w:cs="Arial"/>
          <w:sz w:val="24"/>
          <w:szCs w:val="24"/>
        </w:rPr>
        <w:t>T-score:</w:t>
      </w:r>
      <w:r w:rsidR="00055810" w:rsidRPr="00055810">
        <w:rPr>
          <w:rFonts w:ascii="Arial" w:hAnsi="Arial" w:cs="Arial"/>
          <w:sz w:val="24"/>
          <w:szCs w:val="24"/>
        </w:rPr>
        <w:t xml:space="preserve"> c</w:t>
      </w:r>
      <w:r w:rsidRPr="00055810">
        <w:rPr>
          <w:rFonts w:ascii="Arial" w:hAnsi="Arial" w:cs="Arial"/>
          <w:sz w:val="24"/>
          <w:szCs w:val="24"/>
        </w:rPr>
        <w:t>omparação com adultos jovens saudáveis (pico de massa óssea)</w:t>
      </w:r>
      <w:r w:rsidR="007272A6" w:rsidRPr="00055810">
        <w:rPr>
          <w:rFonts w:ascii="Arial" w:hAnsi="Arial" w:cs="Arial"/>
          <w:sz w:val="24"/>
          <w:szCs w:val="24"/>
        </w:rPr>
        <w:t>;</w:t>
      </w:r>
      <w:r w:rsidR="00055810" w:rsidRPr="00055810">
        <w:rPr>
          <w:rFonts w:ascii="Arial" w:hAnsi="Arial" w:cs="Arial"/>
          <w:sz w:val="24"/>
          <w:szCs w:val="24"/>
        </w:rPr>
        <w:t xml:space="preserve"> c</w:t>
      </w:r>
      <w:r w:rsidRPr="00055810">
        <w:rPr>
          <w:rFonts w:ascii="Arial" w:hAnsi="Arial" w:cs="Arial"/>
          <w:sz w:val="24"/>
          <w:szCs w:val="24"/>
        </w:rPr>
        <w:t>lassificação (OMS):</w:t>
      </w:r>
      <w:r w:rsidR="007272A6" w:rsidRPr="00055810">
        <w:rPr>
          <w:rFonts w:ascii="Arial" w:hAnsi="Arial" w:cs="Arial"/>
          <w:sz w:val="24"/>
          <w:szCs w:val="24"/>
        </w:rPr>
        <w:t>;</w:t>
      </w:r>
    </w:p>
    <w:p w14:paraId="6D71775E" w14:textId="606FEC56" w:rsidR="00AC2B86" w:rsidRPr="007272A6" w:rsidRDefault="00AC2B86" w:rsidP="00774417">
      <w:pPr>
        <w:pStyle w:val="PargrafodaLista"/>
        <w:numPr>
          <w:ilvl w:val="0"/>
          <w:numId w:val="219"/>
        </w:numPr>
        <w:spacing w:after="0" w:line="360" w:lineRule="auto"/>
        <w:jc w:val="both"/>
        <w:rPr>
          <w:rFonts w:ascii="Arial" w:hAnsi="Arial" w:cs="Arial"/>
          <w:sz w:val="24"/>
          <w:szCs w:val="24"/>
        </w:rPr>
      </w:pPr>
      <w:r w:rsidRPr="007272A6">
        <w:rPr>
          <w:rFonts w:ascii="Arial" w:hAnsi="Arial" w:cs="Arial"/>
          <w:sz w:val="24"/>
          <w:szCs w:val="24"/>
        </w:rPr>
        <w:t>Normal: T-score ≥ -1,0</w:t>
      </w:r>
      <w:r w:rsidR="007272A6">
        <w:rPr>
          <w:rFonts w:ascii="Arial" w:hAnsi="Arial" w:cs="Arial"/>
          <w:sz w:val="24"/>
          <w:szCs w:val="24"/>
        </w:rPr>
        <w:t>;</w:t>
      </w:r>
    </w:p>
    <w:p w14:paraId="34FD486F" w14:textId="40CA9388" w:rsidR="00AC2B86" w:rsidRPr="007272A6" w:rsidRDefault="00AC2B86" w:rsidP="00774417">
      <w:pPr>
        <w:pStyle w:val="PargrafodaLista"/>
        <w:numPr>
          <w:ilvl w:val="0"/>
          <w:numId w:val="219"/>
        </w:numPr>
        <w:spacing w:after="0" w:line="360" w:lineRule="auto"/>
        <w:jc w:val="both"/>
        <w:rPr>
          <w:rFonts w:ascii="Arial" w:hAnsi="Arial" w:cs="Arial"/>
          <w:sz w:val="24"/>
          <w:szCs w:val="24"/>
        </w:rPr>
      </w:pPr>
      <w:r w:rsidRPr="007272A6">
        <w:rPr>
          <w:rFonts w:ascii="Arial" w:hAnsi="Arial" w:cs="Arial"/>
          <w:sz w:val="24"/>
          <w:szCs w:val="24"/>
        </w:rPr>
        <w:t>Osteopenia: T-score entre -1,0 e -2,5</w:t>
      </w:r>
      <w:r w:rsidR="007272A6">
        <w:rPr>
          <w:rFonts w:ascii="Arial" w:hAnsi="Arial" w:cs="Arial"/>
          <w:sz w:val="24"/>
          <w:szCs w:val="24"/>
        </w:rPr>
        <w:t>;</w:t>
      </w:r>
    </w:p>
    <w:p w14:paraId="73D0AAC1" w14:textId="368A9EA6" w:rsidR="00AC2B86" w:rsidRPr="007272A6" w:rsidRDefault="00AC2B86" w:rsidP="00774417">
      <w:pPr>
        <w:pStyle w:val="PargrafodaLista"/>
        <w:numPr>
          <w:ilvl w:val="0"/>
          <w:numId w:val="219"/>
        </w:numPr>
        <w:spacing w:after="0" w:line="360" w:lineRule="auto"/>
        <w:jc w:val="both"/>
        <w:rPr>
          <w:rFonts w:ascii="Arial" w:hAnsi="Arial" w:cs="Arial"/>
          <w:sz w:val="24"/>
          <w:szCs w:val="24"/>
        </w:rPr>
      </w:pPr>
      <w:r w:rsidRPr="007272A6">
        <w:rPr>
          <w:rFonts w:ascii="Arial" w:hAnsi="Arial" w:cs="Arial"/>
          <w:sz w:val="24"/>
          <w:szCs w:val="24"/>
        </w:rPr>
        <w:t>Osteoporose: T-score ≤ -2,5</w:t>
      </w:r>
      <w:r w:rsidR="007272A6">
        <w:rPr>
          <w:rFonts w:ascii="Arial" w:hAnsi="Arial" w:cs="Arial"/>
          <w:sz w:val="24"/>
          <w:szCs w:val="24"/>
        </w:rPr>
        <w:t>;</w:t>
      </w:r>
    </w:p>
    <w:p w14:paraId="02609202" w14:textId="71D64C45" w:rsidR="00AC2B86" w:rsidRPr="00055810" w:rsidRDefault="00AC2B86" w:rsidP="00774417">
      <w:pPr>
        <w:pStyle w:val="PargrafodaLista"/>
        <w:numPr>
          <w:ilvl w:val="0"/>
          <w:numId w:val="219"/>
        </w:numPr>
        <w:spacing w:after="0" w:line="360" w:lineRule="auto"/>
        <w:jc w:val="both"/>
        <w:rPr>
          <w:rFonts w:ascii="Arial" w:hAnsi="Arial" w:cs="Arial"/>
          <w:sz w:val="24"/>
          <w:szCs w:val="24"/>
        </w:rPr>
      </w:pPr>
      <w:r w:rsidRPr="00055810">
        <w:rPr>
          <w:rFonts w:ascii="Arial" w:hAnsi="Arial" w:cs="Arial"/>
          <w:sz w:val="24"/>
          <w:szCs w:val="24"/>
        </w:rPr>
        <w:lastRenderedPageBreak/>
        <w:t>Z-score:</w:t>
      </w:r>
      <w:r w:rsidR="00055810" w:rsidRPr="00055810">
        <w:rPr>
          <w:rFonts w:ascii="Arial" w:hAnsi="Arial" w:cs="Arial"/>
          <w:sz w:val="24"/>
          <w:szCs w:val="24"/>
        </w:rPr>
        <w:t xml:space="preserve"> c</w:t>
      </w:r>
      <w:r w:rsidRPr="00055810">
        <w:rPr>
          <w:rFonts w:ascii="Arial" w:hAnsi="Arial" w:cs="Arial"/>
          <w:sz w:val="24"/>
          <w:szCs w:val="24"/>
        </w:rPr>
        <w:t>omparação com indivíduos da mesma idade e sexo</w:t>
      </w:r>
      <w:r w:rsidR="007272A6" w:rsidRPr="00055810">
        <w:rPr>
          <w:rFonts w:ascii="Arial" w:hAnsi="Arial" w:cs="Arial"/>
          <w:sz w:val="24"/>
          <w:szCs w:val="24"/>
        </w:rPr>
        <w:t>;</w:t>
      </w:r>
      <w:r w:rsidR="00055810" w:rsidRPr="00055810">
        <w:rPr>
          <w:rFonts w:ascii="Arial" w:hAnsi="Arial" w:cs="Arial"/>
          <w:sz w:val="24"/>
          <w:szCs w:val="24"/>
        </w:rPr>
        <w:t xml:space="preserve"> u</w:t>
      </w:r>
      <w:r w:rsidRPr="00055810">
        <w:rPr>
          <w:rFonts w:ascii="Arial" w:hAnsi="Arial" w:cs="Arial"/>
          <w:sz w:val="24"/>
          <w:szCs w:val="24"/>
        </w:rPr>
        <w:t xml:space="preserve">sado em crianças, homens jovens, mulheres </w:t>
      </w:r>
      <w:proofErr w:type="spellStart"/>
      <w:r w:rsidRPr="00055810">
        <w:rPr>
          <w:rFonts w:ascii="Arial" w:hAnsi="Arial" w:cs="Arial"/>
          <w:sz w:val="24"/>
          <w:szCs w:val="24"/>
        </w:rPr>
        <w:t>pré</w:t>
      </w:r>
      <w:proofErr w:type="spellEnd"/>
      <w:r w:rsidRPr="00055810">
        <w:rPr>
          <w:rFonts w:ascii="Arial" w:hAnsi="Arial" w:cs="Arial"/>
          <w:sz w:val="24"/>
          <w:szCs w:val="24"/>
        </w:rPr>
        <w:t>-menopausa</w:t>
      </w:r>
      <w:r w:rsidR="007272A6" w:rsidRPr="00055810">
        <w:rPr>
          <w:rFonts w:ascii="Arial" w:hAnsi="Arial" w:cs="Arial"/>
          <w:sz w:val="24"/>
          <w:szCs w:val="24"/>
        </w:rPr>
        <w:t>;</w:t>
      </w:r>
    </w:p>
    <w:p w14:paraId="4DCE173D" w14:textId="6961E44F" w:rsidR="00AC2B86" w:rsidRPr="007272A6" w:rsidRDefault="00AC2B86" w:rsidP="00774417">
      <w:pPr>
        <w:pStyle w:val="PargrafodaLista"/>
        <w:numPr>
          <w:ilvl w:val="0"/>
          <w:numId w:val="137"/>
        </w:numPr>
        <w:spacing w:after="0" w:line="360" w:lineRule="auto"/>
        <w:jc w:val="both"/>
        <w:rPr>
          <w:rFonts w:ascii="Arial" w:hAnsi="Arial" w:cs="Arial"/>
          <w:sz w:val="24"/>
          <w:szCs w:val="24"/>
        </w:rPr>
      </w:pPr>
      <w:r w:rsidRPr="007272A6">
        <w:rPr>
          <w:rFonts w:ascii="Arial" w:hAnsi="Arial" w:cs="Arial"/>
          <w:sz w:val="24"/>
          <w:szCs w:val="24"/>
        </w:rPr>
        <w:t>Indicações para densitometria:</w:t>
      </w:r>
    </w:p>
    <w:p w14:paraId="765E680F" w14:textId="0F4E2340" w:rsidR="00AC2B86" w:rsidRPr="007272A6" w:rsidRDefault="00AC2B86" w:rsidP="00774417">
      <w:pPr>
        <w:pStyle w:val="PargrafodaLista"/>
        <w:numPr>
          <w:ilvl w:val="0"/>
          <w:numId w:val="220"/>
        </w:numPr>
        <w:spacing w:after="0" w:line="360" w:lineRule="auto"/>
        <w:jc w:val="both"/>
        <w:rPr>
          <w:rFonts w:ascii="Arial" w:hAnsi="Arial" w:cs="Arial"/>
          <w:sz w:val="24"/>
          <w:szCs w:val="24"/>
        </w:rPr>
      </w:pPr>
      <w:r w:rsidRPr="007272A6">
        <w:rPr>
          <w:rFonts w:ascii="Arial" w:hAnsi="Arial" w:cs="Arial"/>
          <w:sz w:val="24"/>
          <w:szCs w:val="24"/>
        </w:rPr>
        <w:t>Mulheres ≥65 anos</w:t>
      </w:r>
      <w:r w:rsidR="007272A6">
        <w:rPr>
          <w:rFonts w:ascii="Arial" w:hAnsi="Arial" w:cs="Arial"/>
          <w:sz w:val="24"/>
          <w:szCs w:val="24"/>
        </w:rPr>
        <w:t>;</w:t>
      </w:r>
    </w:p>
    <w:p w14:paraId="1ECB03AF" w14:textId="43AB089F" w:rsidR="00AC2B86" w:rsidRPr="007272A6" w:rsidRDefault="00AC2B86" w:rsidP="00774417">
      <w:pPr>
        <w:pStyle w:val="PargrafodaLista"/>
        <w:numPr>
          <w:ilvl w:val="0"/>
          <w:numId w:val="220"/>
        </w:numPr>
        <w:spacing w:after="0" w:line="360" w:lineRule="auto"/>
        <w:jc w:val="both"/>
        <w:rPr>
          <w:rFonts w:ascii="Arial" w:hAnsi="Arial" w:cs="Arial"/>
          <w:sz w:val="24"/>
          <w:szCs w:val="24"/>
        </w:rPr>
      </w:pPr>
      <w:r w:rsidRPr="007272A6">
        <w:rPr>
          <w:rFonts w:ascii="Arial" w:hAnsi="Arial" w:cs="Arial"/>
          <w:sz w:val="24"/>
          <w:szCs w:val="24"/>
        </w:rPr>
        <w:t>Mulheres pós-menopausa &lt;65 anos com fatores de risco</w:t>
      </w:r>
      <w:r w:rsidR="007272A6">
        <w:rPr>
          <w:rFonts w:ascii="Arial" w:hAnsi="Arial" w:cs="Arial"/>
          <w:sz w:val="24"/>
          <w:szCs w:val="24"/>
        </w:rPr>
        <w:t>;</w:t>
      </w:r>
    </w:p>
    <w:p w14:paraId="6D590A57" w14:textId="13768259" w:rsidR="00AC2B86" w:rsidRPr="007272A6" w:rsidRDefault="00AC2B86" w:rsidP="00774417">
      <w:pPr>
        <w:pStyle w:val="PargrafodaLista"/>
        <w:numPr>
          <w:ilvl w:val="0"/>
          <w:numId w:val="220"/>
        </w:numPr>
        <w:spacing w:after="0" w:line="360" w:lineRule="auto"/>
        <w:jc w:val="both"/>
        <w:rPr>
          <w:rFonts w:ascii="Arial" w:hAnsi="Arial" w:cs="Arial"/>
          <w:sz w:val="24"/>
          <w:szCs w:val="24"/>
        </w:rPr>
      </w:pPr>
      <w:r w:rsidRPr="007272A6">
        <w:rPr>
          <w:rFonts w:ascii="Arial" w:hAnsi="Arial" w:cs="Arial"/>
          <w:sz w:val="24"/>
          <w:szCs w:val="24"/>
        </w:rPr>
        <w:t>Homens ≥70 anos</w:t>
      </w:r>
      <w:r w:rsidR="007272A6">
        <w:rPr>
          <w:rFonts w:ascii="Arial" w:hAnsi="Arial" w:cs="Arial"/>
          <w:sz w:val="24"/>
          <w:szCs w:val="24"/>
        </w:rPr>
        <w:t>;</w:t>
      </w:r>
    </w:p>
    <w:p w14:paraId="0BEEAD89" w14:textId="447347DB" w:rsidR="00AC2B86" w:rsidRPr="007272A6" w:rsidRDefault="00AC2B86" w:rsidP="00774417">
      <w:pPr>
        <w:pStyle w:val="PargrafodaLista"/>
        <w:numPr>
          <w:ilvl w:val="0"/>
          <w:numId w:val="220"/>
        </w:numPr>
        <w:spacing w:after="0" w:line="360" w:lineRule="auto"/>
        <w:jc w:val="both"/>
        <w:rPr>
          <w:rFonts w:ascii="Arial" w:hAnsi="Arial" w:cs="Arial"/>
          <w:sz w:val="24"/>
          <w:szCs w:val="24"/>
        </w:rPr>
      </w:pPr>
      <w:r w:rsidRPr="007272A6">
        <w:rPr>
          <w:rFonts w:ascii="Arial" w:hAnsi="Arial" w:cs="Arial"/>
          <w:sz w:val="24"/>
          <w:szCs w:val="24"/>
        </w:rPr>
        <w:t>Uso crônico de corticoides</w:t>
      </w:r>
      <w:r w:rsidR="007272A6">
        <w:rPr>
          <w:rFonts w:ascii="Arial" w:hAnsi="Arial" w:cs="Arial"/>
          <w:sz w:val="24"/>
          <w:szCs w:val="24"/>
        </w:rPr>
        <w:t>;</w:t>
      </w:r>
    </w:p>
    <w:p w14:paraId="5E84130B" w14:textId="159866E4" w:rsidR="00AC2B86" w:rsidRPr="007272A6" w:rsidRDefault="00AC2B86" w:rsidP="00774417">
      <w:pPr>
        <w:pStyle w:val="PargrafodaLista"/>
        <w:numPr>
          <w:ilvl w:val="0"/>
          <w:numId w:val="220"/>
        </w:numPr>
        <w:spacing w:after="0" w:line="360" w:lineRule="auto"/>
        <w:jc w:val="both"/>
        <w:rPr>
          <w:rFonts w:ascii="Arial" w:hAnsi="Arial" w:cs="Arial"/>
          <w:sz w:val="24"/>
          <w:szCs w:val="24"/>
        </w:rPr>
      </w:pPr>
      <w:r w:rsidRPr="007272A6">
        <w:rPr>
          <w:rFonts w:ascii="Arial" w:hAnsi="Arial" w:cs="Arial"/>
          <w:sz w:val="24"/>
          <w:szCs w:val="24"/>
        </w:rPr>
        <w:t>Fratura por fragilidade prévia</w:t>
      </w:r>
      <w:r w:rsidR="007272A6">
        <w:rPr>
          <w:rFonts w:ascii="Arial" w:hAnsi="Arial" w:cs="Arial"/>
          <w:sz w:val="24"/>
          <w:szCs w:val="24"/>
        </w:rPr>
        <w:t>;</w:t>
      </w:r>
    </w:p>
    <w:p w14:paraId="0BDB88A2" w14:textId="031D3199" w:rsidR="00AC2B86" w:rsidRPr="007272A6" w:rsidRDefault="00AC2B86" w:rsidP="00774417">
      <w:pPr>
        <w:pStyle w:val="PargrafodaLista"/>
        <w:numPr>
          <w:ilvl w:val="0"/>
          <w:numId w:val="220"/>
        </w:numPr>
        <w:spacing w:after="0" w:line="360" w:lineRule="auto"/>
        <w:jc w:val="both"/>
        <w:rPr>
          <w:rFonts w:ascii="Arial" w:hAnsi="Arial" w:cs="Arial"/>
          <w:sz w:val="24"/>
          <w:szCs w:val="24"/>
        </w:rPr>
      </w:pPr>
      <w:r w:rsidRPr="007272A6">
        <w:rPr>
          <w:rFonts w:ascii="Arial" w:hAnsi="Arial" w:cs="Arial"/>
          <w:sz w:val="24"/>
          <w:szCs w:val="24"/>
        </w:rPr>
        <w:t xml:space="preserve">Doenças associadas: hiperparatireoidismo, hipertireoidismo, </w:t>
      </w:r>
      <w:proofErr w:type="spellStart"/>
      <w:r w:rsidRPr="007272A6">
        <w:rPr>
          <w:rFonts w:ascii="Arial" w:hAnsi="Arial" w:cs="Arial"/>
          <w:sz w:val="24"/>
          <w:szCs w:val="24"/>
        </w:rPr>
        <w:t>etc</w:t>
      </w:r>
      <w:proofErr w:type="spellEnd"/>
      <w:r w:rsidR="007272A6">
        <w:rPr>
          <w:rFonts w:ascii="Arial" w:hAnsi="Arial" w:cs="Arial"/>
          <w:sz w:val="24"/>
          <w:szCs w:val="24"/>
        </w:rPr>
        <w:t>;</w:t>
      </w:r>
    </w:p>
    <w:p w14:paraId="00155718" w14:textId="4A708D96" w:rsidR="00AC2B86" w:rsidRPr="007272A6" w:rsidRDefault="00AC2B86" w:rsidP="00774417">
      <w:pPr>
        <w:pStyle w:val="PargrafodaLista"/>
        <w:numPr>
          <w:ilvl w:val="0"/>
          <w:numId w:val="137"/>
        </w:numPr>
        <w:spacing w:after="0" w:line="360" w:lineRule="auto"/>
        <w:jc w:val="both"/>
        <w:rPr>
          <w:rFonts w:ascii="Arial" w:hAnsi="Arial" w:cs="Arial"/>
          <w:sz w:val="24"/>
          <w:szCs w:val="24"/>
        </w:rPr>
      </w:pPr>
      <w:r w:rsidRPr="007272A6">
        <w:rPr>
          <w:rFonts w:ascii="Arial" w:hAnsi="Arial" w:cs="Arial"/>
          <w:sz w:val="24"/>
          <w:szCs w:val="24"/>
        </w:rPr>
        <w:t>Proteção radiológica:</w:t>
      </w:r>
    </w:p>
    <w:p w14:paraId="4DBAD596" w14:textId="1204619F" w:rsidR="00AC2B86" w:rsidRPr="007272A6" w:rsidRDefault="00AC2B86" w:rsidP="00774417">
      <w:pPr>
        <w:pStyle w:val="PargrafodaLista"/>
        <w:numPr>
          <w:ilvl w:val="0"/>
          <w:numId w:val="221"/>
        </w:numPr>
        <w:spacing w:after="0" w:line="360" w:lineRule="auto"/>
        <w:jc w:val="both"/>
        <w:rPr>
          <w:rFonts w:ascii="Arial" w:hAnsi="Arial" w:cs="Arial"/>
          <w:sz w:val="24"/>
          <w:szCs w:val="24"/>
        </w:rPr>
      </w:pPr>
      <w:r w:rsidRPr="007272A6">
        <w:rPr>
          <w:rFonts w:ascii="Arial" w:hAnsi="Arial" w:cs="Arial"/>
          <w:sz w:val="24"/>
          <w:szCs w:val="24"/>
        </w:rPr>
        <w:t>Dose extremamente baixa</w:t>
      </w:r>
      <w:r w:rsidR="007272A6">
        <w:rPr>
          <w:rFonts w:ascii="Arial" w:hAnsi="Arial" w:cs="Arial"/>
          <w:sz w:val="24"/>
          <w:szCs w:val="24"/>
        </w:rPr>
        <w:t>;</w:t>
      </w:r>
    </w:p>
    <w:p w14:paraId="13A0B93B" w14:textId="4D21DC97" w:rsidR="00AC2B86" w:rsidRPr="007272A6" w:rsidRDefault="00AC2B86" w:rsidP="00774417">
      <w:pPr>
        <w:pStyle w:val="PargrafodaLista"/>
        <w:numPr>
          <w:ilvl w:val="0"/>
          <w:numId w:val="221"/>
        </w:numPr>
        <w:spacing w:after="0" w:line="360" w:lineRule="auto"/>
        <w:jc w:val="both"/>
        <w:rPr>
          <w:rFonts w:ascii="Arial" w:hAnsi="Arial" w:cs="Arial"/>
          <w:sz w:val="24"/>
          <w:szCs w:val="24"/>
        </w:rPr>
      </w:pPr>
      <w:r w:rsidRPr="007272A6">
        <w:rPr>
          <w:rFonts w:ascii="Arial" w:hAnsi="Arial" w:cs="Arial"/>
          <w:sz w:val="24"/>
          <w:szCs w:val="24"/>
        </w:rPr>
        <w:t>Justificação clínica</w:t>
      </w:r>
      <w:r w:rsidR="007272A6">
        <w:rPr>
          <w:rFonts w:ascii="Arial" w:hAnsi="Arial" w:cs="Arial"/>
          <w:sz w:val="24"/>
          <w:szCs w:val="24"/>
        </w:rPr>
        <w:t>;</w:t>
      </w:r>
    </w:p>
    <w:p w14:paraId="17EED677" w14:textId="54295EB3" w:rsidR="00AC2B86" w:rsidRPr="007272A6" w:rsidRDefault="00AC2B86" w:rsidP="00774417">
      <w:pPr>
        <w:pStyle w:val="PargrafodaLista"/>
        <w:numPr>
          <w:ilvl w:val="0"/>
          <w:numId w:val="137"/>
        </w:numPr>
        <w:spacing w:after="0" w:line="360" w:lineRule="auto"/>
        <w:jc w:val="both"/>
        <w:rPr>
          <w:rFonts w:ascii="Arial" w:hAnsi="Arial" w:cs="Arial"/>
          <w:sz w:val="24"/>
          <w:szCs w:val="24"/>
        </w:rPr>
      </w:pPr>
      <w:r w:rsidRPr="007272A6">
        <w:rPr>
          <w:rFonts w:ascii="Arial" w:hAnsi="Arial" w:cs="Arial"/>
          <w:sz w:val="24"/>
          <w:szCs w:val="24"/>
        </w:rPr>
        <w:t>Cuidados com o paciente:</w:t>
      </w:r>
    </w:p>
    <w:p w14:paraId="40A65864" w14:textId="271876CE" w:rsidR="00AC2B86" w:rsidRPr="007272A6" w:rsidRDefault="00AC2B86" w:rsidP="00774417">
      <w:pPr>
        <w:pStyle w:val="PargrafodaLista"/>
        <w:numPr>
          <w:ilvl w:val="0"/>
          <w:numId w:val="222"/>
        </w:numPr>
        <w:spacing w:after="0" w:line="360" w:lineRule="auto"/>
        <w:jc w:val="both"/>
        <w:rPr>
          <w:rFonts w:ascii="Arial" w:hAnsi="Arial" w:cs="Arial"/>
          <w:sz w:val="24"/>
          <w:szCs w:val="24"/>
        </w:rPr>
      </w:pPr>
      <w:r w:rsidRPr="007272A6">
        <w:rPr>
          <w:rFonts w:ascii="Arial" w:hAnsi="Arial" w:cs="Arial"/>
          <w:sz w:val="24"/>
          <w:szCs w:val="24"/>
        </w:rPr>
        <w:t>Triagem: gestação (contraindicação)</w:t>
      </w:r>
      <w:r w:rsidR="007272A6">
        <w:rPr>
          <w:rFonts w:ascii="Arial" w:hAnsi="Arial" w:cs="Arial"/>
          <w:sz w:val="24"/>
          <w:szCs w:val="24"/>
        </w:rPr>
        <w:t>;</w:t>
      </w:r>
    </w:p>
    <w:p w14:paraId="4899C0E8" w14:textId="70929087" w:rsidR="00AC2B86" w:rsidRPr="007272A6" w:rsidRDefault="00AC2B86" w:rsidP="00774417">
      <w:pPr>
        <w:pStyle w:val="PargrafodaLista"/>
        <w:numPr>
          <w:ilvl w:val="0"/>
          <w:numId w:val="222"/>
        </w:numPr>
        <w:spacing w:after="0" w:line="360" w:lineRule="auto"/>
        <w:jc w:val="both"/>
        <w:rPr>
          <w:rFonts w:ascii="Arial" w:hAnsi="Arial" w:cs="Arial"/>
          <w:sz w:val="24"/>
          <w:szCs w:val="24"/>
        </w:rPr>
      </w:pPr>
      <w:r w:rsidRPr="007272A6">
        <w:rPr>
          <w:rFonts w:ascii="Arial" w:hAnsi="Arial" w:cs="Arial"/>
          <w:sz w:val="24"/>
          <w:szCs w:val="24"/>
        </w:rPr>
        <w:t xml:space="preserve">Evitar exame após contraste </w:t>
      </w:r>
      <w:proofErr w:type="spellStart"/>
      <w:r w:rsidRPr="007272A6">
        <w:rPr>
          <w:rFonts w:ascii="Arial" w:hAnsi="Arial" w:cs="Arial"/>
          <w:sz w:val="24"/>
          <w:szCs w:val="24"/>
        </w:rPr>
        <w:t>baritado</w:t>
      </w:r>
      <w:proofErr w:type="spellEnd"/>
      <w:r w:rsidRPr="007272A6">
        <w:rPr>
          <w:rFonts w:ascii="Arial" w:hAnsi="Arial" w:cs="Arial"/>
          <w:sz w:val="24"/>
          <w:szCs w:val="24"/>
        </w:rPr>
        <w:t xml:space="preserve"> recente ou injeção de radioisótopos</w:t>
      </w:r>
      <w:r w:rsidR="007272A6">
        <w:rPr>
          <w:rFonts w:ascii="Arial" w:hAnsi="Arial" w:cs="Arial"/>
          <w:sz w:val="24"/>
          <w:szCs w:val="24"/>
        </w:rPr>
        <w:t>;</w:t>
      </w:r>
    </w:p>
    <w:p w14:paraId="4D8A502F" w14:textId="41BF8720" w:rsidR="00AC2B86" w:rsidRPr="007272A6" w:rsidRDefault="00AC2B86" w:rsidP="00774417">
      <w:pPr>
        <w:pStyle w:val="PargrafodaLista"/>
        <w:numPr>
          <w:ilvl w:val="0"/>
          <w:numId w:val="222"/>
        </w:numPr>
        <w:spacing w:after="0" w:line="360" w:lineRule="auto"/>
        <w:jc w:val="both"/>
        <w:rPr>
          <w:rFonts w:ascii="Arial" w:hAnsi="Arial" w:cs="Arial"/>
          <w:sz w:val="24"/>
          <w:szCs w:val="24"/>
        </w:rPr>
      </w:pPr>
      <w:r w:rsidRPr="007272A6">
        <w:rPr>
          <w:rFonts w:ascii="Arial" w:hAnsi="Arial" w:cs="Arial"/>
          <w:sz w:val="24"/>
          <w:szCs w:val="24"/>
        </w:rPr>
        <w:t>Orientações sobre posicionamento</w:t>
      </w:r>
      <w:r w:rsidR="007272A6">
        <w:rPr>
          <w:rFonts w:ascii="Arial" w:hAnsi="Arial" w:cs="Arial"/>
          <w:sz w:val="24"/>
          <w:szCs w:val="24"/>
        </w:rPr>
        <w:t>;</w:t>
      </w:r>
    </w:p>
    <w:p w14:paraId="4E32F4FD" w14:textId="133E63B9" w:rsidR="00AC2B86" w:rsidRPr="007272A6" w:rsidRDefault="00AC2B86" w:rsidP="00774417">
      <w:pPr>
        <w:pStyle w:val="PargrafodaLista"/>
        <w:numPr>
          <w:ilvl w:val="0"/>
          <w:numId w:val="137"/>
        </w:numPr>
        <w:spacing w:after="0" w:line="360" w:lineRule="auto"/>
        <w:jc w:val="both"/>
        <w:rPr>
          <w:rFonts w:ascii="Arial" w:hAnsi="Arial" w:cs="Arial"/>
          <w:sz w:val="24"/>
          <w:szCs w:val="24"/>
        </w:rPr>
      </w:pPr>
      <w:r w:rsidRPr="007272A6">
        <w:rPr>
          <w:rFonts w:ascii="Arial" w:hAnsi="Arial" w:cs="Arial"/>
          <w:sz w:val="24"/>
          <w:szCs w:val="24"/>
        </w:rPr>
        <w:t>Papel do Técnico em Radiologia:</w:t>
      </w:r>
    </w:p>
    <w:p w14:paraId="13ED668E" w14:textId="6BAFA8AB" w:rsidR="00AC2B86" w:rsidRPr="007272A6" w:rsidRDefault="00AC2B86" w:rsidP="00774417">
      <w:pPr>
        <w:pStyle w:val="PargrafodaLista"/>
        <w:numPr>
          <w:ilvl w:val="0"/>
          <w:numId w:val="223"/>
        </w:numPr>
        <w:spacing w:after="0" w:line="360" w:lineRule="auto"/>
        <w:jc w:val="both"/>
        <w:rPr>
          <w:rFonts w:ascii="Arial" w:hAnsi="Arial" w:cs="Arial"/>
          <w:sz w:val="24"/>
          <w:szCs w:val="24"/>
        </w:rPr>
      </w:pPr>
      <w:r w:rsidRPr="007272A6">
        <w:rPr>
          <w:rFonts w:ascii="Arial" w:hAnsi="Arial" w:cs="Arial"/>
          <w:sz w:val="24"/>
          <w:szCs w:val="24"/>
        </w:rPr>
        <w:t>Posicionamento correto</w:t>
      </w:r>
      <w:r w:rsidR="007272A6">
        <w:rPr>
          <w:rFonts w:ascii="Arial" w:hAnsi="Arial" w:cs="Arial"/>
          <w:sz w:val="24"/>
          <w:szCs w:val="24"/>
        </w:rPr>
        <w:t>;</w:t>
      </w:r>
    </w:p>
    <w:p w14:paraId="1584047E" w14:textId="4CE6A45A" w:rsidR="00AC2B86" w:rsidRPr="007272A6" w:rsidRDefault="00AC2B86" w:rsidP="00774417">
      <w:pPr>
        <w:pStyle w:val="PargrafodaLista"/>
        <w:numPr>
          <w:ilvl w:val="0"/>
          <w:numId w:val="223"/>
        </w:numPr>
        <w:spacing w:after="0" w:line="360" w:lineRule="auto"/>
        <w:jc w:val="both"/>
        <w:rPr>
          <w:rFonts w:ascii="Arial" w:hAnsi="Arial" w:cs="Arial"/>
          <w:sz w:val="24"/>
          <w:szCs w:val="24"/>
        </w:rPr>
      </w:pPr>
      <w:r w:rsidRPr="007272A6">
        <w:rPr>
          <w:rFonts w:ascii="Arial" w:hAnsi="Arial" w:cs="Arial"/>
          <w:sz w:val="24"/>
          <w:szCs w:val="24"/>
        </w:rPr>
        <w:t>Aquisição do exame</w:t>
      </w:r>
      <w:r w:rsidR="007272A6">
        <w:rPr>
          <w:rFonts w:ascii="Arial" w:hAnsi="Arial" w:cs="Arial"/>
          <w:sz w:val="24"/>
          <w:szCs w:val="24"/>
        </w:rPr>
        <w:t>;</w:t>
      </w:r>
    </w:p>
    <w:p w14:paraId="04AD2461" w14:textId="473BF0D4" w:rsidR="00AC2B86" w:rsidRPr="007272A6" w:rsidRDefault="00AC2B86" w:rsidP="00774417">
      <w:pPr>
        <w:pStyle w:val="PargrafodaLista"/>
        <w:numPr>
          <w:ilvl w:val="0"/>
          <w:numId w:val="223"/>
        </w:numPr>
        <w:spacing w:after="0" w:line="360" w:lineRule="auto"/>
        <w:jc w:val="both"/>
        <w:rPr>
          <w:rFonts w:ascii="Arial" w:hAnsi="Arial" w:cs="Arial"/>
          <w:sz w:val="24"/>
          <w:szCs w:val="24"/>
        </w:rPr>
      </w:pPr>
      <w:r w:rsidRPr="007272A6">
        <w:rPr>
          <w:rFonts w:ascii="Arial" w:hAnsi="Arial" w:cs="Arial"/>
          <w:sz w:val="24"/>
          <w:szCs w:val="24"/>
        </w:rPr>
        <w:t>Controle de qualidade</w:t>
      </w:r>
      <w:r w:rsidR="007272A6">
        <w:rPr>
          <w:rFonts w:ascii="Arial" w:hAnsi="Arial" w:cs="Arial"/>
          <w:sz w:val="24"/>
          <w:szCs w:val="24"/>
        </w:rPr>
        <w:t>;</w:t>
      </w:r>
    </w:p>
    <w:p w14:paraId="01593F1C" w14:textId="6192D094" w:rsidR="00AC2B86" w:rsidRPr="007272A6" w:rsidRDefault="00AC2B86" w:rsidP="00774417">
      <w:pPr>
        <w:pStyle w:val="PargrafodaLista"/>
        <w:numPr>
          <w:ilvl w:val="0"/>
          <w:numId w:val="223"/>
        </w:numPr>
        <w:spacing w:after="0" w:line="360" w:lineRule="auto"/>
        <w:jc w:val="both"/>
        <w:rPr>
          <w:rFonts w:ascii="Arial" w:hAnsi="Arial" w:cs="Arial"/>
          <w:sz w:val="24"/>
          <w:szCs w:val="24"/>
        </w:rPr>
      </w:pPr>
      <w:r w:rsidRPr="007272A6">
        <w:rPr>
          <w:rFonts w:ascii="Arial" w:hAnsi="Arial" w:cs="Arial"/>
          <w:sz w:val="24"/>
          <w:szCs w:val="24"/>
        </w:rPr>
        <w:t>Orientações ao paciente</w:t>
      </w:r>
      <w:r w:rsidR="007272A6">
        <w:rPr>
          <w:rFonts w:ascii="Arial" w:hAnsi="Arial" w:cs="Arial"/>
          <w:sz w:val="24"/>
          <w:szCs w:val="24"/>
        </w:rPr>
        <w:t>;</w:t>
      </w:r>
    </w:p>
    <w:p w14:paraId="57D6CC8B" w14:textId="77777777" w:rsidR="00AC2B86" w:rsidRPr="00AC2B86" w:rsidRDefault="00AC2B86" w:rsidP="00AC2B86">
      <w:pPr>
        <w:spacing w:after="0" w:line="360" w:lineRule="auto"/>
        <w:jc w:val="both"/>
        <w:rPr>
          <w:rFonts w:ascii="Arial" w:hAnsi="Arial" w:cs="Arial"/>
          <w:sz w:val="24"/>
          <w:szCs w:val="24"/>
        </w:rPr>
      </w:pPr>
    </w:p>
    <w:p w14:paraId="31ACF3D5" w14:textId="7F507931" w:rsidR="00AC2B86" w:rsidRPr="00AC2B86" w:rsidRDefault="00AC2B86" w:rsidP="007272A6">
      <w:pPr>
        <w:spacing w:after="0" w:line="360" w:lineRule="auto"/>
        <w:ind w:firstLine="708"/>
        <w:jc w:val="both"/>
        <w:rPr>
          <w:rFonts w:ascii="Arial" w:hAnsi="Arial" w:cs="Arial"/>
          <w:sz w:val="24"/>
          <w:szCs w:val="24"/>
        </w:rPr>
      </w:pPr>
      <w:r w:rsidRPr="00AC2B86">
        <w:rPr>
          <w:rFonts w:ascii="Arial" w:hAnsi="Arial" w:cs="Arial"/>
          <w:sz w:val="24"/>
          <w:szCs w:val="24"/>
        </w:rPr>
        <w:t>Metodologia:</w:t>
      </w:r>
      <w:r w:rsidR="007272A6">
        <w:rPr>
          <w:rFonts w:ascii="Arial" w:hAnsi="Arial" w:cs="Arial"/>
          <w:sz w:val="24"/>
          <w:szCs w:val="24"/>
        </w:rPr>
        <w:t xml:space="preserve"> a</w:t>
      </w:r>
      <w:r w:rsidRPr="00AC2B86">
        <w:rPr>
          <w:rFonts w:ascii="Arial" w:hAnsi="Arial" w:cs="Arial"/>
          <w:sz w:val="24"/>
          <w:szCs w:val="24"/>
        </w:rPr>
        <w:t>ulas expositivas</w:t>
      </w:r>
      <w:r w:rsidR="007272A6">
        <w:rPr>
          <w:rFonts w:ascii="Arial" w:hAnsi="Arial" w:cs="Arial"/>
          <w:sz w:val="24"/>
          <w:szCs w:val="24"/>
        </w:rPr>
        <w:t>; d</w:t>
      </w:r>
      <w:r w:rsidRPr="00AC2B86">
        <w:rPr>
          <w:rFonts w:ascii="Arial" w:hAnsi="Arial" w:cs="Arial"/>
          <w:sz w:val="24"/>
          <w:szCs w:val="24"/>
        </w:rPr>
        <w:t xml:space="preserve">emonstração de equipamentos (mamógrafo, </w:t>
      </w:r>
      <w:proofErr w:type="spellStart"/>
      <w:r w:rsidRPr="00AC2B86">
        <w:rPr>
          <w:rFonts w:ascii="Arial" w:hAnsi="Arial" w:cs="Arial"/>
          <w:sz w:val="24"/>
          <w:szCs w:val="24"/>
        </w:rPr>
        <w:t>densitômetro</w:t>
      </w:r>
      <w:proofErr w:type="spellEnd"/>
      <w:r w:rsidRPr="00AC2B86">
        <w:rPr>
          <w:rFonts w:ascii="Arial" w:hAnsi="Arial" w:cs="Arial"/>
          <w:sz w:val="24"/>
          <w:szCs w:val="24"/>
        </w:rPr>
        <w:t>)</w:t>
      </w:r>
      <w:r w:rsidR="007272A6">
        <w:rPr>
          <w:rFonts w:ascii="Arial" w:hAnsi="Arial" w:cs="Arial"/>
          <w:sz w:val="24"/>
          <w:szCs w:val="24"/>
        </w:rPr>
        <w:t>; a</w:t>
      </w:r>
      <w:r w:rsidRPr="00AC2B86">
        <w:rPr>
          <w:rFonts w:ascii="Arial" w:hAnsi="Arial" w:cs="Arial"/>
          <w:sz w:val="24"/>
          <w:szCs w:val="24"/>
        </w:rPr>
        <w:t>nálise de mamografias e laudos BI-RADS</w:t>
      </w:r>
      <w:r w:rsidR="007272A6">
        <w:rPr>
          <w:rFonts w:ascii="Arial" w:hAnsi="Arial" w:cs="Arial"/>
          <w:sz w:val="24"/>
          <w:szCs w:val="24"/>
        </w:rPr>
        <w:t>; a</w:t>
      </w:r>
      <w:r w:rsidRPr="00AC2B86">
        <w:rPr>
          <w:rFonts w:ascii="Arial" w:hAnsi="Arial" w:cs="Arial"/>
          <w:sz w:val="24"/>
          <w:szCs w:val="24"/>
        </w:rPr>
        <w:t>nálise de resultados de densitometria</w:t>
      </w:r>
      <w:r w:rsidR="007272A6">
        <w:rPr>
          <w:rFonts w:ascii="Arial" w:hAnsi="Arial" w:cs="Arial"/>
          <w:sz w:val="24"/>
          <w:szCs w:val="24"/>
        </w:rPr>
        <w:t>; s</w:t>
      </w:r>
      <w:r w:rsidRPr="00AC2B86">
        <w:rPr>
          <w:rFonts w:ascii="Arial" w:hAnsi="Arial" w:cs="Arial"/>
          <w:sz w:val="24"/>
          <w:szCs w:val="24"/>
        </w:rPr>
        <w:t>imulações práticas de posicionamento</w:t>
      </w:r>
      <w:r w:rsidR="007272A6">
        <w:rPr>
          <w:rFonts w:ascii="Arial" w:hAnsi="Arial" w:cs="Arial"/>
          <w:sz w:val="24"/>
          <w:szCs w:val="24"/>
        </w:rPr>
        <w:t>; v</w:t>
      </w:r>
      <w:r w:rsidRPr="00AC2B86">
        <w:rPr>
          <w:rFonts w:ascii="Arial" w:hAnsi="Arial" w:cs="Arial"/>
          <w:sz w:val="24"/>
          <w:szCs w:val="24"/>
        </w:rPr>
        <w:t>ídeos educativos</w:t>
      </w:r>
      <w:r w:rsidR="007272A6">
        <w:rPr>
          <w:rFonts w:ascii="Arial" w:hAnsi="Arial" w:cs="Arial"/>
          <w:sz w:val="24"/>
          <w:szCs w:val="24"/>
        </w:rPr>
        <w:t>; v</w:t>
      </w:r>
      <w:r w:rsidRPr="00AC2B86">
        <w:rPr>
          <w:rFonts w:ascii="Arial" w:hAnsi="Arial" w:cs="Arial"/>
          <w:sz w:val="24"/>
          <w:szCs w:val="24"/>
        </w:rPr>
        <w:t>isitas técnicas (quando possível)</w:t>
      </w:r>
      <w:r w:rsidR="007272A6">
        <w:rPr>
          <w:rFonts w:ascii="Arial" w:hAnsi="Arial" w:cs="Arial"/>
          <w:sz w:val="24"/>
          <w:szCs w:val="24"/>
        </w:rPr>
        <w:t>.</w:t>
      </w:r>
    </w:p>
    <w:p w14:paraId="2F37B82B" w14:textId="77777777" w:rsidR="001E228B" w:rsidRPr="00243BB6" w:rsidRDefault="001E228B" w:rsidP="001E228B">
      <w:pPr>
        <w:spacing w:before="120" w:after="120" w:line="360" w:lineRule="auto"/>
        <w:ind w:firstLine="708"/>
        <w:jc w:val="both"/>
        <w:rPr>
          <w:bCs/>
        </w:rPr>
      </w:pPr>
      <w:r>
        <w:rPr>
          <w:rFonts w:ascii="Arial" w:hAnsi="Arial"/>
          <w:bCs/>
          <w:sz w:val="24"/>
        </w:rPr>
        <w:t>Critérios de Avaliação:</w:t>
      </w:r>
    </w:p>
    <w:p w14:paraId="07A11A66" w14:textId="4ACBC1B5" w:rsidR="001E228B" w:rsidRDefault="001E228B" w:rsidP="001E228B">
      <w:pPr>
        <w:spacing w:before="120" w:after="120" w:line="360" w:lineRule="auto"/>
        <w:ind w:firstLine="708"/>
        <w:jc w:val="both"/>
      </w:pPr>
      <w:r>
        <w:rPr>
          <w:rFonts w:ascii="Arial" w:hAnsi="Arial"/>
          <w:sz w:val="24"/>
        </w:rPr>
        <w:t xml:space="preserve">Avaliação teórica bimestral presencial mista (individual): contendo questões dissertativas e testes, com valor máximo de 5,0 pontos, com questões </w:t>
      </w:r>
      <w:r>
        <w:rPr>
          <w:rFonts w:ascii="Arial" w:hAnsi="Arial"/>
          <w:sz w:val="24"/>
        </w:rPr>
        <w:lastRenderedPageBreak/>
        <w:t>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interpretação de imagens, análise de protocolos de aquisição e identificação de estruturas e patologias em exames, com valor máximo de 2,0 pontos, aplicada conjuntamente com a avaliação teórica, no mesmo dia, após a avaliação teórica, com questões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análise de casos clínicos, simulação de protocolos e demonstração de conhecimento aplicado, com valor máximo de 1,0 ponto, segundo os critérios Conhecimento (técnico da modalidade), Habilidade (na interpretação) e Atitudes (na condução de procedimentos).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Não existe arredondamento de notas bimestrais para cima. Salvo os </w:t>
      </w:r>
      <w:r>
        <w:rPr>
          <w:rFonts w:ascii="Arial" w:hAnsi="Arial"/>
          <w:sz w:val="24"/>
        </w:rPr>
        <w:lastRenderedPageBreak/>
        <w:t>exemplos: 1) 6,8: sobe para 7,0. 2) 6,25: cai para 6,0. O sistema não permite arredondamento de médias. Tal arredondamento somente será feito se o aluno merecer segundo critérios do professor. Caso contrário não será realizado.</w:t>
      </w:r>
    </w:p>
    <w:p w14:paraId="0091DF70" w14:textId="77777777" w:rsidR="00AC2B86" w:rsidRPr="00AC2B86" w:rsidRDefault="00AC2B86" w:rsidP="00AC2B86">
      <w:pPr>
        <w:spacing w:after="0" w:line="360" w:lineRule="auto"/>
        <w:jc w:val="both"/>
        <w:rPr>
          <w:rFonts w:ascii="Arial" w:hAnsi="Arial" w:cs="Arial"/>
          <w:sz w:val="24"/>
          <w:szCs w:val="24"/>
        </w:rPr>
      </w:pPr>
    </w:p>
    <w:p w14:paraId="49354ACD" w14:textId="59592F09" w:rsidR="00AC2B86" w:rsidRPr="00AC2B86" w:rsidRDefault="00350DFC" w:rsidP="00AC2B86">
      <w:pPr>
        <w:spacing w:after="0" w:line="360" w:lineRule="auto"/>
        <w:jc w:val="both"/>
        <w:rPr>
          <w:rFonts w:ascii="Arial" w:hAnsi="Arial" w:cs="Arial"/>
          <w:sz w:val="24"/>
          <w:szCs w:val="24"/>
        </w:rPr>
      </w:pPr>
      <w:r>
        <w:rPr>
          <w:rFonts w:ascii="Arial" w:hAnsi="Arial" w:cs="Arial"/>
          <w:sz w:val="24"/>
          <w:szCs w:val="24"/>
        </w:rPr>
        <w:t>8</w:t>
      </w:r>
      <w:r w:rsidR="00AC2B86" w:rsidRPr="00AC2B86">
        <w:rPr>
          <w:rFonts w:ascii="Arial" w:hAnsi="Arial" w:cs="Arial"/>
          <w:sz w:val="24"/>
          <w:szCs w:val="24"/>
        </w:rPr>
        <w:t xml:space="preserve">.3.5 </w:t>
      </w:r>
      <w:r>
        <w:rPr>
          <w:rFonts w:ascii="Arial" w:hAnsi="Arial" w:cs="Arial"/>
          <w:sz w:val="24"/>
          <w:szCs w:val="24"/>
        </w:rPr>
        <w:tab/>
      </w:r>
      <w:r w:rsidR="00AC2B86" w:rsidRPr="00AC2B86">
        <w:rPr>
          <w:rFonts w:ascii="Arial" w:hAnsi="Arial" w:cs="Arial"/>
          <w:sz w:val="24"/>
          <w:szCs w:val="24"/>
        </w:rPr>
        <w:t>RADIOLOGIA ODONTOLÓGICA</w:t>
      </w:r>
    </w:p>
    <w:p w14:paraId="785FE642" w14:textId="77777777"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Carga Horária: 30 horas (20h teoria + 10h prática)</w:t>
      </w:r>
    </w:p>
    <w:p w14:paraId="12117A33" w14:textId="77777777" w:rsidR="00AC2B86" w:rsidRPr="00AC2B86" w:rsidRDefault="00AC2B86" w:rsidP="00AC2B86">
      <w:pPr>
        <w:spacing w:after="0" w:line="360" w:lineRule="auto"/>
        <w:jc w:val="both"/>
        <w:rPr>
          <w:rFonts w:ascii="Arial" w:hAnsi="Arial" w:cs="Arial"/>
          <w:sz w:val="24"/>
          <w:szCs w:val="24"/>
        </w:rPr>
      </w:pPr>
    </w:p>
    <w:p w14:paraId="14992B09" w14:textId="5212BADB" w:rsidR="00AC2B86" w:rsidRPr="00AC2B86" w:rsidRDefault="00AC2B86" w:rsidP="00F47B34">
      <w:pPr>
        <w:spacing w:after="0" w:line="360" w:lineRule="auto"/>
        <w:ind w:firstLine="708"/>
        <w:jc w:val="both"/>
        <w:rPr>
          <w:rFonts w:ascii="Arial" w:hAnsi="Arial" w:cs="Arial"/>
          <w:sz w:val="24"/>
          <w:szCs w:val="24"/>
        </w:rPr>
      </w:pPr>
      <w:r w:rsidRPr="00AC2B86">
        <w:rPr>
          <w:rFonts w:ascii="Arial" w:hAnsi="Arial" w:cs="Arial"/>
          <w:sz w:val="24"/>
          <w:szCs w:val="24"/>
        </w:rPr>
        <w:t>Ementa:</w:t>
      </w:r>
      <w:r w:rsidR="00F47B34">
        <w:rPr>
          <w:rFonts w:ascii="Arial" w:hAnsi="Arial" w:cs="Arial"/>
          <w:sz w:val="24"/>
          <w:szCs w:val="24"/>
        </w:rPr>
        <w:t xml:space="preserve"> a</w:t>
      </w:r>
      <w:r w:rsidRPr="00AC2B86">
        <w:rPr>
          <w:rFonts w:ascii="Arial" w:hAnsi="Arial" w:cs="Arial"/>
          <w:sz w:val="24"/>
          <w:szCs w:val="24"/>
        </w:rPr>
        <w:t xml:space="preserve">natomia radiológica odontológica: dentes, periodonto, ossos maxilares e mandibulares, seios maxilares. Técnicas radiográficas </w:t>
      </w:r>
      <w:proofErr w:type="spellStart"/>
      <w:r w:rsidRPr="00AC2B86">
        <w:rPr>
          <w:rFonts w:ascii="Arial" w:hAnsi="Arial" w:cs="Arial"/>
          <w:sz w:val="24"/>
          <w:szCs w:val="24"/>
        </w:rPr>
        <w:t>intrabucais</w:t>
      </w:r>
      <w:proofErr w:type="spellEnd"/>
      <w:r w:rsidRPr="00AC2B86">
        <w:rPr>
          <w:rFonts w:ascii="Arial" w:hAnsi="Arial" w:cs="Arial"/>
          <w:sz w:val="24"/>
          <w:szCs w:val="24"/>
        </w:rPr>
        <w:t xml:space="preserve">: periapical, </w:t>
      </w:r>
      <w:proofErr w:type="spellStart"/>
      <w:r w:rsidRPr="00AC2B86">
        <w:rPr>
          <w:rFonts w:ascii="Arial" w:hAnsi="Arial" w:cs="Arial"/>
          <w:sz w:val="24"/>
          <w:szCs w:val="24"/>
        </w:rPr>
        <w:t>interproximal</w:t>
      </w:r>
      <w:proofErr w:type="spellEnd"/>
      <w:r w:rsidRPr="00AC2B86">
        <w:rPr>
          <w:rFonts w:ascii="Arial" w:hAnsi="Arial" w:cs="Arial"/>
          <w:sz w:val="24"/>
          <w:szCs w:val="24"/>
        </w:rPr>
        <w:t xml:space="preserve"> (</w:t>
      </w:r>
      <w:proofErr w:type="spellStart"/>
      <w:r w:rsidRPr="00AC2B86">
        <w:rPr>
          <w:rFonts w:ascii="Arial" w:hAnsi="Arial" w:cs="Arial"/>
          <w:sz w:val="24"/>
          <w:szCs w:val="24"/>
        </w:rPr>
        <w:t>bite-wing</w:t>
      </w:r>
      <w:proofErr w:type="spellEnd"/>
      <w:r w:rsidRPr="00AC2B86">
        <w:rPr>
          <w:rFonts w:ascii="Arial" w:hAnsi="Arial" w:cs="Arial"/>
          <w:sz w:val="24"/>
          <w:szCs w:val="24"/>
        </w:rPr>
        <w:t>), oclusal. Técnicas radiográficas extrabucais: panorâmica (</w:t>
      </w:r>
      <w:proofErr w:type="spellStart"/>
      <w:r w:rsidRPr="00AC2B86">
        <w:rPr>
          <w:rFonts w:ascii="Arial" w:hAnsi="Arial" w:cs="Arial"/>
          <w:sz w:val="24"/>
          <w:szCs w:val="24"/>
        </w:rPr>
        <w:t>ortopantomografia</w:t>
      </w:r>
      <w:proofErr w:type="spellEnd"/>
      <w:r w:rsidRPr="00AC2B86">
        <w:rPr>
          <w:rFonts w:ascii="Arial" w:hAnsi="Arial" w:cs="Arial"/>
          <w:sz w:val="24"/>
          <w:szCs w:val="24"/>
        </w:rPr>
        <w:t>), telerradiografia (</w:t>
      </w:r>
      <w:proofErr w:type="spellStart"/>
      <w:r w:rsidRPr="00AC2B86">
        <w:rPr>
          <w:rFonts w:ascii="Arial" w:hAnsi="Arial" w:cs="Arial"/>
          <w:sz w:val="24"/>
          <w:szCs w:val="24"/>
        </w:rPr>
        <w:t>cefalométrica</w:t>
      </w:r>
      <w:proofErr w:type="spellEnd"/>
      <w:r w:rsidRPr="00AC2B86">
        <w:rPr>
          <w:rFonts w:ascii="Arial" w:hAnsi="Arial" w:cs="Arial"/>
          <w:sz w:val="24"/>
          <w:szCs w:val="24"/>
        </w:rPr>
        <w:t xml:space="preserve">), articulação temporomandibular (ATM). Equipamentos de radiologia odontológica: aparelhos </w:t>
      </w:r>
      <w:proofErr w:type="spellStart"/>
      <w:r w:rsidRPr="00AC2B86">
        <w:rPr>
          <w:rFonts w:ascii="Arial" w:hAnsi="Arial" w:cs="Arial"/>
          <w:sz w:val="24"/>
          <w:szCs w:val="24"/>
        </w:rPr>
        <w:t>intrabucais</w:t>
      </w:r>
      <w:proofErr w:type="spellEnd"/>
      <w:r w:rsidRPr="00AC2B86">
        <w:rPr>
          <w:rFonts w:ascii="Arial" w:hAnsi="Arial" w:cs="Arial"/>
          <w:sz w:val="24"/>
          <w:szCs w:val="24"/>
        </w:rPr>
        <w:t>, panorâmicos. Filmes e sensores digitais odontológicos. Técnica do paralelismo e da bissetriz. Processamento de filmes odontológicos (quando aplicável). Proteção radiológica em odontologia: dose de radiação, colimação, blindagem. Aplicações clínicas: cáries, doença periodontal, lesões periapicais, impacções dentárias, planejamento ortodôntico e implantes. Papel do Técnico em Radiologia em odontologia.</w:t>
      </w:r>
    </w:p>
    <w:p w14:paraId="5314BFFA" w14:textId="77777777" w:rsidR="00AC2B86" w:rsidRPr="00AC2B86" w:rsidRDefault="00AC2B86" w:rsidP="00AC2B86">
      <w:pPr>
        <w:spacing w:after="0" w:line="360" w:lineRule="auto"/>
        <w:jc w:val="both"/>
        <w:rPr>
          <w:rFonts w:ascii="Arial" w:hAnsi="Arial" w:cs="Arial"/>
          <w:sz w:val="24"/>
          <w:szCs w:val="24"/>
        </w:rPr>
      </w:pPr>
    </w:p>
    <w:p w14:paraId="5E15AD24" w14:textId="77777777" w:rsidR="00AC2B86" w:rsidRPr="00AC2B86" w:rsidRDefault="00AC2B86" w:rsidP="00F47B34">
      <w:pPr>
        <w:spacing w:after="0" w:line="360" w:lineRule="auto"/>
        <w:ind w:firstLine="708"/>
        <w:jc w:val="both"/>
        <w:rPr>
          <w:rFonts w:ascii="Arial" w:hAnsi="Arial" w:cs="Arial"/>
          <w:sz w:val="24"/>
          <w:szCs w:val="24"/>
        </w:rPr>
      </w:pPr>
      <w:r w:rsidRPr="00AC2B86">
        <w:rPr>
          <w:rFonts w:ascii="Arial" w:hAnsi="Arial" w:cs="Arial"/>
          <w:sz w:val="24"/>
          <w:szCs w:val="24"/>
        </w:rPr>
        <w:t>Objetivos:</w:t>
      </w:r>
    </w:p>
    <w:p w14:paraId="00A01752" w14:textId="28B0E03D" w:rsidR="00AC2B86" w:rsidRPr="00F47B34" w:rsidRDefault="00AC2B86" w:rsidP="00774417">
      <w:pPr>
        <w:pStyle w:val="PargrafodaLista"/>
        <w:numPr>
          <w:ilvl w:val="0"/>
          <w:numId w:val="224"/>
        </w:numPr>
        <w:spacing w:after="0" w:line="360" w:lineRule="auto"/>
        <w:rPr>
          <w:rFonts w:ascii="Arial" w:hAnsi="Arial" w:cs="Arial"/>
          <w:sz w:val="24"/>
          <w:szCs w:val="24"/>
        </w:rPr>
      </w:pPr>
      <w:r w:rsidRPr="00F47B34">
        <w:rPr>
          <w:rFonts w:ascii="Arial" w:hAnsi="Arial" w:cs="Arial"/>
          <w:sz w:val="24"/>
          <w:szCs w:val="24"/>
        </w:rPr>
        <w:t>Compreender a anatomia radiológica odontológica</w:t>
      </w:r>
      <w:r w:rsidR="00F47B34">
        <w:rPr>
          <w:rFonts w:ascii="Arial" w:hAnsi="Arial" w:cs="Arial"/>
          <w:sz w:val="24"/>
          <w:szCs w:val="24"/>
        </w:rPr>
        <w:t>;</w:t>
      </w:r>
    </w:p>
    <w:p w14:paraId="18AB6515" w14:textId="24975F5A" w:rsidR="00AC2B86" w:rsidRPr="00F47B34" w:rsidRDefault="00AC2B86" w:rsidP="00774417">
      <w:pPr>
        <w:pStyle w:val="PargrafodaLista"/>
        <w:numPr>
          <w:ilvl w:val="0"/>
          <w:numId w:val="224"/>
        </w:numPr>
        <w:spacing w:after="0" w:line="360" w:lineRule="auto"/>
        <w:rPr>
          <w:rFonts w:ascii="Arial" w:hAnsi="Arial" w:cs="Arial"/>
          <w:sz w:val="24"/>
          <w:szCs w:val="24"/>
        </w:rPr>
      </w:pPr>
      <w:r w:rsidRPr="00F47B34">
        <w:rPr>
          <w:rFonts w:ascii="Arial" w:hAnsi="Arial" w:cs="Arial"/>
          <w:sz w:val="24"/>
          <w:szCs w:val="24"/>
        </w:rPr>
        <w:t xml:space="preserve">Conhecer técnicas radiográficas </w:t>
      </w:r>
      <w:proofErr w:type="spellStart"/>
      <w:r w:rsidRPr="00F47B34">
        <w:rPr>
          <w:rFonts w:ascii="Arial" w:hAnsi="Arial" w:cs="Arial"/>
          <w:sz w:val="24"/>
          <w:szCs w:val="24"/>
        </w:rPr>
        <w:t>intrabucais</w:t>
      </w:r>
      <w:proofErr w:type="spellEnd"/>
      <w:r w:rsidRPr="00F47B34">
        <w:rPr>
          <w:rFonts w:ascii="Arial" w:hAnsi="Arial" w:cs="Arial"/>
          <w:sz w:val="24"/>
          <w:szCs w:val="24"/>
        </w:rPr>
        <w:t xml:space="preserve"> e extrabucais</w:t>
      </w:r>
      <w:r w:rsidR="00F47B34">
        <w:rPr>
          <w:rFonts w:ascii="Arial" w:hAnsi="Arial" w:cs="Arial"/>
          <w:sz w:val="24"/>
          <w:szCs w:val="24"/>
        </w:rPr>
        <w:t>;</w:t>
      </w:r>
    </w:p>
    <w:p w14:paraId="02518444" w14:textId="5E31B558" w:rsidR="00AC2B86" w:rsidRPr="00F47B34" w:rsidRDefault="00AC2B86" w:rsidP="00774417">
      <w:pPr>
        <w:pStyle w:val="PargrafodaLista"/>
        <w:numPr>
          <w:ilvl w:val="0"/>
          <w:numId w:val="224"/>
        </w:numPr>
        <w:spacing w:after="0" w:line="360" w:lineRule="auto"/>
        <w:rPr>
          <w:rFonts w:ascii="Arial" w:hAnsi="Arial" w:cs="Arial"/>
          <w:sz w:val="24"/>
          <w:szCs w:val="24"/>
        </w:rPr>
      </w:pPr>
      <w:r w:rsidRPr="00F47B34">
        <w:rPr>
          <w:rFonts w:ascii="Arial" w:hAnsi="Arial" w:cs="Arial"/>
          <w:sz w:val="24"/>
          <w:szCs w:val="24"/>
        </w:rPr>
        <w:t>Executar técnicas básicas de radiologia odontológica</w:t>
      </w:r>
      <w:r w:rsidR="00F47B34">
        <w:rPr>
          <w:rFonts w:ascii="Arial" w:hAnsi="Arial" w:cs="Arial"/>
          <w:sz w:val="24"/>
          <w:szCs w:val="24"/>
        </w:rPr>
        <w:t>;</w:t>
      </w:r>
    </w:p>
    <w:p w14:paraId="0C4BD513" w14:textId="3406CCE8" w:rsidR="00AC2B86" w:rsidRPr="00F47B34" w:rsidRDefault="00AC2B86" w:rsidP="00774417">
      <w:pPr>
        <w:pStyle w:val="PargrafodaLista"/>
        <w:numPr>
          <w:ilvl w:val="0"/>
          <w:numId w:val="224"/>
        </w:numPr>
        <w:spacing w:after="0" w:line="360" w:lineRule="auto"/>
        <w:rPr>
          <w:rFonts w:ascii="Arial" w:hAnsi="Arial" w:cs="Arial"/>
          <w:sz w:val="24"/>
          <w:szCs w:val="24"/>
        </w:rPr>
      </w:pPr>
      <w:r w:rsidRPr="00F47B34">
        <w:rPr>
          <w:rFonts w:ascii="Arial" w:hAnsi="Arial" w:cs="Arial"/>
          <w:sz w:val="24"/>
          <w:szCs w:val="24"/>
        </w:rPr>
        <w:t>Aplicar proteção radiológica em odontologia</w:t>
      </w:r>
      <w:r w:rsidR="00F47B34">
        <w:rPr>
          <w:rFonts w:ascii="Arial" w:hAnsi="Arial" w:cs="Arial"/>
          <w:sz w:val="24"/>
          <w:szCs w:val="24"/>
        </w:rPr>
        <w:t>;</w:t>
      </w:r>
    </w:p>
    <w:p w14:paraId="5439E3C0" w14:textId="61B6AF52" w:rsidR="00AC2B86" w:rsidRPr="00F47B34" w:rsidRDefault="00AC2B86" w:rsidP="00774417">
      <w:pPr>
        <w:pStyle w:val="PargrafodaLista"/>
        <w:numPr>
          <w:ilvl w:val="0"/>
          <w:numId w:val="224"/>
        </w:numPr>
        <w:spacing w:after="0" w:line="360" w:lineRule="auto"/>
        <w:rPr>
          <w:rFonts w:ascii="Arial" w:hAnsi="Arial" w:cs="Arial"/>
          <w:sz w:val="24"/>
          <w:szCs w:val="24"/>
        </w:rPr>
      </w:pPr>
      <w:r w:rsidRPr="00F47B34">
        <w:rPr>
          <w:rFonts w:ascii="Arial" w:hAnsi="Arial" w:cs="Arial"/>
          <w:sz w:val="24"/>
          <w:szCs w:val="24"/>
        </w:rPr>
        <w:t>Reconhecer aplicações clínicas</w:t>
      </w:r>
      <w:r w:rsidR="00F47B34">
        <w:rPr>
          <w:rFonts w:ascii="Arial" w:hAnsi="Arial" w:cs="Arial"/>
          <w:sz w:val="24"/>
          <w:szCs w:val="24"/>
        </w:rPr>
        <w:t>.</w:t>
      </w:r>
    </w:p>
    <w:p w14:paraId="4BE32B86" w14:textId="77777777" w:rsidR="00AC2B86" w:rsidRPr="00AC2B86" w:rsidRDefault="00AC2B86" w:rsidP="00AC2B86">
      <w:pPr>
        <w:spacing w:after="0" w:line="360" w:lineRule="auto"/>
        <w:jc w:val="both"/>
        <w:rPr>
          <w:rFonts w:ascii="Arial" w:hAnsi="Arial" w:cs="Arial"/>
          <w:sz w:val="24"/>
          <w:szCs w:val="24"/>
        </w:rPr>
      </w:pPr>
    </w:p>
    <w:p w14:paraId="65098068" w14:textId="57770C05" w:rsidR="00AC2B86" w:rsidRPr="00AC2B86" w:rsidRDefault="00F47B34" w:rsidP="00F47B34">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AC2B86" w:rsidRPr="00AC2B86">
        <w:rPr>
          <w:rFonts w:ascii="Arial" w:hAnsi="Arial" w:cs="Arial"/>
          <w:sz w:val="24"/>
          <w:szCs w:val="24"/>
        </w:rPr>
        <w:t>Conteúdo Programático:</w:t>
      </w:r>
    </w:p>
    <w:p w14:paraId="388FEF9F" w14:textId="3BCDE9C4" w:rsidR="00AC2B86" w:rsidRPr="00F47B34" w:rsidRDefault="00AC2B86" w:rsidP="00774417">
      <w:pPr>
        <w:pStyle w:val="PargrafodaLista"/>
        <w:numPr>
          <w:ilvl w:val="0"/>
          <w:numId w:val="225"/>
        </w:numPr>
        <w:spacing w:after="0" w:line="360" w:lineRule="auto"/>
        <w:jc w:val="both"/>
        <w:rPr>
          <w:rFonts w:ascii="Arial" w:hAnsi="Arial" w:cs="Arial"/>
          <w:sz w:val="24"/>
          <w:szCs w:val="24"/>
        </w:rPr>
      </w:pPr>
      <w:r w:rsidRPr="00F47B34">
        <w:rPr>
          <w:rFonts w:ascii="Arial" w:hAnsi="Arial" w:cs="Arial"/>
          <w:sz w:val="24"/>
          <w:szCs w:val="24"/>
        </w:rPr>
        <w:t>Anatomia radiológica odontológica:</w:t>
      </w:r>
    </w:p>
    <w:p w14:paraId="04E87870" w14:textId="79C85645" w:rsidR="00AC2B86" w:rsidRPr="00F47B34" w:rsidRDefault="00AC2B86" w:rsidP="00774417">
      <w:pPr>
        <w:pStyle w:val="PargrafodaLista"/>
        <w:numPr>
          <w:ilvl w:val="0"/>
          <w:numId w:val="226"/>
        </w:numPr>
        <w:spacing w:after="0" w:line="360" w:lineRule="auto"/>
        <w:jc w:val="both"/>
        <w:rPr>
          <w:rFonts w:ascii="Arial" w:hAnsi="Arial" w:cs="Arial"/>
          <w:sz w:val="24"/>
          <w:szCs w:val="24"/>
        </w:rPr>
      </w:pPr>
      <w:r w:rsidRPr="00F47B34">
        <w:rPr>
          <w:rFonts w:ascii="Arial" w:hAnsi="Arial" w:cs="Arial"/>
          <w:sz w:val="24"/>
          <w:szCs w:val="24"/>
        </w:rPr>
        <w:t>Dentes</w:t>
      </w:r>
      <w:r w:rsidR="00C6264D">
        <w:rPr>
          <w:rFonts w:ascii="Arial" w:hAnsi="Arial" w:cs="Arial"/>
          <w:sz w:val="24"/>
          <w:szCs w:val="24"/>
        </w:rPr>
        <w:t>;</w:t>
      </w:r>
    </w:p>
    <w:p w14:paraId="562D9EC6" w14:textId="2FADD6BC" w:rsidR="00AC2B86" w:rsidRPr="00F47B34" w:rsidRDefault="00AC2B86" w:rsidP="00774417">
      <w:pPr>
        <w:pStyle w:val="PargrafodaLista"/>
        <w:numPr>
          <w:ilvl w:val="0"/>
          <w:numId w:val="226"/>
        </w:numPr>
        <w:spacing w:after="0" w:line="360" w:lineRule="auto"/>
        <w:jc w:val="both"/>
        <w:rPr>
          <w:rFonts w:ascii="Arial" w:hAnsi="Arial" w:cs="Arial"/>
          <w:sz w:val="24"/>
          <w:szCs w:val="24"/>
        </w:rPr>
      </w:pPr>
      <w:r w:rsidRPr="00F47B34">
        <w:rPr>
          <w:rFonts w:ascii="Arial" w:hAnsi="Arial" w:cs="Arial"/>
          <w:sz w:val="24"/>
          <w:szCs w:val="24"/>
        </w:rPr>
        <w:t>Periodonto: gengiva, ligamento periodontal, osso alveolar, cemento</w:t>
      </w:r>
      <w:r w:rsidR="00C6264D">
        <w:rPr>
          <w:rFonts w:ascii="Arial" w:hAnsi="Arial" w:cs="Arial"/>
          <w:sz w:val="24"/>
          <w:szCs w:val="24"/>
        </w:rPr>
        <w:t>;</w:t>
      </w:r>
    </w:p>
    <w:p w14:paraId="2F30E673" w14:textId="3B13BBE5" w:rsidR="00AC2B86" w:rsidRPr="00F47B34" w:rsidRDefault="00AC2B86" w:rsidP="00774417">
      <w:pPr>
        <w:pStyle w:val="PargrafodaLista"/>
        <w:numPr>
          <w:ilvl w:val="0"/>
          <w:numId w:val="226"/>
        </w:numPr>
        <w:spacing w:after="0" w:line="360" w:lineRule="auto"/>
        <w:jc w:val="both"/>
        <w:rPr>
          <w:rFonts w:ascii="Arial" w:hAnsi="Arial" w:cs="Arial"/>
          <w:sz w:val="24"/>
          <w:szCs w:val="24"/>
        </w:rPr>
      </w:pPr>
      <w:r w:rsidRPr="00F47B34">
        <w:rPr>
          <w:rFonts w:ascii="Arial" w:hAnsi="Arial" w:cs="Arial"/>
          <w:sz w:val="24"/>
          <w:szCs w:val="24"/>
        </w:rPr>
        <w:t>Ossos: maxila, mandíbula</w:t>
      </w:r>
      <w:r w:rsidR="00C6264D">
        <w:rPr>
          <w:rFonts w:ascii="Arial" w:hAnsi="Arial" w:cs="Arial"/>
          <w:sz w:val="24"/>
          <w:szCs w:val="24"/>
        </w:rPr>
        <w:t>;</w:t>
      </w:r>
    </w:p>
    <w:p w14:paraId="02059F6D" w14:textId="7F1C129C" w:rsidR="00AC2B86" w:rsidRPr="00F47B34" w:rsidRDefault="00AC2B86" w:rsidP="00774417">
      <w:pPr>
        <w:pStyle w:val="PargrafodaLista"/>
        <w:numPr>
          <w:ilvl w:val="0"/>
          <w:numId w:val="226"/>
        </w:numPr>
        <w:spacing w:after="0" w:line="360" w:lineRule="auto"/>
        <w:jc w:val="both"/>
        <w:rPr>
          <w:rFonts w:ascii="Arial" w:hAnsi="Arial" w:cs="Arial"/>
          <w:sz w:val="24"/>
          <w:szCs w:val="24"/>
        </w:rPr>
      </w:pPr>
      <w:r w:rsidRPr="00F47B34">
        <w:rPr>
          <w:rFonts w:ascii="Arial" w:hAnsi="Arial" w:cs="Arial"/>
          <w:sz w:val="24"/>
          <w:szCs w:val="24"/>
        </w:rPr>
        <w:lastRenderedPageBreak/>
        <w:t>Seios maxilares</w:t>
      </w:r>
      <w:r w:rsidR="00C6264D">
        <w:rPr>
          <w:rFonts w:ascii="Arial" w:hAnsi="Arial" w:cs="Arial"/>
          <w:sz w:val="24"/>
          <w:szCs w:val="24"/>
        </w:rPr>
        <w:t>;</w:t>
      </w:r>
    </w:p>
    <w:p w14:paraId="2CC1BD50" w14:textId="7302E361" w:rsidR="00AC2B86" w:rsidRPr="00F47B34" w:rsidRDefault="00AC2B86" w:rsidP="00774417">
      <w:pPr>
        <w:pStyle w:val="PargrafodaLista"/>
        <w:numPr>
          <w:ilvl w:val="0"/>
          <w:numId w:val="226"/>
        </w:numPr>
        <w:spacing w:after="0" w:line="360" w:lineRule="auto"/>
        <w:jc w:val="both"/>
        <w:rPr>
          <w:rFonts w:ascii="Arial" w:hAnsi="Arial" w:cs="Arial"/>
          <w:sz w:val="24"/>
          <w:szCs w:val="24"/>
        </w:rPr>
      </w:pPr>
      <w:r w:rsidRPr="00F47B34">
        <w:rPr>
          <w:rFonts w:ascii="Arial" w:hAnsi="Arial" w:cs="Arial"/>
          <w:sz w:val="24"/>
          <w:szCs w:val="24"/>
        </w:rPr>
        <w:t>Articulação temporomandibular (ATM)</w:t>
      </w:r>
      <w:r w:rsidR="00C6264D">
        <w:rPr>
          <w:rFonts w:ascii="Arial" w:hAnsi="Arial" w:cs="Arial"/>
          <w:sz w:val="24"/>
          <w:szCs w:val="24"/>
        </w:rPr>
        <w:t>;</w:t>
      </w:r>
    </w:p>
    <w:p w14:paraId="1F88800E" w14:textId="43C1F34A" w:rsidR="00AC2B86" w:rsidRPr="00F47B34" w:rsidRDefault="00AC2B86" w:rsidP="00774417">
      <w:pPr>
        <w:pStyle w:val="PargrafodaLista"/>
        <w:numPr>
          <w:ilvl w:val="0"/>
          <w:numId w:val="203"/>
        </w:numPr>
        <w:spacing w:after="0" w:line="360" w:lineRule="auto"/>
        <w:jc w:val="both"/>
        <w:rPr>
          <w:rFonts w:ascii="Arial" w:hAnsi="Arial" w:cs="Arial"/>
          <w:sz w:val="24"/>
          <w:szCs w:val="24"/>
        </w:rPr>
      </w:pPr>
      <w:r w:rsidRPr="00F47B34">
        <w:rPr>
          <w:rFonts w:ascii="Arial" w:hAnsi="Arial" w:cs="Arial"/>
          <w:sz w:val="24"/>
          <w:szCs w:val="24"/>
        </w:rPr>
        <w:t xml:space="preserve">Técnicas radiográficas </w:t>
      </w:r>
      <w:proofErr w:type="spellStart"/>
      <w:r w:rsidRPr="00F47B34">
        <w:rPr>
          <w:rFonts w:ascii="Arial" w:hAnsi="Arial" w:cs="Arial"/>
          <w:sz w:val="24"/>
          <w:szCs w:val="24"/>
        </w:rPr>
        <w:t>intrabucais</w:t>
      </w:r>
      <w:proofErr w:type="spellEnd"/>
      <w:r w:rsidRPr="00F47B34">
        <w:rPr>
          <w:rFonts w:ascii="Arial" w:hAnsi="Arial" w:cs="Arial"/>
          <w:sz w:val="24"/>
          <w:szCs w:val="24"/>
        </w:rPr>
        <w:t>:</w:t>
      </w:r>
    </w:p>
    <w:p w14:paraId="52A56955" w14:textId="197EC73B" w:rsidR="00AC2B86" w:rsidRPr="00F47B34" w:rsidRDefault="00AC2B86" w:rsidP="00774417">
      <w:pPr>
        <w:pStyle w:val="PargrafodaLista"/>
        <w:numPr>
          <w:ilvl w:val="0"/>
          <w:numId w:val="227"/>
        </w:numPr>
        <w:spacing w:after="0" w:line="360" w:lineRule="auto"/>
        <w:jc w:val="both"/>
        <w:rPr>
          <w:rFonts w:ascii="Arial" w:hAnsi="Arial" w:cs="Arial"/>
          <w:sz w:val="24"/>
          <w:szCs w:val="24"/>
        </w:rPr>
      </w:pPr>
      <w:r w:rsidRPr="00F47B34">
        <w:rPr>
          <w:rFonts w:ascii="Arial" w:hAnsi="Arial" w:cs="Arial"/>
          <w:sz w:val="24"/>
          <w:szCs w:val="24"/>
        </w:rPr>
        <w:t>Radiografia periapical</w:t>
      </w:r>
      <w:r w:rsidR="00C6264D">
        <w:rPr>
          <w:rFonts w:ascii="Arial" w:hAnsi="Arial" w:cs="Arial"/>
          <w:sz w:val="24"/>
          <w:szCs w:val="24"/>
        </w:rPr>
        <w:t>;</w:t>
      </w:r>
    </w:p>
    <w:p w14:paraId="64608846" w14:textId="50D9F20E" w:rsidR="00AC2B86" w:rsidRPr="00F47B34" w:rsidRDefault="00AC2B86" w:rsidP="00774417">
      <w:pPr>
        <w:pStyle w:val="PargrafodaLista"/>
        <w:numPr>
          <w:ilvl w:val="0"/>
          <w:numId w:val="227"/>
        </w:numPr>
        <w:spacing w:after="0" w:line="360" w:lineRule="auto"/>
        <w:jc w:val="both"/>
        <w:rPr>
          <w:rFonts w:ascii="Arial" w:hAnsi="Arial" w:cs="Arial"/>
          <w:sz w:val="24"/>
          <w:szCs w:val="24"/>
        </w:rPr>
      </w:pPr>
      <w:r w:rsidRPr="00F47B34">
        <w:rPr>
          <w:rFonts w:ascii="Arial" w:hAnsi="Arial" w:cs="Arial"/>
          <w:sz w:val="24"/>
          <w:szCs w:val="24"/>
        </w:rPr>
        <w:t>Filme/sensor paralelo ao longo eixo do dente</w:t>
      </w:r>
      <w:r w:rsidR="00C6264D">
        <w:rPr>
          <w:rFonts w:ascii="Arial" w:hAnsi="Arial" w:cs="Arial"/>
          <w:sz w:val="24"/>
          <w:szCs w:val="24"/>
        </w:rPr>
        <w:t>;</w:t>
      </w:r>
    </w:p>
    <w:p w14:paraId="6658CDF4" w14:textId="5427D9A1" w:rsidR="00AC2B86" w:rsidRPr="00F47B34" w:rsidRDefault="00AC2B86" w:rsidP="00774417">
      <w:pPr>
        <w:pStyle w:val="PargrafodaLista"/>
        <w:numPr>
          <w:ilvl w:val="0"/>
          <w:numId w:val="227"/>
        </w:numPr>
        <w:spacing w:after="0" w:line="360" w:lineRule="auto"/>
        <w:jc w:val="both"/>
        <w:rPr>
          <w:rFonts w:ascii="Arial" w:hAnsi="Arial" w:cs="Arial"/>
          <w:sz w:val="24"/>
          <w:szCs w:val="24"/>
        </w:rPr>
      </w:pPr>
      <w:r w:rsidRPr="00F47B34">
        <w:rPr>
          <w:rFonts w:ascii="Arial" w:hAnsi="Arial" w:cs="Arial"/>
          <w:sz w:val="24"/>
          <w:szCs w:val="24"/>
        </w:rPr>
        <w:t>Feixe perpendicular ao filme e ao dente</w:t>
      </w:r>
      <w:r w:rsidR="00C6264D">
        <w:rPr>
          <w:rFonts w:ascii="Arial" w:hAnsi="Arial" w:cs="Arial"/>
          <w:sz w:val="24"/>
          <w:szCs w:val="24"/>
        </w:rPr>
        <w:t>;</w:t>
      </w:r>
    </w:p>
    <w:p w14:paraId="77E1F263" w14:textId="17D4C776" w:rsidR="00AC2B86" w:rsidRPr="00F47B34" w:rsidRDefault="00AC2B86" w:rsidP="00774417">
      <w:pPr>
        <w:pStyle w:val="PargrafodaLista"/>
        <w:numPr>
          <w:ilvl w:val="0"/>
          <w:numId w:val="227"/>
        </w:numPr>
        <w:spacing w:after="0" w:line="360" w:lineRule="auto"/>
        <w:jc w:val="both"/>
        <w:rPr>
          <w:rFonts w:ascii="Arial" w:hAnsi="Arial" w:cs="Arial"/>
          <w:sz w:val="24"/>
          <w:szCs w:val="24"/>
        </w:rPr>
      </w:pPr>
      <w:r w:rsidRPr="00F47B34">
        <w:rPr>
          <w:rFonts w:ascii="Arial" w:hAnsi="Arial" w:cs="Arial"/>
          <w:sz w:val="24"/>
          <w:szCs w:val="24"/>
        </w:rPr>
        <w:t>Cone longo (distância foco-filme: 40cm)</w:t>
      </w:r>
      <w:r w:rsidR="00C6264D">
        <w:rPr>
          <w:rFonts w:ascii="Arial" w:hAnsi="Arial" w:cs="Arial"/>
          <w:sz w:val="24"/>
          <w:szCs w:val="24"/>
        </w:rPr>
        <w:t>;</w:t>
      </w:r>
    </w:p>
    <w:p w14:paraId="321CBD9F" w14:textId="58F4C8C4" w:rsidR="00AC2B86" w:rsidRPr="00F47B34" w:rsidRDefault="00AC2B86" w:rsidP="00774417">
      <w:pPr>
        <w:pStyle w:val="PargrafodaLista"/>
        <w:numPr>
          <w:ilvl w:val="0"/>
          <w:numId w:val="227"/>
        </w:numPr>
        <w:spacing w:after="0" w:line="360" w:lineRule="auto"/>
        <w:jc w:val="both"/>
        <w:rPr>
          <w:rFonts w:ascii="Arial" w:hAnsi="Arial" w:cs="Arial"/>
          <w:sz w:val="24"/>
          <w:szCs w:val="24"/>
        </w:rPr>
      </w:pPr>
      <w:r w:rsidRPr="00F47B34">
        <w:rPr>
          <w:rFonts w:ascii="Arial" w:hAnsi="Arial" w:cs="Arial"/>
          <w:sz w:val="24"/>
          <w:szCs w:val="24"/>
        </w:rPr>
        <w:t>Menos distorção</w:t>
      </w:r>
      <w:r w:rsidR="00C6264D">
        <w:rPr>
          <w:rFonts w:ascii="Arial" w:hAnsi="Arial" w:cs="Arial"/>
          <w:sz w:val="24"/>
          <w:szCs w:val="24"/>
        </w:rPr>
        <w:t>;</w:t>
      </w:r>
    </w:p>
    <w:p w14:paraId="7A04FD38" w14:textId="41C6EB4F" w:rsidR="00AC2B86" w:rsidRPr="00F47B34" w:rsidRDefault="00AC2B86" w:rsidP="00774417">
      <w:pPr>
        <w:pStyle w:val="PargrafodaLista"/>
        <w:numPr>
          <w:ilvl w:val="0"/>
          <w:numId w:val="228"/>
        </w:numPr>
        <w:spacing w:after="0" w:line="360" w:lineRule="auto"/>
        <w:jc w:val="both"/>
        <w:rPr>
          <w:rFonts w:ascii="Arial" w:hAnsi="Arial" w:cs="Arial"/>
          <w:sz w:val="24"/>
          <w:szCs w:val="24"/>
        </w:rPr>
      </w:pPr>
      <w:r w:rsidRPr="00F47B34">
        <w:rPr>
          <w:rFonts w:ascii="Arial" w:hAnsi="Arial" w:cs="Arial"/>
          <w:sz w:val="24"/>
          <w:szCs w:val="24"/>
        </w:rPr>
        <w:t>Bissetriz do ângulo entre dente e filme</w:t>
      </w:r>
      <w:r w:rsidR="00C6264D">
        <w:rPr>
          <w:rFonts w:ascii="Arial" w:hAnsi="Arial" w:cs="Arial"/>
          <w:sz w:val="24"/>
          <w:szCs w:val="24"/>
        </w:rPr>
        <w:t>;</w:t>
      </w:r>
    </w:p>
    <w:p w14:paraId="2C735770" w14:textId="073E02F4" w:rsidR="00AC2B86" w:rsidRPr="00F47B34" w:rsidRDefault="00AC2B86" w:rsidP="00774417">
      <w:pPr>
        <w:pStyle w:val="PargrafodaLista"/>
        <w:numPr>
          <w:ilvl w:val="0"/>
          <w:numId w:val="228"/>
        </w:numPr>
        <w:spacing w:after="0" w:line="360" w:lineRule="auto"/>
        <w:jc w:val="both"/>
        <w:rPr>
          <w:rFonts w:ascii="Arial" w:hAnsi="Arial" w:cs="Arial"/>
          <w:sz w:val="24"/>
          <w:szCs w:val="24"/>
        </w:rPr>
      </w:pPr>
      <w:r w:rsidRPr="00F47B34">
        <w:rPr>
          <w:rFonts w:ascii="Arial" w:hAnsi="Arial" w:cs="Arial"/>
          <w:sz w:val="24"/>
          <w:szCs w:val="24"/>
        </w:rPr>
        <w:t>Feixe perpendicular à bissetriz</w:t>
      </w:r>
      <w:r w:rsidR="00C6264D">
        <w:rPr>
          <w:rFonts w:ascii="Arial" w:hAnsi="Arial" w:cs="Arial"/>
          <w:sz w:val="24"/>
          <w:szCs w:val="24"/>
        </w:rPr>
        <w:t>;</w:t>
      </w:r>
    </w:p>
    <w:p w14:paraId="5FEE3489" w14:textId="71040887" w:rsidR="00AC2B86" w:rsidRPr="00F47B34" w:rsidRDefault="00AC2B86" w:rsidP="00774417">
      <w:pPr>
        <w:pStyle w:val="PargrafodaLista"/>
        <w:numPr>
          <w:ilvl w:val="0"/>
          <w:numId w:val="228"/>
        </w:numPr>
        <w:spacing w:after="0" w:line="360" w:lineRule="auto"/>
        <w:jc w:val="both"/>
        <w:rPr>
          <w:rFonts w:ascii="Arial" w:hAnsi="Arial" w:cs="Arial"/>
          <w:sz w:val="24"/>
          <w:szCs w:val="24"/>
        </w:rPr>
      </w:pPr>
      <w:r w:rsidRPr="00F47B34">
        <w:rPr>
          <w:rFonts w:ascii="Arial" w:hAnsi="Arial" w:cs="Arial"/>
          <w:sz w:val="24"/>
          <w:szCs w:val="24"/>
        </w:rPr>
        <w:t>Cone curto (20cm)</w:t>
      </w:r>
      <w:r w:rsidR="00C6264D">
        <w:rPr>
          <w:rFonts w:ascii="Arial" w:hAnsi="Arial" w:cs="Arial"/>
          <w:sz w:val="24"/>
          <w:szCs w:val="24"/>
        </w:rPr>
        <w:t>;</w:t>
      </w:r>
    </w:p>
    <w:p w14:paraId="5062453C" w14:textId="42C82498" w:rsidR="00AC2B86" w:rsidRPr="00F47B34" w:rsidRDefault="00AC2B86" w:rsidP="00774417">
      <w:pPr>
        <w:pStyle w:val="PargrafodaLista"/>
        <w:numPr>
          <w:ilvl w:val="0"/>
          <w:numId w:val="228"/>
        </w:numPr>
        <w:spacing w:after="0" w:line="360" w:lineRule="auto"/>
        <w:jc w:val="both"/>
        <w:rPr>
          <w:rFonts w:ascii="Arial" w:hAnsi="Arial" w:cs="Arial"/>
          <w:sz w:val="24"/>
          <w:szCs w:val="24"/>
        </w:rPr>
      </w:pPr>
      <w:r w:rsidRPr="00F47B34">
        <w:rPr>
          <w:rFonts w:ascii="Arial" w:hAnsi="Arial" w:cs="Arial"/>
          <w:sz w:val="24"/>
          <w:szCs w:val="24"/>
        </w:rPr>
        <w:t>Mais distorção, mas útil em situações anatômicas difíceis</w:t>
      </w:r>
      <w:r w:rsidR="00C6264D">
        <w:rPr>
          <w:rFonts w:ascii="Arial" w:hAnsi="Arial" w:cs="Arial"/>
          <w:sz w:val="24"/>
          <w:szCs w:val="24"/>
        </w:rPr>
        <w:t>;</w:t>
      </w:r>
    </w:p>
    <w:p w14:paraId="54654EE7" w14:textId="4EF50E3E" w:rsidR="00AC2B86" w:rsidRPr="00F47B34" w:rsidRDefault="00AC2B86" w:rsidP="00774417">
      <w:pPr>
        <w:pStyle w:val="PargrafodaLista"/>
        <w:numPr>
          <w:ilvl w:val="0"/>
          <w:numId w:val="229"/>
        </w:numPr>
        <w:spacing w:after="0" w:line="360" w:lineRule="auto"/>
        <w:jc w:val="both"/>
        <w:rPr>
          <w:rFonts w:ascii="Arial" w:hAnsi="Arial" w:cs="Arial"/>
          <w:sz w:val="24"/>
          <w:szCs w:val="24"/>
        </w:rPr>
      </w:pPr>
      <w:r w:rsidRPr="00F47B34">
        <w:rPr>
          <w:rFonts w:ascii="Arial" w:hAnsi="Arial" w:cs="Arial"/>
          <w:sz w:val="24"/>
          <w:szCs w:val="24"/>
        </w:rPr>
        <w:t xml:space="preserve">Radiografia </w:t>
      </w:r>
      <w:proofErr w:type="spellStart"/>
      <w:r w:rsidRPr="00F47B34">
        <w:rPr>
          <w:rFonts w:ascii="Arial" w:hAnsi="Arial" w:cs="Arial"/>
          <w:sz w:val="24"/>
          <w:szCs w:val="24"/>
        </w:rPr>
        <w:t>interproximal</w:t>
      </w:r>
      <w:proofErr w:type="spellEnd"/>
      <w:r w:rsidRPr="00F47B34">
        <w:rPr>
          <w:rFonts w:ascii="Arial" w:hAnsi="Arial" w:cs="Arial"/>
          <w:sz w:val="24"/>
          <w:szCs w:val="24"/>
        </w:rPr>
        <w:t xml:space="preserve"> (</w:t>
      </w:r>
      <w:proofErr w:type="spellStart"/>
      <w:r w:rsidRPr="00F47B34">
        <w:rPr>
          <w:rFonts w:ascii="Arial" w:hAnsi="Arial" w:cs="Arial"/>
          <w:sz w:val="24"/>
          <w:szCs w:val="24"/>
        </w:rPr>
        <w:t>bite-wing</w:t>
      </w:r>
      <w:proofErr w:type="spellEnd"/>
      <w:r w:rsidRPr="00F47B34">
        <w:rPr>
          <w:rFonts w:ascii="Arial" w:hAnsi="Arial" w:cs="Arial"/>
          <w:sz w:val="24"/>
          <w:szCs w:val="24"/>
        </w:rPr>
        <w:t>)</w:t>
      </w:r>
      <w:r w:rsidR="00C6264D">
        <w:rPr>
          <w:rFonts w:ascii="Arial" w:hAnsi="Arial" w:cs="Arial"/>
          <w:sz w:val="24"/>
          <w:szCs w:val="24"/>
        </w:rPr>
        <w:t>;</w:t>
      </w:r>
    </w:p>
    <w:p w14:paraId="757DA7E4" w14:textId="15E2E2FB" w:rsidR="00AC2B86" w:rsidRPr="00F47B34" w:rsidRDefault="00AC2B86" w:rsidP="00774417">
      <w:pPr>
        <w:pStyle w:val="PargrafodaLista"/>
        <w:numPr>
          <w:ilvl w:val="0"/>
          <w:numId w:val="229"/>
        </w:numPr>
        <w:spacing w:after="0" w:line="360" w:lineRule="auto"/>
        <w:jc w:val="both"/>
        <w:rPr>
          <w:rFonts w:ascii="Arial" w:hAnsi="Arial" w:cs="Arial"/>
          <w:sz w:val="24"/>
          <w:szCs w:val="24"/>
        </w:rPr>
      </w:pPr>
      <w:r w:rsidRPr="00F47B34">
        <w:rPr>
          <w:rFonts w:ascii="Arial" w:hAnsi="Arial" w:cs="Arial"/>
          <w:sz w:val="24"/>
          <w:szCs w:val="24"/>
        </w:rPr>
        <w:t>Radiografia oclusal</w:t>
      </w:r>
      <w:r w:rsidR="00C6264D">
        <w:rPr>
          <w:rFonts w:ascii="Arial" w:hAnsi="Arial" w:cs="Arial"/>
          <w:sz w:val="24"/>
          <w:szCs w:val="24"/>
        </w:rPr>
        <w:t>;</w:t>
      </w:r>
    </w:p>
    <w:p w14:paraId="03FFAEA0" w14:textId="7164A391" w:rsidR="00AC2B86" w:rsidRPr="00F47B34" w:rsidRDefault="00AC2B86" w:rsidP="00774417">
      <w:pPr>
        <w:pStyle w:val="PargrafodaLista"/>
        <w:numPr>
          <w:ilvl w:val="0"/>
          <w:numId w:val="203"/>
        </w:numPr>
        <w:spacing w:after="0" w:line="360" w:lineRule="auto"/>
        <w:jc w:val="both"/>
        <w:rPr>
          <w:rFonts w:ascii="Arial" w:hAnsi="Arial" w:cs="Arial"/>
          <w:sz w:val="24"/>
          <w:szCs w:val="24"/>
        </w:rPr>
      </w:pPr>
      <w:r w:rsidRPr="00F47B34">
        <w:rPr>
          <w:rFonts w:ascii="Arial" w:hAnsi="Arial" w:cs="Arial"/>
          <w:sz w:val="24"/>
          <w:szCs w:val="24"/>
        </w:rPr>
        <w:t>Técnicas radiográficas extrabucais:</w:t>
      </w:r>
    </w:p>
    <w:p w14:paraId="02DAD358" w14:textId="41986F16" w:rsidR="00AC2B86" w:rsidRPr="00F47B34" w:rsidRDefault="00AC2B86" w:rsidP="00774417">
      <w:pPr>
        <w:pStyle w:val="PargrafodaLista"/>
        <w:numPr>
          <w:ilvl w:val="0"/>
          <w:numId w:val="229"/>
        </w:numPr>
        <w:spacing w:after="0" w:line="360" w:lineRule="auto"/>
        <w:jc w:val="both"/>
        <w:rPr>
          <w:rFonts w:ascii="Arial" w:hAnsi="Arial" w:cs="Arial"/>
          <w:sz w:val="24"/>
          <w:szCs w:val="24"/>
        </w:rPr>
      </w:pPr>
      <w:r w:rsidRPr="00F47B34">
        <w:rPr>
          <w:rFonts w:ascii="Arial" w:hAnsi="Arial" w:cs="Arial"/>
          <w:sz w:val="24"/>
          <w:szCs w:val="24"/>
        </w:rPr>
        <w:t>Radiografia panorâmica (</w:t>
      </w:r>
      <w:proofErr w:type="spellStart"/>
      <w:r w:rsidRPr="00F47B34">
        <w:rPr>
          <w:rFonts w:ascii="Arial" w:hAnsi="Arial" w:cs="Arial"/>
          <w:sz w:val="24"/>
          <w:szCs w:val="24"/>
        </w:rPr>
        <w:t>ortopantomografia</w:t>
      </w:r>
      <w:proofErr w:type="spellEnd"/>
      <w:r w:rsidRPr="00F47B34">
        <w:rPr>
          <w:rFonts w:ascii="Arial" w:hAnsi="Arial" w:cs="Arial"/>
          <w:sz w:val="24"/>
          <w:szCs w:val="24"/>
        </w:rPr>
        <w:t>)</w:t>
      </w:r>
      <w:r w:rsidR="00C6264D">
        <w:rPr>
          <w:rFonts w:ascii="Arial" w:hAnsi="Arial" w:cs="Arial"/>
          <w:sz w:val="24"/>
          <w:szCs w:val="24"/>
        </w:rPr>
        <w:t>;</w:t>
      </w:r>
    </w:p>
    <w:p w14:paraId="630FAF04" w14:textId="2F24EC55" w:rsidR="00AC2B86" w:rsidRPr="00F47B34" w:rsidRDefault="00AC2B86" w:rsidP="00774417">
      <w:pPr>
        <w:pStyle w:val="PargrafodaLista"/>
        <w:numPr>
          <w:ilvl w:val="0"/>
          <w:numId w:val="229"/>
        </w:numPr>
        <w:spacing w:after="0" w:line="360" w:lineRule="auto"/>
        <w:jc w:val="both"/>
        <w:rPr>
          <w:rFonts w:ascii="Arial" w:hAnsi="Arial" w:cs="Arial"/>
          <w:sz w:val="24"/>
          <w:szCs w:val="24"/>
        </w:rPr>
      </w:pPr>
      <w:r w:rsidRPr="00F47B34">
        <w:rPr>
          <w:rFonts w:ascii="Arial" w:hAnsi="Arial" w:cs="Arial"/>
          <w:sz w:val="24"/>
          <w:szCs w:val="24"/>
        </w:rPr>
        <w:t>Telerradiografia (</w:t>
      </w:r>
      <w:proofErr w:type="spellStart"/>
      <w:r w:rsidRPr="00F47B34">
        <w:rPr>
          <w:rFonts w:ascii="Arial" w:hAnsi="Arial" w:cs="Arial"/>
          <w:sz w:val="24"/>
          <w:szCs w:val="24"/>
        </w:rPr>
        <w:t>cefalométrica</w:t>
      </w:r>
      <w:proofErr w:type="spellEnd"/>
      <w:r w:rsidRPr="00F47B34">
        <w:rPr>
          <w:rFonts w:ascii="Arial" w:hAnsi="Arial" w:cs="Arial"/>
          <w:sz w:val="24"/>
          <w:szCs w:val="24"/>
        </w:rPr>
        <w:t>)</w:t>
      </w:r>
      <w:r w:rsidR="00C6264D">
        <w:rPr>
          <w:rFonts w:ascii="Arial" w:hAnsi="Arial" w:cs="Arial"/>
          <w:sz w:val="24"/>
          <w:szCs w:val="24"/>
        </w:rPr>
        <w:t>;</w:t>
      </w:r>
    </w:p>
    <w:p w14:paraId="72196D2A" w14:textId="160E9B44" w:rsidR="00AC2B86" w:rsidRPr="00F47B34" w:rsidRDefault="00AC2B86" w:rsidP="00774417">
      <w:pPr>
        <w:pStyle w:val="PargrafodaLista"/>
        <w:numPr>
          <w:ilvl w:val="0"/>
          <w:numId w:val="229"/>
        </w:numPr>
        <w:spacing w:after="0" w:line="360" w:lineRule="auto"/>
        <w:jc w:val="both"/>
        <w:rPr>
          <w:rFonts w:ascii="Arial" w:hAnsi="Arial" w:cs="Arial"/>
          <w:sz w:val="24"/>
          <w:szCs w:val="24"/>
        </w:rPr>
      </w:pPr>
      <w:r w:rsidRPr="00F47B34">
        <w:rPr>
          <w:rFonts w:ascii="Arial" w:hAnsi="Arial" w:cs="Arial"/>
          <w:sz w:val="24"/>
          <w:szCs w:val="24"/>
        </w:rPr>
        <w:t>Radiografia de ATM</w:t>
      </w:r>
      <w:r w:rsidR="00C6264D">
        <w:rPr>
          <w:rFonts w:ascii="Arial" w:hAnsi="Arial" w:cs="Arial"/>
          <w:sz w:val="24"/>
          <w:szCs w:val="24"/>
        </w:rPr>
        <w:t>;</w:t>
      </w:r>
    </w:p>
    <w:p w14:paraId="79A197FE" w14:textId="42128677" w:rsidR="00AC2B86" w:rsidRPr="00F47B34" w:rsidRDefault="00AC2B86" w:rsidP="00774417">
      <w:pPr>
        <w:pStyle w:val="PargrafodaLista"/>
        <w:numPr>
          <w:ilvl w:val="0"/>
          <w:numId w:val="203"/>
        </w:numPr>
        <w:spacing w:after="0" w:line="360" w:lineRule="auto"/>
        <w:jc w:val="both"/>
        <w:rPr>
          <w:rFonts w:ascii="Arial" w:hAnsi="Arial" w:cs="Arial"/>
          <w:sz w:val="24"/>
          <w:szCs w:val="24"/>
        </w:rPr>
      </w:pPr>
      <w:r w:rsidRPr="00F47B34">
        <w:rPr>
          <w:rFonts w:ascii="Arial" w:hAnsi="Arial" w:cs="Arial"/>
          <w:sz w:val="24"/>
          <w:szCs w:val="24"/>
        </w:rPr>
        <w:t>Equipamentos de radiologia odontológica:</w:t>
      </w:r>
    </w:p>
    <w:p w14:paraId="4750DF1D" w14:textId="77777777" w:rsidR="00AC2B86" w:rsidRPr="00F47B34" w:rsidRDefault="00AC2B86" w:rsidP="00774417">
      <w:pPr>
        <w:pStyle w:val="PargrafodaLista"/>
        <w:numPr>
          <w:ilvl w:val="0"/>
          <w:numId w:val="229"/>
        </w:numPr>
        <w:spacing w:after="0" w:line="360" w:lineRule="auto"/>
        <w:jc w:val="both"/>
        <w:rPr>
          <w:rFonts w:ascii="Arial" w:hAnsi="Arial" w:cs="Arial"/>
          <w:sz w:val="24"/>
          <w:szCs w:val="24"/>
        </w:rPr>
      </w:pPr>
      <w:r w:rsidRPr="00F47B34">
        <w:rPr>
          <w:rFonts w:ascii="Arial" w:hAnsi="Arial" w:cs="Arial"/>
          <w:sz w:val="24"/>
          <w:szCs w:val="24"/>
        </w:rPr>
        <w:t xml:space="preserve">Aparelhos </w:t>
      </w:r>
      <w:proofErr w:type="spellStart"/>
      <w:r w:rsidRPr="00F47B34">
        <w:rPr>
          <w:rFonts w:ascii="Arial" w:hAnsi="Arial" w:cs="Arial"/>
          <w:sz w:val="24"/>
          <w:szCs w:val="24"/>
        </w:rPr>
        <w:t>intrabucais</w:t>
      </w:r>
      <w:proofErr w:type="spellEnd"/>
      <w:r w:rsidRPr="00F47B34">
        <w:rPr>
          <w:rFonts w:ascii="Arial" w:hAnsi="Arial" w:cs="Arial"/>
          <w:sz w:val="24"/>
          <w:szCs w:val="24"/>
        </w:rPr>
        <w:t>:</w:t>
      </w:r>
    </w:p>
    <w:p w14:paraId="7CA4474E" w14:textId="4967392C" w:rsidR="00AC2B86" w:rsidRPr="00F47B34" w:rsidRDefault="00AC2B86" w:rsidP="00774417">
      <w:pPr>
        <w:pStyle w:val="PargrafodaLista"/>
        <w:numPr>
          <w:ilvl w:val="0"/>
          <w:numId w:val="229"/>
        </w:numPr>
        <w:spacing w:after="0" w:line="360" w:lineRule="auto"/>
        <w:jc w:val="both"/>
        <w:rPr>
          <w:rFonts w:ascii="Arial" w:hAnsi="Arial" w:cs="Arial"/>
          <w:sz w:val="24"/>
          <w:szCs w:val="24"/>
        </w:rPr>
      </w:pPr>
      <w:r w:rsidRPr="00F47B34">
        <w:rPr>
          <w:rFonts w:ascii="Arial" w:hAnsi="Arial" w:cs="Arial"/>
          <w:sz w:val="24"/>
          <w:szCs w:val="24"/>
        </w:rPr>
        <w:t>Aparelhos panorâmicos</w:t>
      </w:r>
      <w:r w:rsidR="00C6264D">
        <w:rPr>
          <w:rFonts w:ascii="Arial" w:hAnsi="Arial" w:cs="Arial"/>
          <w:sz w:val="24"/>
          <w:szCs w:val="24"/>
        </w:rPr>
        <w:t>;</w:t>
      </w:r>
    </w:p>
    <w:p w14:paraId="455073D2" w14:textId="33F7C93F" w:rsidR="00AC2B86" w:rsidRPr="00F47B34" w:rsidRDefault="00AC2B86" w:rsidP="00774417">
      <w:pPr>
        <w:pStyle w:val="PargrafodaLista"/>
        <w:numPr>
          <w:ilvl w:val="0"/>
          <w:numId w:val="229"/>
        </w:numPr>
        <w:spacing w:after="0" w:line="360" w:lineRule="auto"/>
        <w:jc w:val="both"/>
        <w:rPr>
          <w:rFonts w:ascii="Arial" w:hAnsi="Arial" w:cs="Arial"/>
          <w:sz w:val="24"/>
          <w:szCs w:val="24"/>
        </w:rPr>
      </w:pPr>
      <w:r w:rsidRPr="00F47B34">
        <w:rPr>
          <w:rFonts w:ascii="Arial" w:hAnsi="Arial" w:cs="Arial"/>
          <w:sz w:val="24"/>
          <w:szCs w:val="24"/>
        </w:rPr>
        <w:t>Filmes radiográficos odontológicos</w:t>
      </w:r>
      <w:r w:rsidR="00C6264D">
        <w:rPr>
          <w:rFonts w:ascii="Arial" w:hAnsi="Arial" w:cs="Arial"/>
          <w:sz w:val="24"/>
          <w:szCs w:val="24"/>
        </w:rPr>
        <w:t>;</w:t>
      </w:r>
    </w:p>
    <w:p w14:paraId="084D306A" w14:textId="43F03BB8" w:rsidR="00AC2B86" w:rsidRPr="00F47B34" w:rsidRDefault="00AC2B86" w:rsidP="00774417">
      <w:pPr>
        <w:pStyle w:val="PargrafodaLista"/>
        <w:numPr>
          <w:ilvl w:val="0"/>
          <w:numId w:val="230"/>
        </w:numPr>
        <w:spacing w:after="0" w:line="360" w:lineRule="auto"/>
        <w:jc w:val="both"/>
        <w:rPr>
          <w:rFonts w:ascii="Arial" w:hAnsi="Arial" w:cs="Arial"/>
          <w:sz w:val="24"/>
          <w:szCs w:val="24"/>
        </w:rPr>
      </w:pPr>
      <w:r w:rsidRPr="00F47B34">
        <w:rPr>
          <w:rFonts w:ascii="Arial" w:hAnsi="Arial" w:cs="Arial"/>
          <w:sz w:val="24"/>
          <w:szCs w:val="24"/>
        </w:rPr>
        <w:t>Sensores digitais: placas de fósforo, sensores CCD/CMOS</w:t>
      </w:r>
      <w:r w:rsidR="00C6264D">
        <w:rPr>
          <w:rFonts w:ascii="Arial" w:hAnsi="Arial" w:cs="Arial"/>
          <w:sz w:val="24"/>
          <w:szCs w:val="24"/>
        </w:rPr>
        <w:t>;</w:t>
      </w:r>
    </w:p>
    <w:p w14:paraId="1447095C" w14:textId="09A8BAD4" w:rsidR="00AC2B86" w:rsidRPr="00F47B34" w:rsidRDefault="00AC2B86" w:rsidP="00774417">
      <w:pPr>
        <w:pStyle w:val="PargrafodaLista"/>
        <w:numPr>
          <w:ilvl w:val="0"/>
          <w:numId w:val="203"/>
        </w:numPr>
        <w:spacing w:after="0" w:line="360" w:lineRule="auto"/>
        <w:jc w:val="both"/>
        <w:rPr>
          <w:rFonts w:ascii="Arial" w:hAnsi="Arial" w:cs="Arial"/>
          <w:sz w:val="24"/>
          <w:szCs w:val="24"/>
        </w:rPr>
      </w:pPr>
      <w:r w:rsidRPr="00F47B34">
        <w:rPr>
          <w:rFonts w:ascii="Arial" w:hAnsi="Arial" w:cs="Arial"/>
          <w:sz w:val="24"/>
          <w:szCs w:val="24"/>
        </w:rPr>
        <w:t>Processamento de filmes odontológicos:</w:t>
      </w:r>
    </w:p>
    <w:p w14:paraId="043EC067" w14:textId="722FE6C5" w:rsidR="00AC2B86" w:rsidRPr="00F47B34" w:rsidRDefault="00AC2B86" w:rsidP="00774417">
      <w:pPr>
        <w:pStyle w:val="PargrafodaLista"/>
        <w:numPr>
          <w:ilvl w:val="0"/>
          <w:numId w:val="230"/>
        </w:numPr>
        <w:spacing w:after="0" w:line="360" w:lineRule="auto"/>
        <w:jc w:val="both"/>
        <w:rPr>
          <w:rFonts w:ascii="Arial" w:hAnsi="Arial" w:cs="Arial"/>
          <w:sz w:val="24"/>
          <w:szCs w:val="24"/>
        </w:rPr>
      </w:pPr>
      <w:r w:rsidRPr="00F47B34">
        <w:rPr>
          <w:rFonts w:ascii="Arial" w:hAnsi="Arial" w:cs="Arial"/>
          <w:sz w:val="24"/>
          <w:szCs w:val="24"/>
        </w:rPr>
        <w:t>Manual: revelação, fixação, lavagem, secagem</w:t>
      </w:r>
      <w:r w:rsidR="00C6264D">
        <w:rPr>
          <w:rFonts w:ascii="Arial" w:hAnsi="Arial" w:cs="Arial"/>
          <w:sz w:val="24"/>
          <w:szCs w:val="24"/>
        </w:rPr>
        <w:t>;</w:t>
      </w:r>
    </w:p>
    <w:p w14:paraId="7667E8CF" w14:textId="32B5071B" w:rsidR="00AC2B86" w:rsidRPr="00F47B34" w:rsidRDefault="00AC2B86" w:rsidP="00774417">
      <w:pPr>
        <w:pStyle w:val="PargrafodaLista"/>
        <w:numPr>
          <w:ilvl w:val="0"/>
          <w:numId w:val="230"/>
        </w:numPr>
        <w:spacing w:after="0" w:line="360" w:lineRule="auto"/>
        <w:jc w:val="both"/>
        <w:rPr>
          <w:rFonts w:ascii="Arial" w:hAnsi="Arial" w:cs="Arial"/>
          <w:sz w:val="24"/>
          <w:szCs w:val="24"/>
        </w:rPr>
      </w:pPr>
      <w:r w:rsidRPr="00F47B34">
        <w:rPr>
          <w:rFonts w:ascii="Arial" w:hAnsi="Arial" w:cs="Arial"/>
          <w:sz w:val="24"/>
          <w:szCs w:val="24"/>
        </w:rPr>
        <w:t>Automático: processadora</w:t>
      </w:r>
      <w:r w:rsidR="00C6264D">
        <w:rPr>
          <w:rFonts w:ascii="Arial" w:hAnsi="Arial" w:cs="Arial"/>
          <w:sz w:val="24"/>
          <w:szCs w:val="24"/>
        </w:rPr>
        <w:t>;</w:t>
      </w:r>
    </w:p>
    <w:p w14:paraId="0B5B52A6" w14:textId="65DE743E" w:rsidR="00AC2B86" w:rsidRPr="00F47B34" w:rsidRDefault="00AC2B86" w:rsidP="00774417">
      <w:pPr>
        <w:pStyle w:val="PargrafodaLista"/>
        <w:numPr>
          <w:ilvl w:val="0"/>
          <w:numId w:val="230"/>
        </w:numPr>
        <w:spacing w:after="0" w:line="360" w:lineRule="auto"/>
        <w:jc w:val="both"/>
        <w:rPr>
          <w:rFonts w:ascii="Arial" w:hAnsi="Arial" w:cs="Arial"/>
          <w:sz w:val="24"/>
          <w:szCs w:val="24"/>
        </w:rPr>
      </w:pPr>
      <w:r w:rsidRPr="00F47B34">
        <w:rPr>
          <w:rFonts w:ascii="Arial" w:hAnsi="Arial" w:cs="Arial"/>
          <w:sz w:val="24"/>
          <w:szCs w:val="24"/>
        </w:rPr>
        <w:t xml:space="preserve">Câmara escura: </w:t>
      </w:r>
      <w:proofErr w:type="spellStart"/>
      <w:r w:rsidRPr="00F47B34">
        <w:rPr>
          <w:rFonts w:ascii="Arial" w:hAnsi="Arial" w:cs="Arial"/>
          <w:sz w:val="24"/>
          <w:szCs w:val="24"/>
        </w:rPr>
        <w:t>safelight</w:t>
      </w:r>
      <w:proofErr w:type="spellEnd"/>
      <w:r w:rsidR="00C6264D">
        <w:rPr>
          <w:rFonts w:ascii="Arial" w:hAnsi="Arial" w:cs="Arial"/>
          <w:sz w:val="24"/>
          <w:szCs w:val="24"/>
        </w:rPr>
        <w:t>;</w:t>
      </w:r>
    </w:p>
    <w:p w14:paraId="497E711D" w14:textId="01B367F7" w:rsidR="00AC2B86" w:rsidRPr="00F47B34" w:rsidRDefault="00AC2B86" w:rsidP="00774417">
      <w:pPr>
        <w:pStyle w:val="PargrafodaLista"/>
        <w:numPr>
          <w:ilvl w:val="0"/>
          <w:numId w:val="203"/>
        </w:numPr>
        <w:spacing w:after="0" w:line="360" w:lineRule="auto"/>
        <w:jc w:val="both"/>
        <w:rPr>
          <w:rFonts w:ascii="Arial" w:hAnsi="Arial" w:cs="Arial"/>
          <w:sz w:val="24"/>
          <w:szCs w:val="24"/>
        </w:rPr>
      </w:pPr>
      <w:r w:rsidRPr="00F47B34">
        <w:rPr>
          <w:rFonts w:ascii="Arial" w:hAnsi="Arial" w:cs="Arial"/>
          <w:sz w:val="24"/>
          <w:szCs w:val="24"/>
        </w:rPr>
        <w:t>Proteção radiológica em odontologia</w:t>
      </w:r>
      <w:r w:rsidR="00C6264D">
        <w:rPr>
          <w:rFonts w:ascii="Arial" w:hAnsi="Arial" w:cs="Arial"/>
          <w:sz w:val="24"/>
          <w:szCs w:val="24"/>
        </w:rPr>
        <w:t>;</w:t>
      </w:r>
    </w:p>
    <w:p w14:paraId="12C631F7" w14:textId="5AA82893" w:rsidR="00AC2B86" w:rsidRPr="00F47B34" w:rsidRDefault="00AC2B86" w:rsidP="00774417">
      <w:pPr>
        <w:pStyle w:val="PargrafodaLista"/>
        <w:numPr>
          <w:ilvl w:val="0"/>
          <w:numId w:val="231"/>
        </w:numPr>
        <w:spacing w:after="0" w:line="360" w:lineRule="auto"/>
        <w:jc w:val="both"/>
        <w:rPr>
          <w:rFonts w:ascii="Arial" w:hAnsi="Arial" w:cs="Arial"/>
          <w:sz w:val="24"/>
          <w:szCs w:val="24"/>
        </w:rPr>
      </w:pPr>
      <w:r w:rsidRPr="00F47B34">
        <w:rPr>
          <w:rFonts w:ascii="Arial" w:hAnsi="Arial" w:cs="Arial"/>
          <w:sz w:val="24"/>
          <w:szCs w:val="24"/>
        </w:rPr>
        <w:t>Dose de radiação: baixa por exame, mas cumulativa</w:t>
      </w:r>
      <w:r w:rsidR="00C6264D">
        <w:rPr>
          <w:rFonts w:ascii="Arial" w:hAnsi="Arial" w:cs="Arial"/>
          <w:sz w:val="24"/>
          <w:szCs w:val="24"/>
        </w:rPr>
        <w:t>;</w:t>
      </w:r>
    </w:p>
    <w:p w14:paraId="58778EB2" w14:textId="002971F1" w:rsidR="00AC2B86" w:rsidRPr="00F47B34" w:rsidRDefault="00AC2B86" w:rsidP="00774417">
      <w:pPr>
        <w:pStyle w:val="PargrafodaLista"/>
        <w:numPr>
          <w:ilvl w:val="0"/>
          <w:numId w:val="231"/>
        </w:numPr>
        <w:spacing w:after="0" w:line="360" w:lineRule="auto"/>
        <w:jc w:val="both"/>
        <w:rPr>
          <w:rFonts w:ascii="Arial" w:hAnsi="Arial" w:cs="Arial"/>
          <w:sz w:val="24"/>
          <w:szCs w:val="24"/>
        </w:rPr>
      </w:pPr>
      <w:r w:rsidRPr="00F47B34">
        <w:rPr>
          <w:rFonts w:ascii="Arial" w:hAnsi="Arial" w:cs="Arial"/>
          <w:sz w:val="24"/>
          <w:szCs w:val="24"/>
        </w:rPr>
        <w:t>Colimação retangular: reduz área exposta</w:t>
      </w:r>
      <w:r w:rsidR="00C6264D">
        <w:rPr>
          <w:rFonts w:ascii="Arial" w:hAnsi="Arial" w:cs="Arial"/>
          <w:sz w:val="24"/>
          <w:szCs w:val="24"/>
        </w:rPr>
        <w:t>;</w:t>
      </w:r>
    </w:p>
    <w:p w14:paraId="7DAA24D1" w14:textId="5104C932" w:rsidR="00AC2B86" w:rsidRPr="00F47B34" w:rsidRDefault="00AC2B86" w:rsidP="00774417">
      <w:pPr>
        <w:pStyle w:val="PargrafodaLista"/>
        <w:numPr>
          <w:ilvl w:val="0"/>
          <w:numId w:val="231"/>
        </w:numPr>
        <w:spacing w:after="0" w:line="360" w:lineRule="auto"/>
        <w:jc w:val="both"/>
        <w:rPr>
          <w:rFonts w:ascii="Arial" w:hAnsi="Arial" w:cs="Arial"/>
          <w:sz w:val="24"/>
          <w:szCs w:val="24"/>
        </w:rPr>
      </w:pPr>
      <w:r w:rsidRPr="00F47B34">
        <w:rPr>
          <w:rFonts w:ascii="Arial" w:hAnsi="Arial" w:cs="Arial"/>
          <w:sz w:val="24"/>
          <w:szCs w:val="24"/>
        </w:rPr>
        <w:lastRenderedPageBreak/>
        <w:t>Cone longo: reduz dose na pele</w:t>
      </w:r>
      <w:r w:rsidR="00C6264D">
        <w:rPr>
          <w:rFonts w:ascii="Arial" w:hAnsi="Arial" w:cs="Arial"/>
          <w:sz w:val="24"/>
          <w:szCs w:val="24"/>
        </w:rPr>
        <w:t>;</w:t>
      </w:r>
    </w:p>
    <w:p w14:paraId="0353642F" w14:textId="3FA7682B" w:rsidR="00AC2B86" w:rsidRPr="00F47B34" w:rsidRDefault="00AC2B86" w:rsidP="00774417">
      <w:pPr>
        <w:pStyle w:val="PargrafodaLista"/>
        <w:numPr>
          <w:ilvl w:val="0"/>
          <w:numId w:val="231"/>
        </w:numPr>
        <w:spacing w:after="0" w:line="360" w:lineRule="auto"/>
        <w:jc w:val="both"/>
        <w:rPr>
          <w:rFonts w:ascii="Arial" w:hAnsi="Arial" w:cs="Arial"/>
          <w:sz w:val="24"/>
          <w:szCs w:val="24"/>
        </w:rPr>
      </w:pPr>
      <w:r w:rsidRPr="00F47B34">
        <w:rPr>
          <w:rFonts w:ascii="Arial" w:hAnsi="Arial" w:cs="Arial"/>
          <w:sz w:val="24"/>
          <w:szCs w:val="24"/>
        </w:rPr>
        <w:t>Filmes/sensores rápidos: menor tempo de exposição</w:t>
      </w:r>
      <w:r w:rsidR="00C6264D">
        <w:rPr>
          <w:rFonts w:ascii="Arial" w:hAnsi="Arial" w:cs="Arial"/>
          <w:sz w:val="24"/>
          <w:szCs w:val="24"/>
        </w:rPr>
        <w:t>;</w:t>
      </w:r>
    </w:p>
    <w:p w14:paraId="31371519" w14:textId="14541C28" w:rsidR="00AC2B86" w:rsidRPr="00F47B34" w:rsidRDefault="00AC2B86" w:rsidP="00774417">
      <w:pPr>
        <w:pStyle w:val="PargrafodaLista"/>
        <w:numPr>
          <w:ilvl w:val="0"/>
          <w:numId w:val="231"/>
        </w:numPr>
        <w:spacing w:after="0" w:line="360" w:lineRule="auto"/>
        <w:jc w:val="both"/>
        <w:rPr>
          <w:rFonts w:ascii="Arial" w:hAnsi="Arial" w:cs="Arial"/>
          <w:sz w:val="24"/>
          <w:szCs w:val="24"/>
        </w:rPr>
      </w:pPr>
      <w:r w:rsidRPr="00F47B34">
        <w:rPr>
          <w:rFonts w:ascii="Arial" w:hAnsi="Arial" w:cs="Arial"/>
          <w:sz w:val="24"/>
          <w:szCs w:val="24"/>
        </w:rPr>
        <w:t xml:space="preserve">Avental </w:t>
      </w:r>
      <w:proofErr w:type="spellStart"/>
      <w:r w:rsidRPr="00F47B34">
        <w:rPr>
          <w:rFonts w:ascii="Arial" w:hAnsi="Arial" w:cs="Arial"/>
          <w:sz w:val="24"/>
          <w:szCs w:val="24"/>
        </w:rPr>
        <w:t>plumbífero</w:t>
      </w:r>
      <w:proofErr w:type="spellEnd"/>
      <w:r w:rsidRPr="00F47B34">
        <w:rPr>
          <w:rFonts w:ascii="Arial" w:hAnsi="Arial" w:cs="Arial"/>
          <w:sz w:val="24"/>
          <w:szCs w:val="24"/>
        </w:rPr>
        <w:t xml:space="preserve"> com protetor de tireoide: obrigatório para paciente</w:t>
      </w:r>
      <w:r w:rsidR="00C6264D">
        <w:rPr>
          <w:rFonts w:ascii="Arial" w:hAnsi="Arial" w:cs="Arial"/>
          <w:sz w:val="24"/>
          <w:szCs w:val="24"/>
        </w:rPr>
        <w:t>;</w:t>
      </w:r>
    </w:p>
    <w:p w14:paraId="29313880" w14:textId="79C8D889" w:rsidR="00AC2B86" w:rsidRPr="00F47B34" w:rsidRDefault="00AC2B86" w:rsidP="00774417">
      <w:pPr>
        <w:pStyle w:val="PargrafodaLista"/>
        <w:numPr>
          <w:ilvl w:val="0"/>
          <w:numId w:val="231"/>
        </w:numPr>
        <w:spacing w:after="0" w:line="360" w:lineRule="auto"/>
        <w:jc w:val="both"/>
        <w:rPr>
          <w:rFonts w:ascii="Arial" w:hAnsi="Arial" w:cs="Arial"/>
          <w:sz w:val="24"/>
          <w:szCs w:val="24"/>
        </w:rPr>
      </w:pPr>
      <w:r w:rsidRPr="00F47B34">
        <w:rPr>
          <w:rFonts w:ascii="Arial" w:hAnsi="Arial" w:cs="Arial"/>
          <w:sz w:val="24"/>
          <w:szCs w:val="24"/>
        </w:rPr>
        <w:t>Técnica adequada: evitar repetições</w:t>
      </w:r>
      <w:r w:rsidR="00C6264D">
        <w:rPr>
          <w:rFonts w:ascii="Arial" w:hAnsi="Arial" w:cs="Arial"/>
          <w:sz w:val="24"/>
          <w:szCs w:val="24"/>
        </w:rPr>
        <w:t>;</w:t>
      </w:r>
    </w:p>
    <w:p w14:paraId="60515DDD" w14:textId="2927EDD7" w:rsidR="00AC2B86" w:rsidRPr="00F47B34" w:rsidRDefault="00AC2B86" w:rsidP="00774417">
      <w:pPr>
        <w:pStyle w:val="PargrafodaLista"/>
        <w:numPr>
          <w:ilvl w:val="0"/>
          <w:numId w:val="231"/>
        </w:numPr>
        <w:spacing w:after="0" w:line="360" w:lineRule="auto"/>
        <w:jc w:val="both"/>
        <w:rPr>
          <w:rFonts w:ascii="Arial" w:hAnsi="Arial" w:cs="Arial"/>
          <w:sz w:val="24"/>
          <w:szCs w:val="24"/>
        </w:rPr>
      </w:pPr>
      <w:r w:rsidRPr="00F47B34">
        <w:rPr>
          <w:rFonts w:ascii="Arial" w:hAnsi="Arial" w:cs="Arial"/>
          <w:sz w:val="24"/>
          <w:szCs w:val="24"/>
        </w:rPr>
        <w:t>Distância: profissional afasta-se durante exposição (mínimo 2 metros)</w:t>
      </w:r>
      <w:r w:rsidR="00C6264D">
        <w:rPr>
          <w:rFonts w:ascii="Arial" w:hAnsi="Arial" w:cs="Arial"/>
          <w:sz w:val="24"/>
          <w:szCs w:val="24"/>
        </w:rPr>
        <w:t>;</w:t>
      </w:r>
    </w:p>
    <w:p w14:paraId="2C8ADF8C" w14:textId="7A36F633" w:rsidR="00AC2B86" w:rsidRPr="00F47B34" w:rsidRDefault="00AC2B86" w:rsidP="00774417">
      <w:pPr>
        <w:pStyle w:val="PargrafodaLista"/>
        <w:numPr>
          <w:ilvl w:val="0"/>
          <w:numId w:val="203"/>
        </w:numPr>
        <w:spacing w:after="0" w:line="360" w:lineRule="auto"/>
        <w:jc w:val="both"/>
        <w:rPr>
          <w:rFonts w:ascii="Arial" w:hAnsi="Arial" w:cs="Arial"/>
          <w:sz w:val="24"/>
          <w:szCs w:val="24"/>
        </w:rPr>
      </w:pPr>
      <w:r w:rsidRPr="00F47B34">
        <w:rPr>
          <w:rFonts w:ascii="Arial" w:hAnsi="Arial" w:cs="Arial"/>
          <w:sz w:val="24"/>
          <w:szCs w:val="24"/>
        </w:rPr>
        <w:t>Aplicações clínicas:</w:t>
      </w:r>
    </w:p>
    <w:p w14:paraId="66AEC5CA" w14:textId="77777777" w:rsidR="00AC2B86" w:rsidRPr="00F47B34" w:rsidRDefault="00AC2B86" w:rsidP="00774417">
      <w:pPr>
        <w:pStyle w:val="PargrafodaLista"/>
        <w:numPr>
          <w:ilvl w:val="0"/>
          <w:numId w:val="232"/>
        </w:numPr>
        <w:spacing w:after="0" w:line="360" w:lineRule="auto"/>
        <w:jc w:val="both"/>
        <w:rPr>
          <w:rFonts w:ascii="Arial" w:hAnsi="Arial" w:cs="Arial"/>
          <w:sz w:val="24"/>
          <w:szCs w:val="24"/>
        </w:rPr>
      </w:pPr>
      <w:r w:rsidRPr="00F47B34">
        <w:rPr>
          <w:rFonts w:ascii="Arial" w:hAnsi="Arial" w:cs="Arial"/>
          <w:sz w:val="24"/>
          <w:szCs w:val="24"/>
        </w:rPr>
        <w:t xml:space="preserve">Detecção de cáries: </w:t>
      </w:r>
      <w:proofErr w:type="spellStart"/>
      <w:r w:rsidRPr="00F47B34">
        <w:rPr>
          <w:rFonts w:ascii="Arial" w:hAnsi="Arial" w:cs="Arial"/>
          <w:sz w:val="24"/>
          <w:szCs w:val="24"/>
        </w:rPr>
        <w:t>interproximais</w:t>
      </w:r>
      <w:proofErr w:type="spellEnd"/>
      <w:r w:rsidRPr="00F47B34">
        <w:rPr>
          <w:rFonts w:ascii="Arial" w:hAnsi="Arial" w:cs="Arial"/>
          <w:sz w:val="24"/>
          <w:szCs w:val="24"/>
        </w:rPr>
        <w:t>, oclusais, radiculares</w:t>
      </w:r>
    </w:p>
    <w:p w14:paraId="59E6BE9B" w14:textId="77777777" w:rsidR="00AC2B86" w:rsidRPr="00F47B34" w:rsidRDefault="00AC2B86" w:rsidP="00774417">
      <w:pPr>
        <w:pStyle w:val="PargrafodaLista"/>
        <w:numPr>
          <w:ilvl w:val="0"/>
          <w:numId w:val="232"/>
        </w:numPr>
        <w:spacing w:after="0" w:line="360" w:lineRule="auto"/>
        <w:jc w:val="both"/>
        <w:rPr>
          <w:rFonts w:ascii="Arial" w:hAnsi="Arial" w:cs="Arial"/>
          <w:sz w:val="24"/>
          <w:szCs w:val="24"/>
        </w:rPr>
      </w:pPr>
      <w:r w:rsidRPr="00F47B34">
        <w:rPr>
          <w:rFonts w:ascii="Arial" w:hAnsi="Arial" w:cs="Arial"/>
          <w:sz w:val="24"/>
          <w:szCs w:val="24"/>
        </w:rPr>
        <w:t>Doença periodontal: perda óssea alveolar</w:t>
      </w:r>
    </w:p>
    <w:p w14:paraId="042B338D" w14:textId="77777777" w:rsidR="00AC2B86" w:rsidRPr="00F47B34" w:rsidRDefault="00AC2B86" w:rsidP="00774417">
      <w:pPr>
        <w:pStyle w:val="PargrafodaLista"/>
        <w:numPr>
          <w:ilvl w:val="0"/>
          <w:numId w:val="232"/>
        </w:numPr>
        <w:spacing w:after="0" w:line="360" w:lineRule="auto"/>
        <w:jc w:val="both"/>
        <w:rPr>
          <w:rFonts w:ascii="Arial" w:hAnsi="Arial" w:cs="Arial"/>
          <w:sz w:val="24"/>
          <w:szCs w:val="24"/>
        </w:rPr>
      </w:pPr>
      <w:r w:rsidRPr="00F47B34">
        <w:rPr>
          <w:rFonts w:ascii="Arial" w:hAnsi="Arial" w:cs="Arial"/>
          <w:sz w:val="24"/>
          <w:szCs w:val="24"/>
        </w:rPr>
        <w:t>Lesões periapicais: abscessos, cistos, granulomas</w:t>
      </w:r>
    </w:p>
    <w:p w14:paraId="086569A4" w14:textId="77777777" w:rsidR="00AC2B86" w:rsidRPr="00F47B34" w:rsidRDefault="00AC2B86" w:rsidP="00774417">
      <w:pPr>
        <w:pStyle w:val="PargrafodaLista"/>
        <w:numPr>
          <w:ilvl w:val="0"/>
          <w:numId w:val="232"/>
        </w:numPr>
        <w:spacing w:after="0" w:line="360" w:lineRule="auto"/>
        <w:jc w:val="both"/>
        <w:rPr>
          <w:rFonts w:ascii="Arial" w:hAnsi="Arial" w:cs="Arial"/>
          <w:sz w:val="24"/>
          <w:szCs w:val="24"/>
        </w:rPr>
      </w:pPr>
      <w:r w:rsidRPr="00F47B34">
        <w:rPr>
          <w:rFonts w:ascii="Arial" w:hAnsi="Arial" w:cs="Arial"/>
          <w:sz w:val="24"/>
          <w:szCs w:val="24"/>
        </w:rPr>
        <w:t>Impacções dentárias: terceiros molares (sisos) inclusos</w:t>
      </w:r>
    </w:p>
    <w:p w14:paraId="35925BA5" w14:textId="77777777" w:rsidR="00AC2B86" w:rsidRPr="00F47B34" w:rsidRDefault="00AC2B86" w:rsidP="00774417">
      <w:pPr>
        <w:pStyle w:val="PargrafodaLista"/>
        <w:numPr>
          <w:ilvl w:val="0"/>
          <w:numId w:val="232"/>
        </w:numPr>
        <w:spacing w:after="0" w:line="360" w:lineRule="auto"/>
        <w:jc w:val="both"/>
        <w:rPr>
          <w:rFonts w:ascii="Arial" w:hAnsi="Arial" w:cs="Arial"/>
          <w:sz w:val="24"/>
          <w:szCs w:val="24"/>
        </w:rPr>
      </w:pPr>
      <w:r w:rsidRPr="00F47B34">
        <w:rPr>
          <w:rFonts w:ascii="Arial" w:hAnsi="Arial" w:cs="Arial"/>
          <w:sz w:val="24"/>
          <w:szCs w:val="24"/>
        </w:rPr>
        <w:t>Planejamento ortodôntico</w:t>
      </w:r>
    </w:p>
    <w:p w14:paraId="4AD2A314" w14:textId="77777777" w:rsidR="00AC2B86" w:rsidRPr="00F47B34" w:rsidRDefault="00AC2B86" w:rsidP="00774417">
      <w:pPr>
        <w:pStyle w:val="PargrafodaLista"/>
        <w:numPr>
          <w:ilvl w:val="0"/>
          <w:numId w:val="232"/>
        </w:numPr>
        <w:spacing w:after="0" w:line="360" w:lineRule="auto"/>
        <w:jc w:val="both"/>
        <w:rPr>
          <w:rFonts w:ascii="Arial" w:hAnsi="Arial" w:cs="Arial"/>
          <w:sz w:val="24"/>
          <w:szCs w:val="24"/>
        </w:rPr>
      </w:pPr>
      <w:r w:rsidRPr="00F47B34">
        <w:rPr>
          <w:rFonts w:ascii="Arial" w:hAnsi="Arial" w:cs="Arial"/>
          <w:sz w:val="24"/>
          <w:szCs w:val="24"/>
        </w:rPr>
        <w:t>Planejamento de implantes</w:t>
      </w:r>
    </w:p>
    <w:p w14:paraId="0DC723D0" w14:textId="77777777" w:rsidR="00AC2B86" w:rsidRPr="00F47B34" w:rsidRDefault="00AC2B86" w:rsidP="00774417">
      <w:pPr>
        <w:pStyle w:val="PargrafodaLista"/>
        <w:numPr>
          <w:ilvl w:val="0"/>
          <w:numId w:val="232"/>
        </w:numPr>
        <w:spacing w:after="0" w:line="360" w:lineRule="auto"/>
        <w:jc w:val="both"/>
        <w:rPr>
          <w:rFonts w:ascii="Arial" w:hAnsi="Arial" w:cs="Arial"/>
          <w:sz w:val="24"/>
          <w:szCs w:val="24"/>
        </w:rPr>
      </w:pPr>
      <w:r w:rsidRPr="00F47B34">
        <w:rPr>
          <w:rFonts w:ascii="Arial" w:hAnsi="Arial" w:cs="Arial"/>
          <w:sz w:val="24"/>
          <w:szCs w:val="24"/>
        </w:rPr>
        <w:t>Avaliação de fraturas dentárias e ósseas</w:t>
      </w:r>
    </w:p>
    <w:p w14:paraId="2BB5AB78" w14:textId="4C0120B7" w:rsidR="00AC2B86" w:rsidRPr="00F47B34" w:rsidRDefault="00AC2B86" w:rsidP="00774417">
      <w:pPr>
        <w:pStyle w:val="PargrafodaLista"/>
        <w:numPr>
          <w:ilvl w:val="0"/>
          <w:numId w:val="203"/>
        </w:numPr>
        <w:spacing w:after="0" w:line="360" w:lineRule="auto"/>
        <w:jc w:val="both"/>
        <w:rPr>
          <w:rFonts w:ascii="Arial" w:hAnsi="Arial" w:cs="Arial"/>
          <w:sz w:val="24"/>
          <w:szCs w:val="24"/>
        </w:rPr>
      </w:pPr>
      <w:r w:rsidRPr="00F47B34">
        <w:rPr>
          <w:rFonts w:ascii="Arial" w:hAnsi="Arial" w:cs="Arial"/>
          <w:sz w:val="24"/>
          <w:szCs w:val="24"/>
        </w:rPr>
        <w:t>Papel do Técnico em Radiologia em odontologia:</w:t>
      </w:r>
    </w:p>
    <w:p w14:paraId="737FEA51" w14:textId="77777777" w:rsidR="00AC2B86" w:rsidRPr="00F47B34" w:rsidRDefault="00AC2B86" w:rsidP="00774417">
      <w:pPr>
        <w:pStyle w:val="PargrafodaLista"/>
        <w:numPr>
          <w:ilvl w:val="0"/>
          <w:numId w:val="233"/>
        </w:numPr>
        <w:spacing w:after="0" w:line="360" w:lineRule="auto"/>
        <w:jc w:val="both"/>
        <w:rPr>
          <w:rFonts w:ascii="Arial" w:hAnsi="Arial" w:cs="Arial"/>
          <w:sz w:val="24"/>
          <w:szCs w:val="24"/>
        </w:rPr>
      </w:pPr>
      <w:r w:rsidRPr="00F47B34">
        <w:rPr>
          <w:rFonts w:ascii="Arial" w:hAnsi="Arial" w:cs="Arial"/>
          <w:sz w:val="24"/>
          <w:szCs w:val="24"/>
        </w:rPr>
        <w:t>Preparo do paciente</w:t>
      </w:r>
    </w:p>
    <w:p w14:paraId="0D4D0975" w14:textId="77777777" w:rsidR="00AC2B86" w:rsidRPr="00F47B34" w:rsidRDefault="00AC2B86" w:rsidP="00774417">
      <w:pPr>
        <w:pStyle w:val="PargrafodaLista"/>
        <w:numPr>
          <w:ilvl w:val="0"/>
          <w:numId w:val="233"/>
        </w:numPr>
        <w:spacing w:after="0" w:line="360" w:lineRule="auto"/>
        <w:jc w:val="both"/>
        <w:rPr>
          <w:rFonts w:ascii="Arial" w:hAnsi="Arial" w:cs="Arial"/>
          <w:sz w:val="24"/>
          <w:szCs w:val="24"/>
        </w:rPr>
      </w:pPr>
      <w:r w:rsidRPr="00F47B34">
        <w:rPr>
          <w:rFonts w:ascii="Arial" w:hAnsi="Arial" w:cs="Arial"/>
          <w:sz w:val="24"/>
          <w:szCs w:val="24"/>
        </w:rPr>
        <w:t>Posicionamento</w:t>
      </w:r>
    </w:p>
    <w:p w14:paraId="5F7093DC" w14:textId="77777777" w:rsidR="00AC2B86" w:rsidRPr="00F47B34" w:rsidRDefault="00AC2B86" w:rsidP="00774417">
      <w:pPr>
        <w:pStyle w:val="PargrafodaLista"/>
        <w:numPr>
          <w:ilvl w:val="0"/>
          <w:numId w:val="233"/>
        </w:numPr>
        <w:spacing w:after="0" w:line="360" w:lineRule="auto"/>
        <w:jc w:val="both"/>
        <w:rPr>
          <w:rFonts w:ascii="Arial" w:hAnsi="Arial" w:cs="Arial"/>
          <w:sz w:val="24"/>
          <w:szCs w:val="24"/>
        </w:rPr>
      </w:pPr>
      <w:r w:rsidRPr="00F47B34">
        <w:rPr>
          <w:rFonts w:ascii="Arial" w:hAnsi="Arial" w:cs="Arial"/>
          <w:sz w:val="24"/>
          <w:szCs w:val="24"/>
        </w:rPr>
        <w:t>Seleção de técnica</w:t>
      </w:r>
    </w:p>
    <w:p w14:paraId="7CE54E43" w14:textId="77777777" w:rsidR="00AC2B86" w:rsidRPr="00F47B34" w:rsidRDefault="00AC2B86" w:rsidP="00774417">
      <w:pPr>
        <w:pStyle w:val="PargrafodaLista"/>
        <w:numPr>
          <w:ilvl w:val="0"/>
          <w:numId w:val="233"/>
        </w:numPr>
        <w:spacing w:after="0" w:line="360" w:lineRule="auto"/>
        <w:jc w:val="both"/>
        <w:rPr>
          <w:rFonts w:ascii="Arial" w:hAnsi="Arial" w:cs="Arial"/>
          <w:sz w:val="24"/>
          <w:szCs w:val="24"/>
        </w:rPr>
      </w:pPr>
      <w:r w:rsidRPr="00F47B34">
        <w:rPr>
          <w:rFonts w:ascii="Arial" w:hAnsi="Arial" w:cs="Arial"/>
          <w:sz w:val="24"/>
          <w:szCs w:val="24"/>
        </w:rPr>
        <w:t>Processamento (quando aplicável)</w:t>
      </w:r>
    </w:p>
    <w:p w14:paraId="03F85D66" w14:textId="77777777" w:rsidR="00AC2B86" w:rsidRPr="00F47B34" w:rsidRDefault="00AC2B86" w:rsidP="00774417">
      <w:pPr>
        <w:pStyle w:val="PargrafodaLista"/>
        <w:numPr>
          <w:ilvl w:val="0"/>
          <w:numId w:val="233"/>
        </w:numPr>
        <w:spacing w:after="0" w:line="360" w:lineRule="auto"/>
        <w:jc w:val="both"/>
        <w:rPr>
          <w:rFonts w:ascii="Arial" w:hAnsi="Arial" w:cs="Arial"/>
          <w:sz w:val="24"/>
          <w:szCs w:val="24"/>
        </w:rPr>
      </w:pPr>
      <w:r w:rsidRPr="00F47B34">
        <w:rPr>
          <w:rFonts w:ascii="Arial" w:hAnsi="Arial" w:cs="Arial"/>
          <w:sz w:val="24"/>
          <w:szCs w:val="24"/>
        </w:rPr>
        <w:t>Proteção radiológica</w:t>
      </w:r>
    </w:p>
    <w:p w14:paraId="6A23CBAC" w14:textId="77777777" w:rsidR="00AC2B86" w:rsidRPr="00AC2B86" w:rsidRDefault="00AC2B86" w:rsidP="00AC2B86">
      <w:pPr>
        <w:spacing w:after="0" w:line="360" w:lineRule="auto"/>
        <w:jc w:val="both"/>
        <w:rPr>
          <w:rFonts w:ascii="Arial" w:hAnsi="Arial" w:cs="Arial"/>
          <w:sz w:val="24"/>
          <w:szCs w:val="24"/>
        </w:rPr>
      </w:pPr>
    </w:p>
    <w:p w14:paraId="77B01949" w14:textId="16438F93" w:rsidR="00AC2B86" w:rsidRPr="00AC2B86" w:rsidRDefault="00F47B34" w:rsidP="00AC2B86">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AC2B86" w:rsidRPr="00AC2B86">
        <w:rPr>
          <w:rFonts w:ascii="Arial" w:hAnsi="Arial" w:cs="Arial"/>
          <w:sz w:val="24"/>
          <w:szCs w:val="24"/>
        </w:rPr>
        <w:t>Metodologia:</w:t>
      </w:r>
      <w:r>
        <w:rPr>
          <w:rFonts w:ascii="Arial" w:hAnsi="Arial" w:cs="Arial"/>
          <w:sz w:val="24"/>
          <w:szCs w:val="24"/>
        </w:rPr>
        <w:t xml:space="preserve"> a</w:t>
      </w:r>
      <w:r w:rsidR="00AC2B86" w:rsidRPr="00AC2B86">
        <w:rPr>
          <w:rFonts w:ascii="Arial" w:hAnsi="Arial" w:cs="Arial"/>
          <w:sz w:val="24"/>
          <w:szCs w:val="24"/>
        </w:rPr>
        <w:t>ulas teóricas expositivas</w:t>
      </w:r>
      <w:r>
        <w:rPr>
          <w:rFonts w:ascii="Arial" w:hAnsi="Arial" w:cs="Arial"/>
          <w:sz w:val="24"/>
          <w:szCs w:val="24"/>
        </w:rPr>
        <w:t>; d</w:t>
      </w:r>
      <w:r w:rsidR="00AC2B86" w:rsidRPr="00AC2B86">
        <w:rPr>
          <w:rFonts w:ascii="Arial" w:hAnsi="Arial" w:cs="Arial"/>
          <w:sz w:val="24"/>
          <w:szCs w:val="24"/>
        </w:rPr>
        <w:t>emonstração de equipamentos</w:t>
      </w:r>
      <w:r>
        <w:rPr>
          <w:rFonts w:ascii="Arial" w:hAnsi="Arial" w:cs="Arial"/>
          <w:sz w:val="24"/>
          <w:szCs w:val="24"/>
        </w:rPr>
        <w:t xml:space="preserve">; </w:t>
      </w:r>
      <w:r w:rsidR="00AC2B86" w:rsidRPr="00AC2B86">
        <w:rPr>
          <w:rFonts w:ascii="Arial" w:hAnsi="Arial" w:cs="Arial"/>
          <w:sz w:val="24"/>
          <w:szCs w:val="24"/>
        </w:rPr>
        <w:t>odontológicos</w:t>
      </w:r>
      <w:r>
        <w:rPr>
          <w:rFonts w:ascii="Arial" w:hAnsi="Arial" w:cs="Arial"/>
          <w:sz w:val="24"/>
          <w:szCs w:val="24"/>
        </w:rPr>
        <w:t>; s</w:t>
      </w:r>
      <w:r w:rsidR="00AC2B86" w:rsidRPr="00AC2B86">
        <w:rPr>
          <w:rFonts w:ascii="Arial" w:hAnsi="Arial" w:cs="Arial"/>
          <w:sz w:val="24"/>
          <w:szCs w:val="24"/>
        </w:rPr>
        <w:t>imulações práticas de posicionamento</w:t>
      </w:r>
      <w:r>
        <w:rPr>
          <w:rFonts w:ascii="Arial" w:hAnsi="Arial" w:cs="Arial"/>
          <w:sz w:val="24"/>
          <w:szCs w:val="24"/>
        </w:rPr>
        <w:t>; a</w:t>
      </w:r>
      <w:r w:rsidR="00AC2B86" w:rsidRPr="00AC2B86">
        <w:rPr>
          <w:rFonts w:ascii="Arial" w:hAnsi="Arial" w:cs="Arial"/>
          <w:sz w:val="24"/>
          <w:szCs w:val="24"/>
        </w:rPr>
        <w:t>nálise de radiografias odontológicas</w:t>
      </w:r>
      <w:r>
        <w:rPr>
          <w:rFonts w:ascii="Arial" w:hAnsi="Arial" w:cs="Arial"/>
          <w:sz w:val="24"/>
          <w:szCs w:val="24"/>
        </w:rPr>
        <w:t>; v</w:t>
      </w:r>
      <w:r w:rsidR="00AC2B86" w:rsidRPr="00AC2B86">
        <w:rPr>
          <w:rFonts w:ascii="Arial" w:hAnsi="Arial" w:cs="Arial"/>
          <w:sz w:val="24"/>
          <w:szCs w:val="24"/>
        </w:rPr>
        <w:t>ídeos demonstrativos</w:t>
      </w:r>
      <w:r>
        <w:rPr>
          <w:rFonts w:ascii="Arial" w:hAnsi="Arial" w:cs="Arial"/>
          <w:sz w:val="24"/>
          <w:szCs w:val="24"/>
        </w:rPr>
        <w:t>.</w:t>
      </w:r>
    </w:p>
    <w:p w14:paraId="1CFAC520" w14:textId="77777777" w:rsidR="001E228B" w:rsidRPr="00243BB6" w:rsidRDefault="001E228B" w:rsidP="001E228B">
      <w:pPr>
        <w:spacing w:before="120" w:after="120" w:line="360" w:lineRule="auto"/>
        <w:ind w:firstLine="708"/>
        <w:jc w:val="both"/>
        <w:rPr>
          <w:bCs/>
        </w:rPr>
      </w:pPr>
      <w:r>
        <w:rPr>
          <w:rFonts w:ascii="Arial" w:hAnsi="Arial"/>
          <w:bCs/>
          <w:sz w:val="24"/>
        </w:rPr>
        <w:t>Critérios de Avaliação:</w:t>
      </w:r>
    </w:p>
    <w:p w14:paraId="5B690FF3" w14:textId="3B09CEFA" w:rsidR="001E228B" w:rsidRDefault="001E228B" w:rsidP="001E228B">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Avaliação prática bimestral presencial (individual): através da interpretação de imagens, análise de protocolos de aquisição e identificação de estruturas e patologias em exames, com valor máximo de 2,0 pontos, aplicada </w:t>
      </w:r>
      <w:r>
        <w:rPr>
          <w:rFonts w:ascii="Arial" w:hAnsi="Arial"/>
          <w:sz w:val="24"/>
        </w:rPr>
        <w:lastRenderedPageBreak/>
        <w:t>conjuntamente com a avaliação teórica, no mesmo dia, após a avaliação teórica, com questões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análise de casos clínicos, simulação de protocolos e demonstração de conhecimento aplicado, com valor máximo de 1,0 ponto, segundo os critérios Conhecimento (técnico da modalidade), Habilidade (na interpretação) e Atitudes (na condução de procedimentos).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313D7E0B" w14:textId="77777777" w:rsidR="00AC2B86" w:rsidRPr="00AC2B86" w:rsidRDefault="00AC2B86" w:rsidP="00AC2B86">
      <w:pPr>
        <w:spacing w:after="0" w:line="360" w:lineRule="auto"/>
        <w:jc w:val="both"/>
        <w:rPr>
          <w:rFonts w:ascii="Arial" w:hAnsi="Arial" w:cs="Arial"/>
          <w:sz w:val="24"/>
          <w:szCs w:val="24"/>
        </w:rPr>
      </w:pPr>
    </w:p>
    <w:p w14:paraId="53336DD6" w14:textId="1AFD2C6A" w:rsidR="00AC2B86" w:rsidRPr="00AC2B86" w:rsidRDefault="00350DFC" w:rsidP="00AC2B86">
      <w:pPr>
        <w:spacing w:after="0" w:line="360" w:lineRule="auto"/>
        <w:jc w:val="both"/>
        <w:rPr>
          <w:rFonts w:ascii="Arial" w:hAnsi="Arial" w:cs="Arial"/>
          <w:sz w:val="24"/>
          <w:szCs w:val="24"/>
        </w:rPr>
      </w:pPr>
      <w:r>
        <w:rPr>
          <w:rFonts w:ascii="Arial" w:hAnsi="Arial" w:cs="Arial"/>
          <w:sz w:val="24"/>
          <w:szCs w:val="24"/>
        </w:rPr>
        <w:lastRenderedPageBreak/>
        <w:t>8</w:t>
      </w:r>
      <w:r w:rsidR="00AC2B86" w:rsidRPr="00AC2B86">
        <w:rPr>
          <w:rFonts w:ascii="Arial" w:hAnsi="Arial" w:cs="Arial"/>
          <w:sz w:val="24"/>
          <w:szCs w:val="24"/>
        </w:rPr>
        <w:t xml:space="preserve">.3.6 </w:t>
      </w:r>
      <w:r w:rsidR="00F47B34">
        <w:rPr>
          <w:rFonts w:ascii="Arial" w:hAnsi="Arial" w:cs="Arial"/>
          <w:sz w:val="24"/>
          <w:szCs w:val="24"/>
        </w:rPr>
        <w:tab/>
      </w:r>
      <w:r w:rsidR="00AC2B86" w:rsidRPr="00AC2B86">
        <w:rPr>
          <w:rFonts w:ascii="Arial" w:hAnsi="Arial" w:cs="Arial"/>
          <w:sz w:val="24"/>
          <w:szCs w:val="24"/>
        </w:rPr>
        <w:t>ULTRASSONOGRAFIA - NOÇÕES BÁSICAS</w:t>
      </w:r>
    </w:p>
    <w:p w14:paraId="469CD25B" w14:textId="77777777" w:rsidR="00AC2B86" w:rsidRPr="00AC2B86" w:rsidRDefault="00AC2B86" w:rsidP="00AC2B86">
      <w:pPr>
        <w:spacing w:after="0" w:line="360" w:lineRule="auto"/>
        <w:jc w:val="both"/>
        <w:rPr>
          <w:rFonts w:ascii="Arial" w:hAnsi="Arial" w:cs="Arial"/>
          <w:sz w:val="24"/>
          <w:szCs w:val="24"/>
        </w:rPr>
      </w:pPr>
      <w:r w:rsidRPr="00AC2B86">
        <w:rPr>
          <w:rFonts w:ascii="Arial" w:hAnsi="Arial" w:cs="Arial"/>
          <w:sz w:val="24"/>
          <w:szCs w:val="24"/>
        </w:rPr>
        <w:t>Carga Horária: 30 horas (20h teoria + 10h prática)</w:t>
      </w:r>
    </w:p>
    <w:p w14:paraId="093ECF98" w14:textId="77777777" w:rsidR="00AC2B86" w:rsidRPr="00AC2B86" w:rsidRDefault="00AC2B86" w:rsidP="00AC2B86">
      <w:pPr>
        <w:spacing w:after="0" w:line="360" w:lineRule="auto"/>
        <w:jc w:val="both"/>
        <w:rPr>
          <w:rFonts w:ascii="Arial" w:hAnsi="Arial" w:cs="Arial"/>
          <w:sz w:val="24"/>
          <w:szCs w:val="24"/>
        </w:rPr>
      </w:pPr>
    </w:p>
    <w:p w14:paraId="4C7880C7" w14:textId="564782DA" w:rsidR="00AC2B86" w:rsidRPr="00AC2B86" w:rsidRDefault="00AC2B86" w:rsidP="00F47B34">
      <w:pPr>
        <w:spacing w:after="0" w:line="360" w:lineRule="auto"/>
        <w:ind w:firstLine="708"/>
        <w:jc w:val="both"/>
        <w:rPr>
          <w:rFonts w:ascii="Arial" w:hAnsi="Arial" w:cs="Arial"/>
          <w:sz w:val="24"/>
          <w:szCs w:val="24"/>
        </w:rPr>
      </w:pPr>
      <w:r w:rsidRPr="00AC2B86">
        <w:rPr>
          <w:rFonts w:ascii="Arial" w:hAnsi="Arial" w:cs="Arial"/>
          <w:sz w:val="24"/>
          <w:szCs w:val="24"/>
        </w:rPr>
        <w:t>Ementa:</w:t>
      </w:r>
      <w:r w:rsidR="00F47B34">
        <w:rPr>
          <w:rFonts w:ascii="Arial" w:hAnsi="Arial" w:cs="Arial"/>
          <w:sz w:val="24"/>
          <w:szCs w:val="24"/>
        </w:rPr>
        <w:t xml:space="preserve"> p</w:t>
      </w:r>
      <w:r w:rsidRPr="00AC2B86">
        <w:rPr>
          <w:rFonts w:ascii="Arial" w:hAnsi="Arial" w:cs="Arial"/>
          <w:sz w:val="24"/>
          <w:szCs w:val="24"/>
        </w:rPr>
        <w:t>rincípios físicos do ultrassom: ondas sonoras, frequência, propagação, eco. Efeito piezoelétrico. Transdutores (sondas): tipos, frequências. Formação da imagem ultrassonográfica: modo A, modo B (tempo real), modo M, Doppler. Equipamento de ultrassom: componentes básicos. Terminologia ultrassonográfica: ecogenicidade (</w:t>
      </w:r>
      <w:proofErr w:type="spellStart"/>
      <w:r w:rsidRPr="00AC2B86">
        <w:rPr>
          <w:rFonts w:ascii="Arial" w:hAnsi="Arial" w:cs="Arial"/>
          <w:sz w:val="24"/>
          <w:szCs w:val="24"/>
        </w:rPr>
        <w:t>hiperecóico</w:t>
      </w:r>
      <w:proofErr w:type="spellEnd"/>
      <w:r w:rsidRPr="00AC2B86">
        <w:rPr>
          <w:rFonts w:ascii="Arial" w:hAnsi="Arial" w:cs="Arial"/>
          <w:sz w:val="24"/>
          <w:szCs w:val="24"/>
        </w:rPr>
        <w:t xml:space="preserve">, </w:t>
      </w:r>
      <w:proofErr w:type="spellStart"/>
      <w:r w:rsidRPr="00AC2B86">
        <w:rPr>
          <w:rFonts w:ascii="Arial" w:hAnsi="Arial" w:cs="Arial"/>
          <w:sz w:val="24"/>
          <w:szCs w:val="24"/>
        </w:rPr>
        <w:t>hipoecóico</w:t>
      </w:r>
      <w:proofErr w:type="spellEnd"/>
      <w:r w:rsidRPr="00AC2B86">
        <w:rPr>
          <w:rFonts w:ascii="Arial" w:hAnsi="Arial" w:cs="Arial"/>
          <w:sz w:val="24"/>
          <w:szCs w:val="24"/>
        </w:rPr>
        <w:t xml:space="preserve">, anecóico, </w:t>
      </w:r>
      <w:proofErr w:type="spellStart"/>
      <w:r w:rsidRPr="00AC2B86">
        <w:rPr>
          <w:rFonts w:ascii="Arial" w:hAnsi="Arial" w:cs="Arial"/>
          <w:sz w:val="24"/>
          <w:szCs w:val="24"/>
        </w:rPr>
        <w:t>isoecóico</w:t>
      </w:r>
      <w:proofErr w:type="spellEnd"/>
      <w:r w:rsidRPr="00AC2B86">
        <w:rPr>
          <w:rFonts w:ascii="Arial" w:hAnsi="Arial" w:cs="Arial"/>
          <w:sz w:val="24"/>
          <w:szCs w:val="24"/>
        </w:rPr>
        <w:t>), sombra acústica, reforço acústico posterior. Técnica de exame: posicionamento do transdutor, gel acoplador, planos de varredura. Aplicações clínicas da ultrassonografia: abdome, pelve, obstétrica, partes moles, vascular. Vantagens e limitações do ultrassom. Doppler: conceitos básicos. Ausência de radiação ionizante. Papel do Técnico em Radiologia/</w:t>
      </w:r>
      <w:proofErr w:type="spellStart"/>
      <w:r w:rsidRPr="00AC2B86">
        <w:rPr>
          <w:rFonts w:ascii="Arial" w:hAnsi="Arial" w:cs="Arial"/>
          <w:sz w:val="24"/>
          <w:szCs w:val="24"/>
        </w:rPr>
        <w:t>Sonografista</w:t>
      </w:r>
      <w:proofErr w:type="spellEnd"/>
      <w:r w:rsidRPr="00AC2B86">
        <w:rPr>
          <w:rFonts w:ascii="Arial" w:hAnsi="Arial" w:cs="Arial"/>
          <w:sz w:val="24"/>
          <w:szCs w:val="24"/>
        </w:rPr>
        <w:t>.</w:t>
      </w:r>
    </w:p>
    <w:p w14:paraId="45F1259D" w14:textId="77777777" w:rsidR="00AC2B86" w:rsidRPr="00AC2B86" w:rsidRDefault="00AC2B86" w:rsidP="00AC2B86">
      <w:pPr>
        <w:spacing w:after="0" w:line="360" w:lineRule="auto"/>
        <w:jc w:val="both"/>
        <w:rPr>
          <w:rFonts w:ascii="Arial" w:hAnsi="Arial" w:cs="Arial"/>
          <w:sz w:val="24"/>
          <w:szCs w:val="24"/>
        </w:rPr>
      </w:pPr>
    </w:p>
    <w:p w14:paraId="4F3CD146" w14:textId="77777777" w:rsidR="00AC2B86" w:rsidRPr="00AC2B86" w:rsidRDefault="00AC2B86" w:rsidP="00F47B34">
      <w:pPr>
        <w:spacing w:after="0" w:line="360" w:lineRule="auto"/>
        <w:ind w:firstLine="708"/>
        <w:jc w:val="both"/>
        <w:rPr>
          <w:rFonts w:ascii="Arial" w:hAnsi="Arial" w:cs="Arial"/>
          <w:sz w:val="24"/>
          <w:szCs w:val="24"/>
        </w:rPr>
      </w:pPr>
      <w:r w:rsidRPr="00AC2B86">
        <w:rPr>
          <w:rFonts w:ascii="Arial" w:hAnsi="Arial" w:cs="Arial"/>
          <w:sz w:val="24"/>
          <w:szCs w:val="24"/>
        </w:rPr>
        <w:t>Objetivos:</w:t>
      </w:r>
    </w:p>
    <w:p w14:paraId="6B355114" w14:textId="70FAFCDF" w:rsidR="00AC2B86" w:rsidRPr="00F47B34" w:rsidRDefault="00AC2B86" w:rsidP="00774417">
      <w:pPr>
        <w:pStyle w:val="PargrafodaLista"/>
        <w:numPr>
          <w:ilvl w:val="0"/>
          <w:numId w:val="234"/>
        </w:numPr>
        <w:spacing w:after="0" w:line="360" w:lineRule="auto"/>
        <w:jc w:val="both"/>
        <w:rPr>
          <w:rFonts w:ascii="Arial" w:hAnsi="Arial" w:cs="Arial"/>
          <w:sz w:val="24"/>
          <w:szCs w:val="24"/>
        </w:rPr>
      </w:pPr>
      <w:r w:rsidRPr="00F47B34">
        <w:rPr>
          <w:rFonts w:ascii="Arial" w:hAnsi="Arial" w:cs="Arial"/>
          <w:sz w:val="24"/>
          <w:szCs w:val="24"/>
        </w:rPr>
        <w:t>Compreender os princípios físicos básicos do ultrassom</w:t>
      </w:r>
      <w:r w:rsidR="00F47B34">
        <w:rPr>
          <w:rFonts w:ascii="Arial" w:hAnsi="Arial" w:cs="Arial"/>
          <w:sz w:val="24"/>
          <w:szCs w:val="24"/>
        </w:rPr>
        <w:t>;</w:t>
      </w:r>
    </w:p>
    <w:p w14:paraId="7774669F" w14:textId="67C3F8C9" w:rsidR="00AC2B86" w:rsidRPr="00F47B34" w:rsidRDefault="00AC2B86" w:rsidP="00774417">
      <w:pPr>
        <w:pStyle w:val="PargrafodaLista"/>
        <w:numPr>
          <w:ilvl w:val="0"/>
          <w:numId w:val="234"/>
        </w:numPr>
        <w:spacing w:after="0" w:line="360" w:lineRule="auto"/>
        <w:jc w:val="both"/>
        <w:rPr>
          <w:rFonts w:ascii="Arial" w:hAnsi="Arial" w:cs="Arial"/>
          <w:sz w:val="24"/>
          <w:szCs w:val="24"/>
        </w:rPr>
      </w:pPr>
      <w:r w:rsidRPr="00F47B34">
        <w:rPr>
          <w:rFonts w:ascii="Arial" w:hAnsi="Arial" w:cs="Arial"/>
          <w:sz w:val="24"/>
          <w:szCs w:val="24"/>
        </w:rPr>
        <w:t>Diferenciar ultrassom de métodos que utilizam radiação ionizante</w:t>
      </w:r>
      <w:r w:rsidR="00F47B34">
        <w:rPr>
          <w:rFonts w:ascii="Arial" w:hAnsi="Arial" w:cs="Arial"/>
          <w:sz w:val="24"/>
          <w:szCs w:val="24"/>
        </w:rPr>
        <w:t>;</w:t>
      </w:r>
    </w:p>
    <w:p w14:paraId="4791D36E" w14:textId="642C27EF" w:rsidR="00AC2B86" w:rsidRPr="00F47B34" w:rsidRDefault="00AC2B86" w:rsidP="00774417">
      <w:pPr>
        <w:pStyle w:val="PargrafodaLista"/>
        <w:numPr>
          <w:ilvl w:val="0"/>
          <w:numId w:val="234"/>
        </w:numPr>
        <w:spacing w:after="0" w:line="360" w:lineRule="auto"/>
        <w:jc w:val="both"/>
        <w:rPr>
          <w:rFonts w:ascii="Arial" w:hAnsi="Arial" w:cs="Arial"/>
          <w:sz w:val="24"/>
          <w:szCs w:val="24"/>
        </w:rPr>
      </w:pPr>
      <w:r w:rsidRPr="00F47B34">
        <w:rPr>
          <w:rFonts w:ascii="Arial" w:hAnsi="Arial" w:cs="Arial"/>
          <w:sz w:val="24"/>
          <w:szCs w:val="24"/>
        </w:rPr>
        <w:t>Conhecer os componentes de um aparelho de ultrassom</w:t>
      </w:r>
      <w:r w:rsidR="00F47B34">
        <w:rPr>
          <w:rFonts w:ascii="Arial" w:hAnsi="Arial" w:cs="Arial"/>
          <w:sz w:val="24"/>
          <w:szCs w:val="24"/>
        </w:rPr>
        <w:t>;</w:t>
      </w:r>
    </w:p>
    <w:p w14:paraId="4068EB91" w14:textId="0D04F1C4" w:rsidR="00AC2B86" w:rsidRPr="00F47B34" w:rsidRDefault="00AC2B86" w:rsidP="00774417">
      <w:pPr>
        <w:pStyle w:val="PargrafodaLista"/>
        <w:numPr>
          <w:ilvl w:val="0"/>
          <w:numId w:val="234"/>
        </w:numPr>
        <w:spacing w:after="0" w:line="360" w:lineRule="auto"/>
        <w:jc w:val="both"/>
        <w:rPr>
          <w:rFonts w:ascii="Arial" w:hAnsi="Arial" w:cs="Arial"/>
          <w:sz w:val="24"/>
          <w:szCs w:val="24"/>
        </w:rPr>
      </w:pPr>
      <w:r w:rsidRPr="00F47B34">
        <w:rPr>
          <w:rFonts w:ascii="Arial" w:hAnsi="Arial" w:cs="Arial"/>
          <w:sz w:val="24"/>
          <w:szCs w:val="24"/>
        </w:rPr>
        <w:t>Reconhecer aplicações clínicas da ultrassonografia</w:t>
      </w:r>
      <w:r w:rsidR="00F47B34">
        <w:rPr>
          <w:rFonts w:ascii="Arial" w:hAnsi="Arial" w:cs="Arial"/>
          <w:sz w:val="24"/>
          <w:szCs w:val="24"/>
        </w:rPr>
        <w:t>;</w:t>
      </w:r>
    </w:p>
    <w:p w14:paraId="1421F3E4" w14:textId="11BB9BF0" w:rsidR="00AC2B86" w:rsidRPr="00F47B34" w:rsidRDefault="00AC2B86" w:rsidP="00774417">
      <w:pPr>
        <w:pStyle w:val="PargrafodaLista"/>
        <w:numPr>
          <w:ilvl w:val="0"/>
          <w:numId w:val="234"/>
        </w:numPr>
        <w:spacing w:after="0" w:line="360" w:lineRule="auto"/>
        <w:jc w:val="both"/>
        <w:rPr>
          <w:rFonts w:ascii="Arial" w:hAnsi="Arial" w:cs="Arial"/>
          <w:sz w:val="24"/>
          <w:szCs w:val="24"/>
        </w:rPr>
      </w:pPr>
      <w:r w:rsidRPr="00F47B34">
        <w:rPr>
          <w:rFonts w:ascii="Arial" w:hAnsi="Arial" w:cs="Arial"/>
          <w:sz w:val="24"/>
          <w:szCs w:val="24"/>
        </w:rPr>
        <w:t>Compreender terminologia ultrassonográfica básica</w:t>
      </w:r>
      <w:r w:rsidR="00F47B34">
        <w:rPr>
          <w:rFonts w:ascii="Arial" w:hAnsi="Arial" w:cs="Arial"/>
          <w:sz w:val="24"/>
          <w:szCs w:val="24"/>
        </w:rPr>
        <w:t>.</w:t>
      </w:r>
    </w:p>
    <w:p w14:paraId="75963FFA" w14:textId="77777777" w:rsidR="00AC2B86" w:rsidRPr="00AC2B86" w:rsidRDefault="00AC2B86" w:rsidP="00AC2B86">
      <w:pPr>
        <w:spacing w:after="0" w:line="360" w:lineRule="auto"/>
        <w:jc w:val="both"/>
        <w:rPr>
          <w:rFonts w:ascii="Arial" w:hAnsi="Arial" w:cs="Arial"/>
          <w:sz w:val="24"/>
          <w:szCs w:val="24"/>
        </w:rPr>
      </w:pPr>
    </w:p>
    <w:p w14:paraId="202144F8" w14:textId="4619B3F5" w:rsidR="00AC2B86" w:rsidRPr="00AC2B86" w:rsidRDefault="00F47B34" w:rsidP="00F47B34">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AC2B86" w:rsidRPr="00AC2B86">
        <w:rPr>
          <w:rFonts w:ascii="Arial" w:hAnsi="Arial" w:cs="Arial"/>
          <w:sz w:val="24"/>
          <w:szCs w:val="24"/>
        </w:rPr>
        <w:t>Conteúdo Programático:</w:t>
      </w:r>
    </w:p>
    <w:p w14:paraId="375FAE58" w14:textId="0C019C61" w:rsidR="00AC2B86" w:rsidRPr="00F47B34" w:rsidRDefault="00AC2B86" w:rsidP="00774417">
      <w:pPr>
        <w:pStyle w:val="PargrafodaLista"/>
        <w:numPr>
          <w:ilvl w:val="0"/>
          <w:numId w:val="235"/>
        </w:numPr>
        <w:spacing w:after="0" w:line="360" w:lineRule="auto"/>
        <w:jc w:val="both"/>
        <w:rPr>
          <w:rFonts w:ascii="Arial" w:hAnsi="Arial" w:cs="Arial"/>
          <w:sz w:val="24"/>
          <w:szCs w:val="24"/>
        </w:rPr>
      </w:pPr>
      <w:r w:rsidRPr="00F47B34">
        <w:rPr>
          <w:rFonts w:ascii="Arial" w:hAnsi="Arial" w:cs="Arial"/>
          <w:sz w:val="24"/>
          <w:szCs w:val="24"/>
        </w:rPr>
        <w:t>Princípios físicos do ultrassom:</w:t>
      </w:r>
    </w:p>
    <w:p w14:paraId="6CB02E0C" w14:textId="5A4D5C49" w:rsidR="00AC2B86" w:rsidRPr="00F47B34" w:rsidRDefault="00AC2B86" w:rsidP="00774417">
      <w:pPr>
        <w:pStyle w:val="PargrafodaLista"/>
        <w:numPr>
          <w:ilvl w:val="0"/>
          <w:numId w:val="236"/>
        </w:numPr>
        <w:spacing w:after="0" w:line="360" w:lineRule="auto"/>
        <w:jc w:val="both"/>
        <w:rPr>
          <w:rFonts w:ascii="Arial" w:hAnsi="Arial" w:cs="Arial"/>
          <w:sz w:val="24"/>
          <w:szCs w:val="24"/>
        </w:rPr>
      </w:pPr>
      <w:r w:rsidRPr="00F47B34">
        <w:rPr>
          <w:rFonts w:ascii="Arial" w:hAnsi="Arial" w:cs="Arial"/>
          <w:sz w:val="24"/>
          <w:szCs w:val="24"/>
        </w:rPr>
        <w:t>Som e ultrassom</w:t>
      </w:r>
      <w:r w:rsidR="00C6264D">
        <w:rPr>
          <w:rFonts w:ascii="Arial" w:hAnsi="Arial" w:cs="Arial"/>
          <w:sz w:val="24"/>
          <w:szCs w:val="24"/>
        </w:rPr>
        <w:t xml:space="preserve">; </w:t>
      </w:r>
    </w:p>
    <w:p w14:paraId="55B56B04" w14:textId="07DAF518" w:rsidR="00AC2B86" w:rsidRPr="00F47B34" w:rsidRDefault="00AC2B86" w:rsidP="00774417">
      <w:pPr>
        <w:pStyle w:val="PargrafodaLista"/>
        <w:numPr>
          <w:ilvl w:val="0"/>
          <w:numId w:val="236"/>
        </w:numPr>
        <w:spacing w:after="0" w:line="360" w:lineRule="auto"/>
        <w:jc w:val="both"/>
        <w:rPr>
          <w:rFonts w:ascii="Arial" w:hAnsi="Arial" w:cs="Arial"/>
          <w:sz w:val="24"/>
          <w:szCs w:val="24"/>
        </w:rPr>
      </w:pPr>
      <w:r w:rsidRPr="00F47B34">
        <w:rPr>
          <w:rFonts w:ascii="Arial" w:hAnsi="Arial" w:cs="Arial"/>
          <w:sz w:val="24"/>
          <w:szCs w:val="24"/>
        </w:rPr>
        <w:t>Propagação</w:t>
      </w:r>
      <w:r w:rsidR="00C6264D">
        <w:rPr>
          <w:rFonts w:ascii="Arial" w:hAnsi="Arial" w:cs="Arial"/>
          <w:sz w:val="24"/>
          <w:szCs w:val="24"/>
        </w:rPr>
        <w:t xml:space="preserve">; </w:t>
      </w:r>
    </w:p>
    <w:p w14:paraId="673A7E95" w14:textId="40582F8C" w:rsidR="00AC2B86" w:rsidRPr="00F47B34" w:rsidRDefault="00AC2B86" w:rsidP="00774417">
      <w:pPr>
        <w:pStyle w:val="PargrafodaLista"/>
        <w:numPr>
          <w:ilvl w:val="0"/>
          <w:numId w:val="236"/>
        </w:numPr>
        <w:spacing w:after="0" w:line="360" w:lineRule="auto"/>
        <w:jc w:val="both"/>
        <w:rPr>
          <w:rFonts w:ascii="Arial" w:hAnsi="Arial" w:cs="Arial"/>
          <w:sz w:val="24"/>
          <w:szCs w:val="24"/>
        </w:rPr>
      </w:pPr>
      <w:r w:rsidRPr="00F47B34">
        <w:rPr>
          <w:rFonts w:ascii="Arial" w:hAnsi="Arial" w:cs="Arial"/>
          <w:sz w:val="24"/>
          <w:szCs w:val="24"/>
        </w:rPr>
        <w:t>Eco: reflexão do ultrassom nas interfaces entre tecidos de densidades diferentes</w:t>
      </w:r>
      <w:r w:rsidR="000C2E10">
        <w:rPr>
          <w:rFonts w:ascii="Arial" w:hAnsi="Arial" w:cs="Arial"/>
          <w:sz w:val="24"/>
          <w:szCs w:val="24"/>
        </w:rPr>
        <w:t>;</w:t>
      </w:r>
    </w:p>
    <w:p w14:paraId="4A16F9B3" w14:textId="02D4B89B" w:rsidR="00AC2B86" w:rsidRPr="00F47B34" w:rsidRDefault="00AC2B86" w:rsidP="00774417">
      <w:pPr>
        <w:pStyle w:val="PargrafodaLista"/>
        <w:numPr>
          <w:ilvl w:val="0"/>
          <w:numId w:val="225"/>
        </w:numPr>
        <w:spacing w:after="0" w:line="360" w:lineRule="auto"/>
        <w:jc w:val="both"/>
        <w:rPr>
          <w:rFonts w:ascii="Arial" w:hAnsi="Arial" w:cs="Arial"/>
          <w:sz w:val="24"/>
          <w:szCs w:val="24"/>
        </w:rPr>
      </w:pPr>
      <w:r w:rsidRPr="00F47B34">
        <w:rPr>
          <w:rFonts w:ascii="Arial" w:hAnsi="Arial" w:cs="Arial"/>
          <w:sz w:val="24"/>
          <w:szCs w:val="24"/>
        </w:rPr>
        <w:t>Efeito piezoelétrico:</w:t>
      </w:r>
    </w:p>
    <w:p w14:paraId="6E7628D5" w14:textId="219F35D4" w:rsidR="00AC2B86" w:rsidRPr="00F47B34" w:rsidRDefault="00AC2B86" w:rsidP="00774417">
      <w:pPr>
        <w:pStyle w:val="PargrafodaLista"/>
        <w:numPr>
          <w:ilvl w:val="0"/>
          <w:numId w:val="236"/>
        </w:numPr>
        <w:spacing w:after="0" w:line="360" w:lineRule="auto"/>
        <w:jc w:val="both"/>
        <w:rPr>
          <w:rFonts w:ascii="Arial" w:hAnsi="Arial" w:cs="Arial"/>
          <w:sz w:val="24"/>
          <w:szCs w:val="24"/>
        </w:rPr>
      </w:pPr>
      <w:r w:rsidRPr="00F47B34">
        <w:rPr>
          <w:rFonts w:ascii="Arial" w:hAnsi="Arial" w:cs="Arial"/>
          <w:sz w:val="24"/>
          <w:szCs w:val="24"/>
        </w:rPr>
        <w:t>Cristais piezoelétricos: geram ultrassom quando recebem corrente elétrica, e geram corrente quando recebem ultrassom</w:t>
      </w:r>
      <w:r w:rsidR="000C2E10">
        <w:rPr>
          <w:rFonts w:ascii="Arial" w:hAnsi="Arial" w:cs="Arial"/>
          <w:sz w:val="24"/>
          <w:szCs w:val="24"/>
        </w:rPr>
        <w:t>;</w:t>
      </w:r>
    </w:p>
    <w:p w14:paraId="4609674B" w14:textId="73E0C5DA" w:rsidR="00AC2B86" w:rsidRPr="00F47B34" w:rsidRDefault="00AC2B86" w:rsidP="00774417">
      <w:pPr>
        <w:pStyle w:val="PargrafodaLista"/>
        <w:numPr>
          <w:ilvl w:val="0"/>
          <w:numId w:val="236"/>
        </w:numPr>
        <w:spacing w:after="0" w:line="360" w:lineRule="auto"/>
        <w:jc w:val="both"/>
        <w:rPr>
          <w:rFonts w:ascii="Arial" w:hAnsi="Arial" w:cs="Arial"/>
          <w:sz w:val="24"/>
          <w:szCs w:val="24"/>
        </w:rPr>
      </w:pPr>
      <w:r w:rsidRPr="00F47B34">
        <w:rPr>
          <w:rFonts w:ascii="Arial" w:hAnsi="Arial" w:cs="Arial"/>
          <w:sz w:val="24"/>
          <w:szCs w:val="24"/>
        </w:rPr>
        <w:t>Base do funcionamento dos transdutores</w:t>
      </w:r>
      <w:r w:rsidR="000C2E10">
        <w:rPr>
          <w:rFonts w:ascii="Arial" w:hAnsi="Arial" w:cs="Arial"/>
          <w:sz w:val="24"/>
          <w:szCs w:val="24"/>
        </w:rPr>
        <w:t>;</w:t>
      </w:r>
    </w:p>
    <w:p w14:paraId="71CC8215" w14:textId="1F406413" w:rsidR="00AC2B86" w:rsidRPr="00F47B34" w:rsidRDefault="00AC2B86" w:rsidP="00774417">
      <w:pPr>
        <w:pStyle w:val="PargrafodaLista"/>
        <w:numPr>
          <w:ilvl w:val="0"/>
          <w:numId w:val="225"/>
        </w:numPr>
        <w:spacing w:after="0" w:line="360" w:lineRule="auto"/>
        <w:jc w:val="both"/>
        <w:rPr>
          <w:rFonts w:ascii="Arial" w:hAnsi="Arial" w:cs="Arial"/>
          <w:sz w:val="24"/>
          <w:szCs w:val="24"/>
        </w:rPr>
      </w:pPr>
      <w:r w:rsidRPr="00F47B34">
        <w:rPr>
          <w:rFonts w:ascii="Arial" w:hAnsi="Arial" w:cs="Arial"/>
          <w:sz w:val="24"/>
          <w:szCs w:val="24"/>
        </w:rPr>
        <w:lastRenderedPageBreak/>
        <w:t>Transdutores (sondas):</w:t>
      </w:r>
    </w:p>
    <w:p w14:paraId="4DA757AA" w14:textId="1113331C" w:rsidR="00AC2B86" w:rsidRPr="00F47B34" w:rsidRDefault="00AC2B86" w:rsidP="00774417">
      <w:pPr>
        <w:pStyle w:val="PargrafodaLista"/>
        <w:numPr>
          <w:ilvl w:val="0"/>
          <w:numId w:val="237"/>
        </w:numPr>
        <w:spacing w:after="0" w:line="360" w:lineRule="auto"/>
        <w:jc w:val="both"/>
        <w:rPr>
          <w:rFonts w:ascii="Arial" w:hAnsi="Arial" w:cs="Arial"/>
          <w:sz w:val="24"/>
          <w:szCs w:val="24"/>
        </w:rPr>
      </w:pPr>
      <w:r w:rsidRPr="00F47B34">
        <w:rPr>
          <w:rFonts w:ascii="Arial" w:hAnsi="Arial" w:cs="Arial"/>
          <w:sz w:val="24"/>
          <w:szCs w:val="24"/>
        </w:rPr>
        <w:t>Dispositivos que emitem e recebem ultrassom</w:t>
      </w:r>
      <w:r w:rsidR="000C2E10">
        <w:rPr>
          <w:rFonts w:ascii="Arial" w:hAnsi="Arial" w:cs="Arial"/>
          <w:sz w:val="24"/>
          <w:szCs w:val="24"/>
        </w:rPr>
        <w:t>;</w:t>
      </w:r>
    </w:p>
    <w:p w14:paraId="1D2D4B22" w14:textId="438EC631" w:rsidR="00AC2B86" w:rsidRPr="00C6264D" w:rsidRDefault="00AC2B86" w:rsidP="00774417">
      <w:pPr>
        <w:pStyle w:val="PargrafodaLista"/>
        <w:numPr>
          <w:ilvl w:val="0"/>
          <w:numId w:val="237"/>
        </w:numPr>
        <w:spacing w:after="0" w:line="360" w:lineRule="auto"/>
        <w:jc w:val="both"/>
        <w:rPr>
          <w:rFonts w:ascii="Arial" w:hAnsi="Arial" w:cs="Arial"/>
          <w:sz w:val="24"/>
          <w:szCs w:val="24"/>
        </w:rPr>
      </w:pPr>
      <w:r w:rsidRPr="00C6264D">
        <w:rPr>
          <w:rFonts w:ascii="Arial" w:hAnsi="Arial" w:cs="Arial"/>
          <w:sz w:val="24"/>
          <w:szCs w:val="24"/>
        </w:rPr>
        <w:t>Tipos</w:t>
      </w:r>
      <w:r w:rsidR="00C6264D" w:rsidRPr="00C6264D">
        <w:rPr>
          <w:rFonts w:ascii="Arial" w:hAnsi="Arial" w:cs="Arial"/>
          <w:sz w:val="24"/>
          <w:szCs w:val="24"/>
        </w:rPr>
        <w:t>: c</w:t>
      </w:r>
      <w:r w:rsidRPr="00C6264D">
        <w:rPr>
          <w:rFonts w:ascii="Arial" w:hAnsi="Arial" w:cs="Arial"/>
          <w:sz w:val="24"/>
          <w:szCs w:val="24"/>
        </w:rPr>
        <w:t>onvexo (curvilíneo): abdome, pelve, obstétrica</w:t>
      </w:r>
      <w:r w:rsidR="000C2E10" w:rsidRPr="00C6264D">
        <w:rPr>
          <w:rFonts w:ascii="Arial" w:hAnsi="Arial" w:cs="Arial"/>
          <w:sz w:val="24"/>
          <w:szCs w:val="24"/>
        </w:rPr>
        <w:t>;</w:t>
      </w:r>
      <w:r w:rsidR="00C6264D" w:rsidRPr="00C6264D">
        <w:rPr>
          <w:rFonts w:ascii="Arial" w:hAnsi="Arial" w:cs="Arial"/>
          <w:sz w:val="24"/>
          <w:szCs w:val="24"/>
        </w:rPr>
        <w:t xml:space="preserve"> l</w:t>
      </w:r>
      <w:r w:rsidRPr="00C6264D">
        <w:rPr>
          <w:rFonts w:ascii="Arial" w:hAnsi="Arial" w:cs="Arial"/>
          <w:sz w:val="24"/>
          <w:szCs w:val="24"/>
        </w:rPr>
        <w:t>inear: superfícies, partes moles, vascular, tireoide</w:t>
      </w:r>
      <w:r w:rsidR="000C2E10" w:rsidRPr="00C6264D">
        <w:rPr>
          <w:rFonts w:ascii="Arial" w:hAnsi="Arial" w:cs="Arial"/>
          <w:sz w:val="24"/>
          <w:szCs w:val="24"/>
        </w:rPr>
        <w:t>;</w:t>
      </w:r>
      <w:r w:rsidR="00C6264D" w:rsidRPr="00C6264D">
        <w:rPr>
          <w:rFonts w:ascii="Arial" w:hAnsi="Arial" w:cs="Arial"/>
          <w:sz w:val="24"/>
          <w:szCs w:val="24"/>
        </w:rPr>
        <w:t xml:space="preserve"> s</w:t>
      </w:r>
      <w:r w:rsidRPr="00C6264D">
        <w:rPr>
          <w:rFonts w:ascii="Arial" w:hAnsi="Arial" w:cs="Arial"/>
          <w:sz w:val="24"/>
          <w:szCs w:val="24"/>
        </w:rPr>
        <w:t>etorial: ecocardiografia</w:t>
      </w:r>
      <w:r w:rsidR="000C2E10" w:rsidRPr="00C6264D">
        <w:rPr>
          <w:rFonts w:ascii="Arial" w:hAnsi="Arial" w:cs="Arial"/>
          <w:sz w:val="24"/>
          <w:szCs w:val="24"/>
        </w:rPr>
        <w:t>;</w:t>
      </w:r>
      <w:r w:rsidR="00C6264D" w:rsidRPr="00C6264D">
        <w:rPr>
          <w:rFonts w:ascii="Arial" w:hAnsi="Arial" w:cs="Arial"/>
          <w:sz w:val="24"/>
          <w:szCs w:val="24"/>
        </w:rPr>
        <w:t xml:space="preserve"> </w:t>
      </w:r>
      <w:proofErr w:type="spellStart"/>
      <w:r w:rsidR="00C6264D" w:rsidRPr="00C6264D">
        <w:rPr>
          <w:rFonts w:ascii="Arial" w:hAnsi="Arial" w:cs="Arial"/>
          <w:sz w:val="24"/>
          <w:szCs w:val="24"/>
        </w:rPr>
        <w:t>e</w:t>
      </w:r>
      <w:r w:rsidRPr="00C6264D">
        <w:rPr>
          <w:rFonts w:ascii="Arial" w:hAnsi="Arial" w:cs="Arial"/>
          <w:sz w:val="24"/>
          <w:szCs w:val="24"/>
        </w:rPr>
        <w:t>ndocavitários</w:t>
      </w:r>
      <w:proofErr w:type="spellEnd"/>
      <w:r w:rsidRPr="00C6264D">
        <w:rPr>
          <w:rFonts w:ascii="Arial" w:hAnsi="Arial" w:cs="Arial"/>
          <w:sz w:val="24"/>
          <w:szCs w:val="24"/>
        </w:rPr>
        <w:t>: transvaginal, transretal</w:t>
      </w:r>
      <w:r w:rsidR="000C2E10" w:rsidRPr="00C6264D">
        <w:rPr>
          <w:rFonts w:ascii="Arial" w:hAnsi="Arial" w:cs="Arial"/>
          <w:sz w:val="24"/>
          <w:szCs w:val="24"/>
        </w:rPr>
        <w:t>;</w:t>
      </w:r>
    </w:p>
    <w:p w14:paraId="3E0EAD4E" w14:textId="16AF0AA3" w:rsidR="00AC2B86" w:rsidRPr="00C6264D" w:rsidRDefault="00AC2B86" w:rsidP="00774417">
      <w:pPr>
        <w:pStyle w:val="PargrafodaLista"/>
        <w:numPr>
          <w:ilvl w:val="0"/>
          <w:numId w:val="237"/>
        </w:numPr>
        <w:spacing w:after="0" w:line="360" w:lineRule="auto"/>
        <w:jc w:val="both"/>
        <w:rPr>
          <w:rFonts w:ascii="Arial" w:hAnsi="Arial" w:cs="Arial"/>
          <w:sz w:val="24"/>
          <w:szCs w:val="24"/>
        </w:rPr>
      </w:pPr>
      <w:r w:rsidRPr="00C6264D">
        <w:rPr>
          <w:rFonts w:ascii="Arial" w:hAnsi="Arial" w:cs="Arial"/>
          <w:sz w:val="24"/>
          <w:szCs w:val="24"/>
        </w:rPr>
        <w:t>Frequência:</w:t>
      </w:r>
      <w:r w:rsidR="00C6264D" w:rsidRPr="00C6264D">
        <w:rPr>
          <w:rFonts w:ascii="Arial" w:hAnsi="Arial" w:cs="Arial"/>
          <w:sz w:val="24"/>
          <w:szCs w:val="24"/>
        </w:rPr>
        <w:t xml:space="preserve"> a</w:t>
      </w:r>
      <w:r w:rsidRPr="00C6264D">
        <w:rPr>
          <w:rFonts w:ascii="Arial" w:hAnsi="Arial" w:cs="Arial"/>
          <w:sz w:val="24"/>
          <w:szCs w:val="24"/>
        </w:rPr>
        <w:t>lta frequência (7-15 MHz): melhor resolução, menor penetração (superfícies)</w:t>
      </w:r>
      <w:r w:rsidR="000C2E10" w:rsidRPr="00C6264D">
        <w:rPr>
          <w:rFonts w:ascii="Arial" w:hAnsi="Arial" w:cs="Arial"/>
          <w:sz w:val="24"/>
          <w:szCs w:val="24"/>
        </w:rPr>
        <w:t>;</w:t>
      </w:r>
      <w:r w:rsidR="00C6264D" w:rsidRPr="00C6264D">
        <w:rPr>
          <w:rFonts w:ascii="Arial" w:hAnsi="Arial" w:cs="Arial"/>
          <w:sz w:val="24"/>
          <w:szCs w:val="24"/>
        </w:rPr>
        <w:t xml:space="preserve"> b</w:t>
      </w:r>
      <w:r w:rsidRPr="00C6264D">
        <w:rPr>
          <w:rFonts w:ascii="Arial" w:hAnsi="Arial" w:cs="Arial"/>
          <w:sz w:val="24"/>
          <w:szCs w:val="24"/>
        </w:rPr>
        <w:t>aixa frequência (2-5 MHz): menor resolução, maior penetração (estruturas profundas)</w:t>
      </w:r>
      <w:r w:rsidR="000C2E10" w:rsidRPr="00C6264D">
        <w:rPr>
          <w:rFonts w:ascii="Arial" w:hAnsi="Arial" w:cs="Arial"/>
          <w:sz w:val="24"/>
          <w:szCs w:val="24"/>
        </w:rPr>
        <w:t>;</w:t>
      </w:r>
    </w:p>
    <w:p w14:paraId="541B6366" w14:textId="5B600DB6" w:rsidR="00AC2B86" w:rsidRPr="00F47B34" w:rsidRDefault="00AC2B86" w:rsidP="00774417">
      <w:pPr>
        <w:pStyle w:val="PargrafodaLista"/>
        <w:numPr>
          <w:ilvl w:val="0"/>
          <w:numId w:val="225"/>
        </w:numPr>
        <w:spacing w:after="0" w:line="360" w:lineRule="auto"/>
        <w:jc w:val="both"/>
        <w:rPr>
          <w:rFonts w:ascii="Arial" w:hAnsi="Arial" w:cs="Arial"/>
          <w:sz w:val="24"/>
          <w:szCs w:val="24"/>
        </w:rPr>
      </w:pPr>
      <w:r w:rsidRPr="00F47B34">
        <w:rPr>
          <w:rFonts w:ascii="Arial" w:hAnsi="Arial" w:cs="Arial"/>
          <w:sz w:val="24"/>
          <w:szCs w:val="24"/>
        </w:rPr>
        <w:t>Formação da imagem ultrassonográfica:</w:t>
      </w:r>
    </w:p>
    <w:p w14:paraId="39C126A2" w14:textId="58A77955" w:rsidR="00AC2B86" w:rsidRPr="00CA6B91" w:rsidRDefault="00AC2B86" w:rsidP="00774417">
      <w:pPr>
        <w:pStyle w:val="PargrafodaLista"/>
        <w:numPr>
          <w:ilvl w:val="0"/>
          <w:numId w:val="238"/>
        </w:numPr>
        <w:spacing w:after="0" w:line="360" w:lineRule="auto"/>
        <w:jc w:val="both"/>
        <w:rPr>
          <w:rFonts w:ascii="Arial" w:hAnsi="Arial" w:cs="Arial"/>
          <w:sz w:val="24"/>
          <w:szCs w:val="24"/>
        </w:rPr>
      </w:pPr>
      <w:r w:rsidRPr="00CA6B91">
        <w:rPr>
          <w:rFonts w:ascii="Arial" w:hAnsi="Arial" w:cs="Arial"/>
          <w:sz w:val="24"/>
          <w:szCs w:val="24"/>
        </w:rPr>
        <w:t>Modo A (Amplitude): gráfico de amplitude dos ecos (desuso)</w:t>
      </w:r>
      <w:r w:rsidR="000C2E10">
        <w:rPr>
          <w:rFonts w:ascii="Arial" w:hAnsi="Arial" w:cs="Arial"/>
          <w:sz w:val="24"/>
          <w:szCs w:val="24"/>
        </w:rPr>
        <w:t>;</w:t>
      </w:r>
    </w:p>
    <w:p w14:paraId="41F3E1E1" w14:textId="734ED754" w:rsidR="00AC2B86" w:rsidRPr="00CA6B91" w:rsidRDefault="00AC2B86" w:rsidP="00774417">
      <w:pPr>
        <w:pStyle w:val="PargrafodaLista"/>
        <w:numPr>
          <w:ilvl w:val="0"/>
          <w:numId w:val="238"/>
        </w:numPr>
        <w:spacing w:after="0" w:line="360" w:lineRule="auto"/>
        <w:jc w:val="both"/>
        <w:rPr>
          <w:rFonts w:ascii="Arial" w:hAnsi="Arial" w:cs="Arial"/>
          <w:sz w:val="24"/>
          <w:szCs w:val="24"/>
        </w:rPr>
      </w:pPr>
      <w:r w:rsidRPr="00CA6B91">
        <w:rPr>
          <w:rFonts w:ascii="Arial" w:hAnsi="Arial" w:cs="Arial"/>
          <w:sz w:val="24"/>
          <w:szCs w:val="24"/>
        </w:rPr>
        <w:t>Modo B (</w:t>
      </w:r>
      <w:proofErr w:type="spellStart"/>
      <w:r w:rsidRPr="00CA6B91">
        <w:rPr>
          <w:rFonts w:ascii="Arial" w:hAnsi="Arial" w:cs="Arial"/>
          <w:sz w:val="24"/>
          <w:szCs w:val="24"/>
        </w:rPr>
        <w:t>Brightness</w:t>
      </w:r>
      <w:proofErr w:type="spellEnd"/>
      <w:r w:rsidRPr="00CA6B91">
        <w:rPr>
          <w:rFonts w:ascii="Arial" w:hAnsi="Arial" w:cs="Arial"/>
          <w:sz w:val="24"/>
          <w:szCs w:val="24"/>
        </w:rPr>
        <w:t xml:space="preserve"> - Brilho): modo tempo real, imagem bidimensional</w:t>
      </w:r>
      <w:r w:rsidR="00C6264D">
        <w:rPr>
          <w:rFonts w:ascii="Arial" w:hAnsi="Arial" w:cs="Arial"/>
          <w:sz w:val="24"/>
          <w:szCs w:val="24"/>
        </w:rPr>
        <w:t>;</w:t>
      </w:r>
    </w:p>
    <w:p w14:paraId="06549A63" w14:textId="140969C2" w:rsidR="00AC2B86" w:rsidRPr="00CA6B91" w:rsidRDefault="00AC2B86" w:rsidP="00774417">
      <w:pPr>
        <w:pStyle w:val="PargrafodaLista"/>
        <w:numPr>
          <w:ilvl w:val="0"/>
          <w:numId w:val="239"/>
        </w:numPr>
        <w:spacing w:after="0" w:line="360" w:lineRule="auto"/>
        <w:jc w:val="both"/>
        <w:rPr>
          <w:rFonts w:ascii="Arial" w:hAnsi="Arial" w:cs="Arial"/>
          <w:sz w:val="24"/>
          <w:szCs w:val="24"/>
        </w:rPr>
      </w:pPr>
      <w:r w:rsidRPr="00CA6B91">
        <w:rPr>
          <w:rFonts w:ascii="Arial" w:hAnsi="Arial" w:cs="Arial"/>
          <w:sz w:val="24"/>
          <w:szCs w:val="24"/>
        </w:rPr>
        <w:t>Modo M (Motion - Movimento): registro do movimento ao longo do tempo (ecocardiografia)</w:t>
      </w:r>
      <w:r w:rsidR="000C2E10">
        <w:rPr>
          <w:rFonts w:ascii="Arial" w:hAnsi="Arial" w:cs="Arial"/>
          <w:sz w:val="24"/>
          <w:szCs w:val="24"/>
        </w:rPr>
        <w:t>;</w:t>
      </w:r>
    </w:p>
    <w:p w14:paraId="76B3881A" w14:textId="656670CD" w:rsidR="00AC2B86" w:rsidRPr="00CA6B91" w:rsidRDefault="00AC2B86" w:rsidP="00774417">
      <w:pPr>
        <w:pStyle w:val="PargrafodaLista"/>
        <w:numPr>
          <w:ilvl w:val="0"/>
          <w:numId w:val="239"/>
        </w:numPr>
        <w:spacing w:after="0" w:line="360" w:lineRule="auto"/>
        <w:jc w:val="both"/>
        <w:rPr>
          <w:rFonts w:ascii="Arial" w:hAnsi="Arial" w:cs="Arial"/>
          <w:sz w:val="24"/>
          <w:szCs w:val="24"/>
        </w:rPr>
      </w:pPr>
      <w:r w:rsidRPr="00CA6B91">
        <w:rPr>
          <w:rFonts w:ascii="Arial" w:hAnsi="Arial" w:cs="Arial"/>
          <w:sz w:val="24"/>
          <w:szCs w:val="24"/>
        </w:rPr>
        <w:t>Doppler</w:t>
      </w:r>
      <w:r w:rsidR="00C6264D">
        <w:rPr>
          <w:rFonts w:ascii="Arial" w:hAnsi="Arial" w:cs="Arial"/>
          <w:sz w:val="24"/>
          <w:szCs w:val="24"/>
        </w:rPr>
        <w:t xml:space="preserve">; </w:t>
      </w:r>
    </w:p>
    <w:p w14:paraId="4C9B2434" w14:textId="18947CC7" w:rsidR="00AC2B86" w:rsidRPr="00F47B34" w:rsidRDefault="00AC2B86" w:rsidP="00774417">
      <w:pPr>
        <w:pStyle w:val="PargrafodaLista"/>
        <w:numPr>
          <w:ilvl w:val="0"/>
          <w:numId w:val="225"/>
        </w:numPr>
        <w:spacing w:after="0" w:line="360" w:lineRule="auto"/>
        <w:jc w:val="both"/>
        <w:rPr>
          <w:rFonts w:ascii="Arial" w:hAnsi="Arial" w:cs="Arial"/>
          <w:sz w:val="24"/>
          <w:szCs w:val="24"/>
        </w:rPr>
      </w:pPr>
      <w:r w:rsidRPr="00F47B34">
        <w:rPr>
          <w:rFonts w:ascii="Arial" w:hAnsi="Arial" w:cs="Arial"/>
          <w:sz w:val="24"/>
          <w:szCs w:val="24"/>
        </w:rPr>
        <w:t>Equipamento de ultrassom:</w:t>
      </w:r>
    </w:p>
    <w:p w14:paraId="76C8B402" w14:textId="4560406D" w:rsidR="00AC2B86" w:rsidRPr="00CA6B91" w:rsidRDefault="00AC2B86" w:rsidP="00774417">
      <w:pPr>
        <w:pStyle w:val="PargrafodaLista"/>
        <w:numPr>
          <w:ilvl w:val="0"/>
          <w:numId w:val="240"/>
        </w:numPr>
        <w:spacing w:after="0" w:line="360" w:lineRule="auto"/>
        <w:jc w:val="both"/>
        <w:rPr>
          <w:rFonts w:ascii="Arial" w:hAnsi="Arial" w:cs="Arial"/>
          <w:sz w:val="24"/>
          <w:szCs w:val="24"/>
        </w:rPr>
      </w:pPr>
      <w:r w:rsidRPr="00CA6B91">
        <w:rPr>
          <w:rFonts w:ascii="Arial" w:hAnsi="Arial" w:cs="Arial"/>
          <w:sz w:val="24"/>
          <w:szCs w:val="24"/>
        </w:rPr>
        <w:t>Console: computador, controles</w:t>
      </w:r>
      <w:r w:rsidR="000C2E10">
        <w:rPr>
          <w:rFonts w:ascii="Arial" w:hAnsi="Arial" w:cs="Arial"/>
          <w:sz w:val="24"/>
          <w:szCs w:val="24"/>
        </w:rPr>
        <w:t>;</w:t>
      </w:r>
    </w:p>
    <w:p w14:paraId="0CAE97C2" w14:textId="13839658" w:rsidR="00AC2B86" w:rsidRPr="00CA6B91" w:rsidRDefault="00AC2B86" w:rsidP="00774417">
      <w:pPr>
        <w:pStyle w:val="PargrafodaLista"/>
        <w:numPr>
          <w:ilvl w:val="0"/>
          <w:numId w:val="240"/>
        </w:numPr>
        <w:spacing w:after="0" w:line="360" w:lineRule="auto"/>
        <w:jc w:val="both"/>
        <w:rPr>
          <w:rFonts w:ascii="Arial" w:hAnsi="Arial" w:cs="Arial"/>
          <w:sz w:val="24"/>
          <w:szCs w:val="24"/>
        </w:rPr>
      </w:pPr>
      <w:r w:rsidRPr="00CA6B91">
        <w:rPr>
          <w:rFonts w:ascii="Arial" w:hAnsi="Arial" w:cs="Arial"/>
          <w:sz w:val="24"/>
          <w:szCs w:val="24"/>
        </w:rPr>
        <w:t>Monitor: visualização em tempo real</w:t>
      </w:r>
      <w:r w:rsidR="000C2E10">
        <w:rPr>
          <w:rFonts w:ascii="Arial" w:hAnsi="Arial" w:cs="Arial"/>
          <w:sz w:val="24"/>
          <w:szCs w:val="24"/>
        </w:rPr>
        <w:t>;</w:t>
      </w:r>
    </w:p>
    <w:p w14:paraId="210097AA" w14:textId="3A2B5C5A" w:rsidR="00AC2B86" w:rsidRPr="00CA6B91" w:rsidRDefault="00AC2B86" w:rsidP="00774417">
      <w:pPr>
        <w:pStyle w:val="PargrafodaLista"/>
        <w:numPr>
          <w:ilvl w:val="0"/>
          <w:numId w:val="240"/>
        </w:numPr>
        <w:spacing w:after="0" w:line="360" w:lineRule="auto"/>
        <w:jc w:val="both"/>
        <w:rPr>
          <w:rFonts w:ascii="Arial" w:hAnsi="Arial" w:cs="Arial"/>
          <w:sz w:val="24"/>
          <w:szCs w:val="24"/>
        </w:rPr>
      </w:pPr>
      <w:r w:rsidRPr="00CA6B91">
        <w:rPr>
          <w:rFonts w:ascii="Arial" w:hAnsi="Arial" w:cs="Arial"/>
          <w:sz w:val="24"/>
          <w:szCs w:val="24"/>
        </w:rPr>
        <w:t>Transdutores</w:t>
      </w:r>
      <w:r w:rsidR="000C2E10">
        <w:rPr>
          <w:rFonts w:ascii="Arial" w:hAnsi="Arial" w:cs="Arial"/>
          <w:sz w:val="24"/>
          <w:szCs w:val="24"/>
        </w:rPr>
        <w:t>;</w:t>
      </w:r>
    </w:p>
    <w:p w14:paraId="2EC7125A" w14:textId="2C82ACE2" w:rsidR="00AC2B86" w:rsidRPr="00CA6B91" w:rsidRDefault="00AC2B86" w:rsidP="00774417">
      <w:pPr>
        <w:pStyle w:val="PargrafodaLista"/>
        <w:numPr>
          <w:ilvl w:val="0"/>
          <w:numId w:val="240"/>
        </w:numPr>
        <w:spacing w:after="0" w:line="360" w:lineRule="auto"/>
        <w:jc w:val="both"/>
        <w:rPr>
          <w:rFonts w:ascii="Arial" w:hAnsi="Arial" w:cs="Arial"/>
          <w:sz w:val="24"/>
          <w:szCs w:val="24"/>
        </w:rPr>
      </w:pPr>
      <w:r w:rsidRPr="00CA6B91">
        <w:rPr>
          <w:rFonts w:ascii="Arial" w:hAnsi="Arial" w:cs="Arial"/>
          <w:sz w:val="24"/>
          <w:szCs w:val="24"/>
        </w:rPr>
        <w:t>Software de processamento</w:t>
      </w:r>
      <w:r w:rsidR="000C2E10">
        <w:rPr>
          <w:rFonts w:ascii="Arial" w:hAnsi="Arial" w:cs="Arial"/>
          <w:sz w:val="24"/>
          <w:szCs w:val="24"/>
        </w:rPr>
        <w:t>;</w:t>
      </w:r>
    </w:p>
    <w:p w14:paraId="2617C603" w14:textId="557CB0ED" w:rsidR="00AC2B86" w:rsidRPr="00F47B34" w:rsidRDefault="00AC2B86" w:rsidP="00774417">
      <w:pPr>
        <w:pStyle w:val="PargrafodaLista"/>
        <w:numPr>
          <w:ilvl w:val="0"/>
          <w:numId w:val="225"/>
        </w:numPr>
        <w:spacing w:after="0" w:line="360" w:lineRule="auto"/>
        <w:jc w:val="both"/>
        <w:rPr>
          <w:rFonts w:ascii="Arial" w:hAnsi="Arial" w:cs="Arial"/>
          <w:sz w:val="24"/>
          <w:szCs w:val="24"/>
        </w:rPr>
      </w:pPr>
      <w:r w:rsidRPr="00F47B34">
        <w:rPr>
          <w:rFonts w:ascii="Arial" w:hAnsi="Arial" w:cs="Arial"/>
          <w:sz w:val="24"/>
          <w:szCs w:val="24"/>
        </w:rPr>
        <w:t>Terminologia ultrassonográfica:</w:t>
      </w:r>
    </w:p>
    <w:p w14:paraId="79142738" w14:textId="2C2F18D1" w:rsidR="00AC2B86" w:rsidRPr="00CA6B91" w:rsidRDefault="00AC2B86" w:rsidP="00774417">
      <w:pPr>
        <w:pStyle w:val="PargrafodaLista"/>
        <w:numPr>
          <w:ilvl w:val="0"/>
          <w:numId w:val="241"/>
        </w:numPr>
        <w:spacing w:after="0" w:line="360" w:lineRule="auto"/>
        <w:jc w:val="both"/>
        <w:rPr>
          <w:rFonts w:ascii="Arial" w:hAnsi="Arial" w:cs="Arial"/>
          <w:sz w:val="24"/>
          <w:szCs w:val="24"/>
        </w:rPr>
      </w:pPr>
      <w:r w:rsidRPr="00CA6B91">
        <w:rPr>
          <w:rFonts w:ascii="Arial" w:hAnsi="Arial" w:cs="Arial"/>
          <w:sz w:val="24"/>
          <w:szCs w:val="24"/>
        </w:rPr>
        <w:t>Ecogenicidade: capacidade de refletir ultrassom</w:t>
      </w:r>
      <w:r w:rsidR="000C2E10">
        <w:rPr>
          <w:rFonts w:ascii="Arial" w:hAnsi="Arial" w:cs="Arial"/>
          <w:sz w:val="24"/>
          <w:szCs w:val="24"/>
        </w:rPr>
        <w:t>;</w:t>
      </w:r>
    </w:p>
    <w:p w14:paraId="6E5EDF26" w14:textId="0D676AFD" w:rsidR="00AC2B86" w:rsidRPr="00CA6B91" w:rsidRDefault="00AC2B86" w:rsidP="00774417">
      <w:pPr>
        <w:pStyle w:val="PargrafodaLista"/>
        <w:numPr>
          <w:ilvl w:val="0"/>
          <w:numId w:val="241"/>
        </w:numPr>
        <w:spacing w:after="0" w:line="360" w:lineRule="auto"/>
        <w:jc w:val="both"/>
        <w:rPr>
          <w:rFonts w:ascii="Arial" w:hAnsi="Arial" w:cs="Arial"/>
          <w:sz w:val="24"/>
          <w:szCs w:val="24"/>
        </w:rPr>
      </w:pPr>
      <w:r w:rsidRPr="00CA6B91">
        <w:rPr>
          <w:rFonts w:ascii="Arial" w:hAnsi="Arial" w:cs="Arial"/>
          <w:sz w:val="24"/>
          <w:szCs w:val="24"/>
        </w:rPr>
        <w:t xml:space="preserve">Sombra acústica: área escura posterior a estrutura </w:t>
      </w:r>
      <w:proofErr w:type="spellStart"/>
      <w:r w:rsidRPr="00CA6B91">
        <w:rPr>
          <w:rFonts w:ascii="Arial" w:hAnsi="Arial" w:cs="Arial"/>
          <w:sz w:val="24"/>
          <w:szCs w:val="24"/>
        </w:rPr>
        <w:t>hiperecóica</w:t>
      </w:r>
      <w:proofErr w:type="spellEnd"/>
      <w:r w:rsidRPr="00CA6B91">
        <w:rPr>
          <w:rFonts w:ascii="Arial" w:hAnsi="Arial" w:cs="Arial"/>
          <w:sz w:val="24"/>
          <w:szCs w:val="24"/>
        </w:rPr>
        <w:t xml:space="preserve"> (</w:t>
      </w:r>
      <w:proofErr w:type="spellStart"/>
      <w:r w:rsidRPr="00CA6B91">
        <w:rPr>
          <w:rFonts w:ascii="Arial" w:hAnsi="Arial" w:cs="Arial"/>
          <w:sz w:val="24"/>
          <w:szCs w:val="24"/>
        </w:rPr>
        <w:t>ex</w:t>
      </w:r>
      <w:proofErr w:type="spellEnd"/>
      <w:r w:rsidRPr="00CA6B91">
        <w:rPr>
          <w:rFonts w:ascii="Arial" w:hAnsi="Arial" w:cs="Arial"/>
          <w:sz w:val="24"/>
          <w:szCs w:val="24"/>
        </w:rPr>
        <w:t>: atrás de cálculos, ossos)</w:t>
      </w:r>
      <w:r w:rsidR="000C2E10">
        <w:rPr>
          <w:rFonts w:ascii="Arial" w:hAnsi="Arial" w:cs="Arial"/>
          <w:sz w:val="24"/>
          <w:szCs w:val="24"/>
        </w:rPr>
        <w:t>;</w:t>
      </w:r>
    </w:p>
    <w:p w14:paraId="48A3983C" w14:textId="538032DE" w:rsidR="00AC2B86" w:rsidRPr="00CA6B91" w:rsidRDefault="00AC2B86" w:rsidP="00774417">
      <w:pPr>
        <w:pStyle w:val="PargrafodaLista"/>
        <w:numPr>
          <w:ilvl w:val="0"/>
          <w:numId w:val="241"/>
        </w:numPr>
        <w:spacing w:after="0" w:line="360" w:lineRule="auto"/>
        <w:jc w:val="both"/>
        <w:rPr>
          <w:rFonts w:ascii="Arial" w:hAnsi="Arial" w:cs="Arial"/>
          <w:sz w:val="24"/>
          <w:szCs w:val="24"/>
        </w:rPr>
      </w:pPr>
      <w:r w:rsidRPr="00CA6B91">
        <w:rPr>
          <w:rFonts w:ascii="Arial" w:hAnsi="Arial" w:cs="Arial"/>
          <w:sz w:val="24"/>
          <w:szCs w:val="24"/>
        </w:rPr>
        <w:t>Reforço acústico posterior: área brilhante atrás de estrutura líquida (</w:t>
      </w:r>
      <w:proofErr w:type="spellStart"/>
      <w:r w:rsidRPr="00CA6B91">
        <w:rPr>
          <w:rFonts w:ascii="Arial" w:hAnsi="Arial" w:cs="Arial"/>
          <w:sz w:val="24"/>
          <w:szCs w:val="24"/>
        </w:rPr>
        <w:t>ex</w:t>
      </w:r>
      <w:proofErr w:type="spellEnd"/>
      <w:r w:rsidRPr="00CA6B91">
        <w:rPr>
          <w:rFonts w:ascii="Arial" w:hAnsi="Arial" w:cs="Arial"/>
          <w:sz w:val="24"/>
          <w:szCs w:val="24"/>
        </w:rPr>
        <w:t>: atrás de cisto)</w:t>
      </w:r>
      <w:r w:rsidR="000C2E10">
        <w:rPr>
          <w:rFonts w:ascii="Arial" w:hAnsi="Arial" w:cs="Arial"/>
          <w:sz w:val="24"/>
          <w:szCs w:val="24"/>
        </w:rPr>
        <w:t>;</w:t>
      </w:r>
    </w:p>
    <w:p w14:paraId="47141122" w14:textId="4BADA4BD" w:rsidR="00AC2B86" w:rsidRPr="00F47B34" w:rsidRDefault="00AC2B86" w:rsidP="00774417">
      <w:pPr>
        <w:pStyle w:val="PargrafodaLista"/>
        <w:numPr>
          <w:ilvl w:val="0"/>
          <w:numId w:val="30"/>
        </w:numPr>
        <w:spacing w:after="0" w:line="360" w:lineRule="auto"/>
        <w:jc w:val="both"/>
        <w:rPr>
          <w:rFonts w:ascii="Arial" w:hAnsi="Arial" w:cs="Arial"/>
          <w:sz w:val="24"/>
          <w:szCs w:val="24"/>
        </w:rPr>
      </w:pPr>
      <w:r w:rsidRPr="00F47B34">
        <w:rPr>
          <w:rFonts w:ascii="Arial" w:hAnsi="Arial" w:cs="Arial"/>
          <w:sz w:val="24"/>
          <w:szCs w:val="24"/>
        </w:rPr>
        <w:t>Técnica de exame:</w:t>
      </w:r>
    </w:p>
    <w:p w14:paraId="67E22F4C" w14:textId="782C4902" w:rsidR="00AC2B86" w:rsidRPr="00CA6B91" w:rsidRDefault="00AC2B86" w:rsidP="00774417">
      <w:pPr>
        <w:pStyle w:val="PargrafodaLista"/>
        <w:numPr>
          <w:ilvl w:val="0"/>
          <w:numId w:val="242"/>
        </w:numPr>
        <w:spacing w:after="0" w:line="360" w:lineRule="auto"/>
        <w:jc w:val="both"/>
        <w:rPr>
          <w:rFonts w:ascii="Arial" w:hAnsi="Arial" w:cs="Arial"/>
          <w:sz w:val="24"/>
          <w:szCs w:val="24"/>
        </w:rPr>
      </w:pPr>
      <w:r w:rsidRPr="00CA6B91">
        <w:rPr>
          <w:rFonts w:ascii="Arial" w:hAnsi="Arial" w:cs="Arial"/>
          <w:sz w:val="24"/>
          <w:szCs w:val="24"/>
        </w:rPr>
        <w:t>Gel acoplador: elimina ar entre transdutor e pele, facilita propagação</w:t>
      </w:r>
      <w:r w:rsidR="000C2E10">
        <w:rPr>
          <w:rFonts w:ascii="Arial" w:hAnsi="Arial" w:cs="Arial"/>
          <w:sz w:val="24"/>
          <w:szCs w:val="24"/>
        </w:rPr>
        <w:t>;</w:t>
      </w:r>
    </w:p>
    <w:p w14:paraId="6B3D70AA" w14:textId="55F9D42D" w:rsidR="00AC2B86" w:rsidRPr="00CA6B91" w:rsidRDefault="00AC2B86" w:rsidP="00774417">
      <w:pPr>
        <w:pStyle w:val="PargrafodaLista"/>
        <w:numPr>
          <w:ilvl w:val="0"/>
          <w:numId w:val="242"/>
        </w:numPr>
        <w:spacing w:after="0" w:line="360" w:lineRule="auto"/>
        <w:jc w:val="both"/>
        <w:rPr>
          <w:rFonts w:ascii="Arial" w:hAnsi="Arial" w:cs="Arial"/>
          <w:sz w:val="24"/>
          <w:szCs w:val="24"/>
        </w:rPr>
      </w:pPr>
      <w:r w:rsidRPr="00CA6B91">
        <w:rPr>
          <w:rFonts w:ascii="Arial" w:hAnsi="Arial" w:cs="Arial"/>
          <w:sz w:val="24"/>
          <w:szCs w:val="24"/>
        </w:rPr>
        <w:t>Posicionamento do transdutor: movimentos de deslizamento, rotação, inclinação</w:t>
      </w:r>
      <w:r w:rsidR="000C2E10">
        <w:rPr>
          <w:rFonts w:ascii="Arial" w:hAnsi="Arial" w:cs="Arial"/>
          <w:sz w:val="24"/>
          <w:szCs w:val="24"/>
        </w:rPr>
        <w:t>;</w:t>
      </w:r>
    </w:p>
    <w:p w14:paraId="2F1825D7" w14:textId="6C4DA553" w:rsidR="00AC2B86" w:rsidRPr="00CA6B91" w:rsidRDefault="00AC2B86" w:rsidP="00774417">
      <w:pPr>
        <w:pStyle w:val="PargrafodaLista"/>
        <w:numPr>
          <w:ilvl w:val="0"/>
          <w:numId w:val="242"/>
        </w:numPr>
        <w:spacing w:after="0" w:line="360" w:lineRule="auto"/>
        <w:jc w:val="both"/>
        <w:rPr>
          <w:rFonts w:ascii="Arial" w:hAnsi="Arial" w:cs="Arial"/>
          <w:sz w:val="24"/>
          <w:szCs w:val="24"/>
        </w:rPr>
      </w:pPr>
      <w:r w:rsidRPr="00CA6B91">
        <w:rPr>
          <w:rFonts w:ascii="Arial" w:hAnsi="Arial" w:cs="Arial"/>
          <w:sz w:val="24"/>
          <w:szCs w:val="24"/>
        </w:rPr>
        <w:t>Planos de varredura: longitudinal, transversal, oblíquos</w:t>
      </w:r>
      <w:r w:rsidR="000C2E10">
        <w:rPr>
          <w:rFonts w:ascii="Arial" w:hAnsi="Arial" w:cs="Arial"/>
          <w:sz w:val="24"/>
          <w:szCs w:val="24"/>
        </w:rPr>
        <w:t>;</w:t>
      </w:r>
    </w:p>
    <w:p w14:paraId="4C707B27" w14:textId="79CC5F54" w:rsidR="00AC2B86" w:rsidRPr="00CA6B91" w:rsidRDefault="00AC2B86" w:rsidP="00774417">
      <w:pPr>
        <w:pStyle w:val="PargrafodaLista"/>
        <w:numPr>
          <w:ilvl w:val="0"/>
          <w:numId w:val="242"/>
        </w:numPr>
        <w:spacing w:after="0" w:line="360" w:lineRule="auto"/>
        <w:jc w:val="both"/>
        <w:rPr>
          <w:rFonts w:ascii="Arial" w:hAnsi="Arial" w:cs="Arial"/>
          <w:sz w:val="24"/>
          <w:szCs w:val="24"/>
        </w:rPr>
      </w:pPr>
      <w:r w:rsidRPr="00CA6B91">
        <w:rPr>
          <w:rFonts w:ascii="Arial" w:hAnsi="Arial" w:cs="Arial"/>
          <w:sz w:val="24"/>
          <w:szCs w:val="24"/>
        </w:rPr>
        <w:lastRenderedPageBreak/>
        <w:t xml:space="preserve">Paciente em diferentes decúbitos: dorsal, lateral, </w:t>
      </w:r>
      <w:proofErr w:type="spellStart"/>
      <w:r w:rsidRPr="00CA6B91">
        <w:rPr>
          <w:rFonts w:ascii="Arial" w:hAnsi="Arial" w:cs="Arial"/>
          <w:sz w:val="24"/>
          <w:szCs w:val="24"/>
        </w:rPr>
        <w:t>semi-sentado</w:t>
      </w:r>
      <w:proofErr w:type="spellEnd"/>
      <w:r w:rsidR="000C2E10">
        <w:rPr>
          <w:rFonts w:ascii="Arial" w:hAnsi="Arial" w:cs="Arial"/>
          <w:sz w:val="24"/>
          <w:szCs w:val="24"/>
        </w:rPr>
        <w:t>;</w:t>
      </w:r>
    </w:p>
    <w:p w14:paraId="12315D0A" w14:textId="3AC64493" w:rsidR="00AC2B86" w:rsidRPr="00F47B34" w:rsidRDefault="00AC2B86" w:rsidP="00774417">
      <w:pPr>
        <w:pStyle w:val="PargrafodaLista"/>
        <w:numPr>
          <w:ilvl w:val="0"/>
          <w:numId w:val="30"/>
        </w:numPr>
        <w:spacing w:after="0" w:line="360" w:lineRule="auto"/>
        <w:jc w:val="both"/>
        <w:rPr>
          <w:rFonts w:ascii="Arial" w:hAnsi="Arial" w:cs="Arial"/>
          <w:sz w:val="24"/>
          <w:szCs w:val="24"/>
        </w:rPr>
      </w:pPr>
      <w:r w:rsidRPr="00F47B34">
        <w:rPr>
          <w:rFonts w:ascii="Arial" w:hAnsi="Arial" w:cs="Arial"/>
          <w:sz w:val="24"/>
          <w:szCs w:val="24"/>
        </w:rPr>
        <w:t>Aplicações clínicas da ultrassonografia:</w:t>
      </w:r>
    </w:p>
    <w:p w14:paraId="2922453E" w14:textId="7DEA1E94" w:rsidR="00AC2B86" w:rsidRPr="00C6264D" w:rsidRDefault="00AC2B86" w:rsidP="00774417">
      <w:pPr>
        <w:pStyle w:val="PargrafodaLista"/>
        <w:numPr>
          <w:ilvl w:val="0"/>
          <w:numId w:val="338"/>
        </w:numPr>
        <w:spacing w:after="0" w:line="360" w:lineRule="auto"/>
        <w:ind w:left="1134"/>
        <w:jc w:val="both"/>
        <w:rPr>
          <w:rFonts w:ascii="Arial" w:hAnsi="Arial" w:cs="Arial"/>
          <w:sz w:val="24"/>
          <w:szCs w:val="24"/>
        </w:rPr>
      </w:pPr>
      <w:r w:rsidRPr="00C6264D">
        <w:rPr>
          <w:rFonts w:ascii="Arial" w:hAnsi="Arial" w:cs="Arial"/>
          <w:sz w:val="24"/>
          <w:szCs w:val="24"/>
        </w:rPr>
        <w:t>Ultrassom de abdome</w:t>
      </w:r>
      <w:r w:rsidR="00C6264D" w:rsidRPr="00C6264D">
        <w:rPr>
          <w:rFonts w:ascii="Arial" w:hAnsi="Arial" w:cs="Arial"/>
          <w:sz w:val="24"/>
          <w:szCs w:val="24"/>
        </w:rPr>
        <w:t>: f</w:t>
      </w:r>
      <w:r w:rsidRPr="00C6264D">
        <w:rPr>
          <w:rFonts w:ascii="Arial" w:hAnsi="Arial" w:cs="Arial"/>
          <w:sz w:val="24"/>
          <w:szCs w:val="24"/>
        </w:rPr>
        <w:t>ígado, vesícula biliar, vias biliares, pâncreas, baço, rins, bexiga</w:t>
      </w:r>
      <w:r w:rsidR="000C2E10" w:rsidRPr="00C6264D">
        <w:rPr>
          <w:rFonts w:ascii="Arial" w:hAnsi="Arial" w:cs="Arial"/>
          <w:sz w:val="24"/>
          <w:szCs w:val="24"/>
        </w:rPr>
        <w:t>;</w:t>
      </w:r>
    </w:p>
    <w:p w14:paraId="5DADF3A5" w14:textId="4FFBF4DE" w:rsidR="00AC2B86" w:rsidRPr="00C6264D" w:rsidRDefault="00AC2B86" w:rsidP="00774417">
      <w:pPr>
        <w:pStyle w:val="PargrafodaLista"/>
        <w:numPr>
          <w:ilvl w:val="0"/>
          <w:numId w:val="338"/>
        </w:numPr>
        <w:spacing w:after="0" w:line="360" w:lineRule="auto"/>
        <w:ind w:left="1134"/>
        <w:jc w:val="both"/>
        <w:rPr>
          <w:rFonts w:ascii="Arial" w:hAnsi="Arial" w:cs="Arial"/>
          <w:sz w:val="24"/>
          <w:szCs w:val="24"/>
        </w:rPr>
      </w:pPr>
      <w:r w:rsidRPr="00C6264D">
        <w:rPr>
          <w:rFonts w:ascii="Arial" w:hAnsi="Arial" w:cs="Arial"/>
          <w:sz w:val="24"/>
          <w:szCs w:val="24"/>
        </w:rPr>
        <w:t>Ultrassom pélvico:</w:t>
      </w:r>
      <w:r w:rsidR="00C6264D" w:rsidRPr="00C6264D">
        <w:rPr>
          <w:rFonts w:ascii="Arial" w:hAnsi="Arial" w:cs="Arial"/>
          <w:sz w:val="24"/>
          <w:szCs w:val="24"/>
        </w:rPr>
        <w:t xml:space="preserve"> ú</w:t>
      </w:r>
      <w:r w:rsidRPr="00C6264D">
        <w:rPr>
          <w:rFonts w:ascii="Arial" w:hAnsi="Arial" w:cs="Arial"/>
          <w:sz w:val="24"/>
          <w:szCs w:val="24"/>
        </w:rPr>
        <w:t>tero, ovários, bexiga (mulheres)</w:t>
      </w:r>
      <w:r w:rsidR="000C2E10" w:rsidRPr="00C6264D">
        <w:rPr>
          <w:rFonts w:ascii="Arial" w:hAnsi="Arial" w:cs="Arial"/>
          <w:sz w:val="24"/>
          <w:szCs w:val="24"/>
        </w:rPr>
        <w:t>;</w:t>
      </w:r>
      <w:r w:rsidR="00C6264D" w:rsidRPr="00C6264D">
        <w:rPr>
          <w:rFonts w:ascii="Arial" w:hAnsi="Arial" w:cs="Arial"/>
          <w:sz w:val="24"/>
          <w:szCs w:val="24"/>
        </w:rPr>
        <w:t xml:space="preserve"> p</w:t>
      </w:r>
      <w:r w:rsidRPr="00C6264D">
        <w:rPr>
          <w:rFonts w:ascii="Arial" w:hAnsi="Arial" w:cs="Arial"/>
          <w:sz w:val="24"/>
          <w:szCs w:val="24"/>
        </w:rPr>
        <w:t>róstata, bexiga (homens)</w:t>
      </w:r>
      <w:r w:rsidR="000C2E10" w:rsidRPr="00C6264D">
        <w:rPr>
          <w:rFonts w:ascii="Arial" w:hAnsi="Arial" w:cs="Arial"/>
          <w:sz w:val="24"/>
          <w:szCs w:val="24"/>
        </w:rPr>
        <w:t>;</w:t>
      </w:r>
      <w:r w:rsidR="00C6264D" w:rsidRPr="00C6264D">
        <w:rPr>
          <w:rFonts w:ascii="Arial" w:hAnsi="Arial" w:cs="Arial"/>
          <w:sz w:val="24"/>
          <w:szCs w:val="24"/>
        </w:rPr>
        <w:t xml:space="preserve"> v</w:t>
      </w:r>
      <w:r w:rsidRPr="00C6264D">
        <w:rPr>
          <w:rFonts w:ascii="Arial" w:hAnsi="Arial" w:cs="Arial"/>
          <w:sz w:val="24"/>
          <w:szCs w:val="24"/>
        </w:rPr>
        <w:t xml:space="preserve">ia </w:t>
      </w:r>
      <w:proofErr w:type="spellStart"/>
      <w:r w:rsidRPr="00C6264D">
        <w:rPr>
          <w:rFonts w:ascii="Arial" w:hAnsi="Arial" w:cs="Arial"/>
          <w:sz w:val="24"/>
          <w:szCs w:val="24"/>
        </w:rPr>
        <w:t>transabdominal</w:t>
      </w:r>
      <w:proofErr w:type="spellEnd"/>
      <w:r w:rsidRPr="00C6264D">
        <w:rPr>
          <w:rFonts w:ascii="Arial" w:hAnsi="Arial" w:cs="Arial"/>
          <w:sz w:val="24"/>
          <w:szCs w:val="24"/>
        </w:rPr>
        <w:t xml:space="preserve"> ou transvaginal/transretal</w:t>
      </w:r>
      <w:r w:rsidR="000C2E10" w:rsidRPr="00C6264D">
        <w:rPr>
          <w:rFonts w:ascii="Arial" w:hAnsi="Arial" w:cs="Arial"/>
          <w:sz w:val="24"/>
          <w:szCs w:val="24"/>
        </w:rPr>
        <w:t>;</w:t>
      </w:r>
    </w:p>
    <w:p w14:paraId="7568E365" w14:textId="1DD6BAFD" w:rsidR="00AC2B86" w:rsidRPr="00CA6B91" w:rsidRDefault="00AC2B86" w:rsidP="00774417">
      <w:pPr>
        <w:pStyle w:val="PargrafodaLista"/>
        <w:numPr>
          <w:ilvl w:val="0"/>
          <w:numId w:val="243"/>
        </w:numPr>
        <w:spacing w:after="0" w:line="360" w:lineRule="auto"/>
        <w:jc w:val="both"/>
        <w:rPr>
          <w:rFonts w:ascii="Arial" w:hAnsi="Arial" w:cs="Arial"/>
          <w:sz w:val="24"/>
          <w:szCs w:val="24"/>
        </w:rPr>
      </w:pPr>
      <w:r w:rsidRPr="00CA6B91">
        <w:rPr>
          <w:rFonts w:ascii="Arial" w:hAnsi="Arial" w:cs="Arial"/>
          <w:sz w:val="24"/>
          <w:szCs w:val="24"/>
        </w:rPr>
        <w:t>Ultrassom obstétrico</w:t>
      </w:r>
      <w:r w:rsidR="00C6264D">
        <w:rPr>
          <w:rFonts w:ascii="Arial" w:hAnsi="Arial" w:cs="Arial"/>
          <w:sz w:val="24"/>
          <w:szCs w:val="24"/>
        </w:rPr>
        <w:t>;</w:t>
      </w:r>
    </w:p>
    <w:p w14:paraId="107C8D4F" w14:textId="3C4368CA" w:rsidR="00AC2B86" w:rsidRPr="00CA6B91" w:rsidRDefault="00AC2B86" w:rsidP="00774417">
      <w:pPr>
        <w:pStyle w:val="PargrafodaLista"/>
        <w:numPr>
          <w:ilvl w:val="0"/>
          <w:numId w:val="243"/>
        </w:numPr>
        <w:spacing w:after="0" w:line="360" w:lineRule="auto"/>
        <w:jc w:val="both"/>
        <w:rPr>
          <w:rFonts w:ascii="Arial" w:hAnsi="Arial" w:cs="Arial"/>
          <w:sz w:val="24"/>
          <w:szCs w:val="24"/>
        </w:rPr>
      </w:pPr>
      <w:r w:rsidRPr="00CA6B91">
        <w:rPr>
          <w:rFonts w:ascii="Arial" w:hAnsi="Arial" w:cs="Arial"/>
          <w:sz w:val="24"/>
          <w:szCs w:val="24"/>
        </w:rPr>
        <w:t>Ultrassom de partes moles</w:t>
      </w:r>
      <w:r w:rsidR="00C6264D">
        <w:rPr>
          <w:rFonts w:ascii="Arial" w:hAnsi="Arial" w:cs="Arial"/>
          <w:sz w:val="24"/>
          <w:szCs w:val="24"/>
        </w:rPr>
        <w:t>;</w:t>
      </w:r>
    </w:p>
    <w:p w14:paraId="437EC8E0" w14:textId="0DFFBC85" w:rsidR="00AC2B86" w:rsidRPr="00CA6B91" w:rsidRDefault="00AC2B86" w:rsidP="00774417">
      <w:pPr>
        <w:pStyle w:val="PargrafodaLista"/>
        <w:numPr>
          <w:ilvl w:val="0"/>
          <w:numId w:val="243"/>
        </w:numPr>
        <w:spacing w:after="0" w:line="360" w:lineRule="auto"/>
        <w:jc w:val="both"/>
        <w:rPr>
          <w:rFonts w:ascii="Arial" w:hAnsi="Arial" w:cs="Arial"/>
          <w:sz w:val="24"/>
          <w:szCs w:val="24"/>
        </w:rPr>
      </w:pPr>
      <w:r w:rsidRPr="00CA6B91">
        <w:rPr>
          <w:rFonts w:ascii="Arial" w:hAnsi="Arial" w:cs="Arial"/>
          <w:sz w:val="24"/>
          <w:szCs w:val="24"/>
        </w:rPr>
        <w:t>Ultrassom vascular (Doppler)</w:t>
      </w:r>
      <w:r w:rsidR="00C6264D">
        <w:rPr>
          <w:rFonts w:ascii="Arial" w:hAnsi="Arial" w:cs="Arial"/>
          <w:sz w:val="24"/>
          <w:szCs w:val="24"/>
        </w:rPr>
        <w:t>;</w:t>
      </w:r>
    </w:p>
    <w:p w14:paraId="5CAC9DF5" w14:textId="709D1653" w:rsidR="00AC2B86" w:rsidRPr="00C6264D" w:rsidRDefault="00AC2B86" w:rsidP="00774417">
      <w:pPr>
        <w:pStyle w:val="PargrafodaLista"/>
        <w:numPr>
          <w:ilvl w:val="0"/>
          <w:numId w:val="243"/>
        </w:numPr>
        <w:spacing w:after="0" w:line="360" w:lineRule="auto"/>
        <w:jc w:val="both"/>
        <w:rPr>
          <w:rFonts w:ascii="Arial" w:hAnsi="Arial" w:cs="Arial"/>
          <w:sz w:val="24"/>
          <w:szCs w:val="24"/>
        </w:rPr>
      </w:pPr>
      <w:r w:rsidRPr="00C6264D">
        <w:rPr>
          <w:rFonts w:ascii="Arial" w:hAnsi="Arial" w:cs="Arial"/>
          <w:sz w:val="24"/>
          <w:szCs w:val="24"/>
        </w:rPr>
        <w:t>Ecocardiografia:</w:t>
      </w:r>
      <w:r w:rsidR="00C6264D" w:rsidRPr="00C6264D">
        <w:rPr>
          <w:rFonts w:ascii="Arial" w:hAnsi="Arial" w:cs="Arial"/>
          <w:sz w:val="24"/>
          <w:szCs w:val="24"/>
        </w:rPr>
        <w:t xml:space="preserve"> c</w:t>
      </w:r>
      <w:r w:rsidRPr="00C6264D">
        <w:rPr>
          <w:rFonts w:ascii="Arial" w:hAnsi="Arial" w:cs="Arial"/>
          <w:sz w:val="24"/>
          <w:szCs w:val="24"/>
        </w:rPr>
        <w:t>oração: câmaras, valvas, função cardíaca</w:t>
      </w:r>
      <w:r w:rsidR="000C2E10" w:rsidRPr="00C6264D">
        <w:rPr>
          <w:rFonts w:ascii="Arial" w:hAnsi="Arial" w:cs="Arial"/>
          <w:sz w:val="24"/>
          <w:szCs w:val="24"/>
        </w:rPr>
        <w:t>;</w:t>
      </w:r>
    </w:p>
    <w:p w14:paraId="6534B291" w14:textId="2E707054" w:rsidR="00AC2B86" w:rsidRPr="00F47B34" w:rsidRDefault="00AC2B86" w:rsidP="00774417">
      <w:pPr>
        <w:pStyle w:val="PargrafodaLista"/>
        <w:numPr>
          <w:ilvl w:val="0"/>
          <w:numId w:val="30"/>
        </w:numPr>
        <w:spacing w:after="0" w:line="360" w:lineRule="auto"/>
        <w:jc w:val="both"/>
        <w:rPr>
          <w:rFonts w:ascii="Arial" w:hAnsi="Arial" w:cs="Arial"/>
          <w:sz w:val="24"/>
          <w:szCs w:val="24"/>
        </w:rPr>
      </w:pPr>
      <w:r w:rsidRPr="00F47B34">
        <w:rPr>
          <w:rFonts w:ascii="Arial" w:hAnsi="Arial" w:cs="Arial"/>
          <w:sz w:val="24"/>
          <w:szCs w:val="24"/>
        </w:rPr>
        <w:t>Vantagens do ultrassom:</w:t>
      </w:r>
    </w:p>
    <w:p w14:paraId="31B35A77" w14:textId="4FD1DDED" w:rsidR="00AC2B86" w:rsidRPr="00CA6B91" w:rsidRDefault="00AC2B86" w:rsidP="00774417">
      <w:pPr>
        <w:pStyle w:val="PargrafodaLista"/>
        <w:numPr>
          <w:ilvl w:val="0"/>
          <w:numId w:val="243"/>
        </w:numPr>
        <w:spacing w:after="0" w:line="360" w:lineRule="auto"/>
        <w:jc w:val="both"/>
        <w:rPr>
          <w:rFonts w:ascii="Arial" w:hAnsi="Arial" w:cs="Arial"/>
          <w:sz w:val="24"/>
          <w:szCs w:val="24"/>
        </w:rPr>
      </w:pPr>
      <w:r w:rsidRPr="00CA6B91">
        <w:rPr>
          <w:rFonts w:ascii="Arial" w:hAnsi="Arial" w:cs="Arial"/>
          <w:sz w:val="24"/>
          <w:szCs w:val="24"/>
        </w:rPr>
        <w:t>Ausência de radiação ionizante: seguro, pode ser repetido</w:t>
      </w:r>
      <w:r w:rsidR="000C2E10">
        <w:rPr>
          <w:rFonts w:ascii="Arial" w:hAnsi="Arial" w:cs="Arial"/>
          <w:sz w:val="24"/>
          <w:szCs w:val="24"/>
        </w:rPr>
        <w:t>;</w:t>
      </w:r>
    </w:p>
    <w:p w14:paraId="48A24F63" w14:textId="413BB5B3" w:rsidR="00AC2B86" w:rsidRPr="00CA6B91" w:rsidRDefault="00AC2B86" w:rsidP="00774417">
      <w:pPr>
        <w:pStyle w:val="PargrafodaLista"/>
        <w:numPr>
          <w:ilvl w:val="0"/>
          <w:numId w:val="243"/>
        </w:numPr>
        <w:spacing w:after="0" w:line="360" w:lineRule="auto"/>
        <w:jc w:val="both"/>
        <w:rPr>
          <w:rFonts w:ascii="Arial" w:hAnsi="Arial" w:cs="Arial"/>
          <w:sz w:val="24"/>
          <w:szCs w:val="24"/>
        </w:rPr>
      </w:pPr>
      <w:r w:rsidRPr="00CA6B91">
        <w:rPr>
          <w:rFonts w:ascii="Arial" w:hAnsi="Arial" w:cs="Arial"/>
          <w:sz w:val="24"/>
          <w:szCs w:val="24"/>
        </w:rPr>
        <w:t>Tempo real: visualização de movimento</w:t>
      </w:r>
      <w:r w:rsidR="000C2E10">
        <w:rPr>
          <w:rFonts w:ascii="Arial" w:hAnsi="Arial" w:cs="Arial"/>
          <w:sz w:val="24"/>
          <w:szCs w:val="24"/>
        </w:rPr>
        <w:t>;</w:t>
      </w:r>
    </w:p>
    <w:p w14:paraId="15CC5FBC" w14:textId="2AB65D62" w:rsidR="00AC2B86" w:rsidRPr="00CA6B91" w:rsidRDefault="00AC2B86" w:rsidP="00774417">
      <w:pPr>
        <w:pStyle w:val="PargrafodaLista"/>
        <w:numPr>
          <w:ilvl w:val="0"/>
          <w:numId w:val="243"/>
        </w:numPr>
        <w:spacing w:after="0" w:line="360" w:lineRule="auto"/>
        <w:jc w:val="both"/>
        <w:rPr>
          <w:rFonts w:ascii="Arial" w:hAnsi="Arial" w:cs="Arial"/>
          <w:sz w:val="24"/>
          <w:szCs w:val="24"/>
        </w:rPr>
      </w:pPr>
      <w:r w:rsidRPr="00CA6B91">
        <w:rPr>
          <w:rFonts w:ascii="Arial" w:hAnsi="Arial" w:cs="Arial"/>
          <w:sz w:val="24"/>
          <w:szCs w:val="24"/>
        </w:rPr>
        <w:t>Portátil: pode ser levado ao leito</w:t>
      </w:r>
      <w:r w:rsidR="000C2E10">
        <w:rPr>
          <w:rFonts w:ascii="Arial" w:hAnsi="Arial" w:cs="Arial"/>
          <w:sz w:val="24"/>
          <w:szCs w:val="24"/>
        </w:rPr>
        <w:t>;</w:t>
      </w:r>
    </w:p>
    <w:p w14:paraId="5C816FCF" w14:textId="31294BC6" w:rsidR="00AC2B86" w:rsidRPr="00CA6B91" w:rsidRDefault="00AC2B86" w:rsidP="00774417">
      <w:pPr>
        <w:pStyle w:val="PargrafodaLista"/>
        <w:numPr>
          <w:ilvl w:val="0"/>
          <w:numId w:val="243"/>
        </w:numPr>
        <w:spacing w:after="0" w:line="360" w:lineRule="auto"/>
        <w:jc w:val="both"/>
        <w:rPr>
          <w:rFonts w:ascii="Arial" w:hAnsi="Arial" w:cs="Arial"/>
          <w:sz w:val="24"/>
          <w:szCs w:val="24"/>
        </w:rPr>
      </w:pPr>
      <w:r w:rsidRPr="00CA6B91">
        <w:rPr>
          <w:rFonts w:ascii="Arial" w:hAnsi="Arial" w:cs="Arial"/>
          <w:sz w:val="24"/>
          <w:szCs w:val="24"/>
        </w:rPr>
        <w:t>Relativamente baixo custo</w:t>
      </w:r>
      <w:r w:rsidR="000C2E10">
        <w:rPr>
          <w:rFonts w:ascii="Arial" w:hAnsi="Arial" w:cs="Arial"/>
          <w:sz w:val="24"/>
          <w:szCs w:val="24"/>
        </w:rPr>
        <w:t>;</w:t>
      </w:r>
    </w:p>
    <w:p w14:paraId="6CAB4119" w14:textId="184CB63C" w:rsidR="00AC2B86" w:rsidRPr="00CA6B91" w:rsidRDefault="00AC2B86" w:rsidP="00774417">
      <w:pPr>
        <w:pStyle w:val="PargrafodaLista"/>
        <w:numPr>
          <w:ilvl w:val="0"/>
          <w:numId w:val="243"/>
        </w:numPr>
        <w:spacing w:after="0" w:line="360" w:lineRule="auto"/>
        <w:jc w:val="both"/>
        <w:rPr>
          <w:rFonts w:ascii="Arial" w:hAnsi="Arial" w:cs="Arial"/>
          <w:sz w:val="24"/>
          <w:szCs w:val="24"/>
        </w:rPr>
      </w:pPr>
      <w:r w:rsidRPr="00CA6B91">
        <w:rPr>
          <w:rFonts w:ascii="Arial" w:hAnsi="Arial" w:cs="Arial"/>
          <w:sz w:val="24"/>
          <w:szCs w:val="24"/>
        </w:rPr>
        <w:t>Não invasivo</w:t>
      </w:r>
      <w:r w:rsidR="000C2E10">
        <w:rPr>
          <w:rFonts w:ascii="Arial" w:hAnsi="Arial" w:cs="Arial"/>
          <w:sz w:val="24"/>
          <w:szCs w:val="24"/>
        </w:rPr>
        <w:t>;</w:t>
      </w:r>
    </w:p>
    <w:p w14:paraId="00ED4150" w14:textId="03AF2CFA" w:rsidR="00AC2B86" w:rsidRPr="00F47B34" w:rsidRDefault="00AC2B86" w:rsidP="00774417">
      <w:pPr>
        <w:pStyle w:val="PargrafodaLista"/>
        <w:numPr>
          <w:ilvl w:val="0"/>
          <w:numId w:val="203"/>
        </w:numPr>
        <w:spacing w:after="0" w:line="360" w:lineRule="auto"/>
        <w:jc w:val="both"/>
        <w:rPr>
          <w:rFonts w:ascii="Arial" w:hAnsi="Arial" w:cs="Arial"/>
          <w:sz w:val="24"/>
          <w:szCs w:val="24"/>
        </w:rPr>
      </w:pPr>
      <w:r w:rsidRPr="00F47B34">
        <w:rPr>
          <w:rFonts w:ascii="Arial" w:hAnsi="Arial" w:cs="Arial"/>
          <w:sz w:val="24"/>
          <w:szCs w:val="24"/>
        </w:rPr>
        <w:t>Limitações do ultrassom:</w:t>
      </w:r>
    </w:p>
    <w:p w14:paraId="28EF5CD3" w14:textId="51F7E454" w:rsidR="00AC2B86" w:rsidRPr="00CA6B91" w:rsidRDefault="00AC2B86" w:rsidP="00774417">
      <w:pPr>
        <w:pStyle w:val="PargrafodaLista"/>
        <w:numPr>
          <w:ilvl w:val="0"/>
          <w:numId w:val="244"/>
        </w:numPr>
        <w:spacing w:after="0" w:line="360" w:lineRule="auto"/>
        <w:jc w:val="both"/>
        <w:rPr>
          <w:rFonts w:ascii="Arial" w:hAnsi="Arial" w:cs="Arial"/>
          <w:sz w:val="24"/>
          <w:szCs w:val="24"/>
        </w:rPr>
      </w:pPr>
      <w:r w:rsidRPr="00CA6B91">
        <w:rPr>
          <w:rFonts w:ascii="Arial" w:hAnsi="Arial" w:cs="Arial"/>
          <w:sz w:val="24"/>
          <w:szCs w:val="24"/>
        </w:rPr>
        <w:t>Dependente do operador: qualidade da imagem depende da habilidade</w:t>
      </w:r>
      <w:r w:rsidR="000C2E10">
        <w:rPr>
          <w:rFonts w:ascii="Arial" w:hAnsi="Arial" w:cs="Arial"/>
          <w:sz w:val="24"/>
          <w:szCs w:val="24"/>
        </w:rPr>
        <w:t>;</w:t>
      </w:r>
    </w:p>
    <w:p w14:paraId="01C8DE6D" w14:textId="2DFF3DC3" w:rsidR="00AC2B86" w:rsidRPr="00CA6B91" w:rsidRDefault="00AC2B86" w:rsidP="00774417">
      <w:pPr>
        <w:pStyle w:val="PargrafodaLista"/>
        <w:numPr>
          <w:ilvl w:val="0"/>
          <w:numId w:val="244"/>
        </w:numPr>
        <w:spacing w:after="0" w:line="360" w:lineRule="auto"/>
        <w:jc w:val="both"/>
        <w:rPr>
          <w:rFonts w:ascii="Arial" w:hAnsi="Arial" w:cs="Arial"/>
          <w:sz w:val="24"/>
          <w:szCs w:val="24"/>
        </w:rPr>
      </w:pPr>
      <w:r w:rsidRPr="00CA6B91">
        <w:rPr>
          <w:rFonts w:ascii="Arial" w:hAnsi="Arial" w:cs="Arial"/>
          <w:sz w:val="24"/>
          <w:szCs w:val="24"/>
        </w:rPr>
        <w:t>Limitado por ar (gás intestinal, pulmões) e osso</w:t>
      </w:r>
      <w:r w:rsidR="000C2E10">
        <w:rPr>
          <w:rFonts w:ascii="Arial" w:hAnsi="Arial" w:cs="Arial"/>
          <w:sz w:val="24"/>
          <w:szCs w:val="24"/>
        </w:rPr>
        <w:t>;</w:t>
      </w:r>
    </w:p>
    <w:p w14:paraId="1209BD6D" w14:textId="33F1341D" w:rsidR="00AC2B86" w:rsidRPr="00CA6B91" w:rsidRDefault="00AC2B86" w:rsidP="00774417">
      <w:pPr>
        <w:pStyle w:val="PargrafodaLista"/>
        <w:numPr>
          <w:ilvl w:val="0"/>
          <w:numId w:val="244"/>
        </w:numPr>
        <w:spacing w:after="0" w:line="360" w:lineRule="auto"/>
        <w:jc w:val="both"/>
        <w:rPr>
          <w:rFonts w:ascii="Arial" w:hAnsi="Arial" w:cs="Arial"/>
          <w:sz w:val="24"/>
          <w:szCs w:val="24"/>
        </w:rPr>
      </w:pPr>
      <w:r w:rsidRPr="00CA6B91">
        <w:rPr>
          <w:rFonts w:ascii="Arial" w:hAnsi="Arial" w:cs="Arial"/>
          <w:sz w:val="24"/>
          <w:szCs w:val="24"/>
        </w:rPr>
        <w:t>Obesidade dificulta</w:t>
      </w:r>
      <w:r w:rsidR="000C2E10">
        <w:rPr>
          <w:rFonts w:ascii="Arial" w:hAnsi="Arial" w:cs="Arial"/>
          <w:sz w:val="24"/>
          <w:szCs w:val="24"/>
        </w:rPr>
        <w:t>;</w:t>
      </w:r>
    </w:p>
    <w:p w14:paraId="1AB4B4D0" w14:textId="476900F2" w:rsidR="00AC2B86" w:rsidRPr="00CA6B91" w:rsidRDefault="00AC2B86" w:rsidP="00774417">
      <w:pPr>
        <w:pStyle w:val="PargrafodaLista"/>
        <w:numPr>
          <w:ilvl w:val="0"/>
          <w:numId w:val="244"/>
        </w:numPr>
        <w:spacing w:after="0" w:line="360" w:lineRule="auto"/>
        <w:jc w:val="both"/>
        <w:rPr>
          <w:rFonts w:ascii="Arial" w:hAnsi="Arial" w:cs="Arial"/>
          <w:sz w:val="24"/>
          <w:szCs w:val="24"/>
        </w:rPr>
      </w:pPr>
      <w:r w:rsidRPr="00CA6B91">
        <w:rPr>
          <w:rFonts w:ascii="Arial" w:hAnsi="Arial" w:cs="Arial"/>
          <w:sz w:val="24"/>
          <w:szCs w:val="24"/>
        </w:rPr>
        <w:t>Não atravessa estruturas ósseas</w:t>
      </w:r>
      <w:r w:rsidR="000C2E10">
        <w:rPr>
          <w:rFonts w:ascii="Arial" w:hAnsi="Arial" w:cs="Arial"/>
          <w:sz w:val="24"/>
          <w:szCs w:val="24"/>
        </w:rPr>
        <w:t>;</w:t>
      </w:r>
    </w:p>
    <w:p w14:paraId="218956DC" w14:textId="15811571" w:rsidR="00AC2B86" w:rsidRPr="00F47B34" w:rsidRDefault="00AC2B86" w:rsidP="00774417">
      <w:pPr>
        <w:pStyle w:val="PargrafodaLista"/>
        <w:numPr>
          <w:ilvl w:val="0"/>
          <w:numId w:val="40"/>
        </w:numPr>
        <w:spacing w:after="0" w:line="360" w:lineRule="auto"/>
        <w:jc w:val="both"/>
        <w:rPr>
          <w:rFonts w:ascii="Arial" w:hAnsi="Arial" w:cs="Arial"/>
          <w:sz w:val="24"/>
          <w:szCs w:val="24"/>
        </w:rPr>
      </w:pPr>
      <w:r w:rsidRPr="00F47B34">
        <w:rPr>
          <w:rFonts w:ascii="Arial" w:hAnsi="Arial" w:cs="Arial"/>
          <w:sz w:val="24"/>
          <w:szCs w:val="24"/>
        </w:rPr>
        <w:t>Doppler (conceitos básicos):</w:t>
      </w:r>
    </w:p>
    <w:p w14:paraId="2CD5F619" w14:textId="22561789" w:rsidR="00AC2B86" w:rsidRPr="00CA6B91" w:rsidRDefault="00AC2B86" w:rsidP="00774417">
      <w:pPr>
        <w:pStyle w:val="PargrafodaLista"/>
        <w:numPr>
          <w:ilvl w:val="0"/>
          <w:numId w:val="245"/>
        </w:numPr>
        <w:spacing w:after="0" w:line="360" w:lineRule="auto"/>
        <w:jc w:val="both"/>
        <w:rPr>
          <w:rFonts w:ascii="Arial" w:hAnsi="Arial" w:cs="Arial"/>
          <w:sz w:val="24"/>
          <w:szCs w:val="24"/>
        </w:rPr>
      </w:pPr>
      <w:r w:rsidRPr="00CA6B91">
        <w:rPr>
          <w:rFonts w:ascii="Arial" w:hAnsi="Arial" w:cs="Arial"/>
          <w:sz w:val="24"/>
          <w:szCs w:val="24"/>
        </w:rPr>
        <w:t>Avaliação de fluxo sanguíneo</w:t>
      </w:r>
      <w:r w:rsidR="000C2E10">
        <w:rPr>
          <w:rFonts w:ascii="Arial" w:hAnsi="Arial" w:cs="Arial"/>
          <w:sz w:val="24"/>
          <w:szCs w:val="24"/>
        </w:rPr>
        <w:t>;</w:t>
      </w:r>
    </w:p>
    <w:p w14:paraId="274EF9CF" w14:textId="5BD1B185" w:rsidR="00AC2B86" w:rsidRPr="00CA6B91" w:rsidRDefault="00AC2B86" w:rsidP="00774417">
      <w:pPr>
        <w:pStyle w:val="PargrafodaLista"/>
        <w:numPr>
          <w:ilvl w:val="0"/>
          <w:numId w:val="245"/>
        </w:numPr>
        <w:spacing w:after="0" w:line="360" w:lineRule="auto"/>
        <w:jc w:val="both"/>
        <w:rPr>
          <w:rFonts w:ascii="Arial" w:hAnsi="Arial" w:cs="Arial"/>
          <w:sz w:val="24"/>
          <w:szCs w:val="24"/>
        </w:rPr>
      </w:pPr>
      <w:r w:rsidRPr="00CA6B91">
        <w:rPr>
          <w:rFonts w:ascii="Arial" w:hAnsi="Arial" w:cs="Arial"/>
          <w:sz w:val="24"/>
          <w:szCs w:val="24"/>
        </w:rPr>
        <w:t>Direção e velocidade</w:t>
      </w:r>
      <w:r w:rsidR="000C2E10">
        <w:rPr>
          <w:rFonts w:ascii="Arial" w:hAnsi="Arial" w:cs="Arial"/>
          <w:sz w:val="24"/>
          <w:szCs w:val="24"/>
        </w:rPr>
        <w:t>;</w:t>
      </w:r>
    </w:p>
    <w:p w14:paraId="1BD2386E" w14:textId="1694117D" w:rsidR="00AC2B86" w:rsidRPr="00CA6B91" w:rsidRDefault="00AC2B86" w:rsidP="00774417">
      <w:pPr>
        <w:pStyle w:val="PargrafodaLista"/>
        <w:numPr>
          <w:ilvl w:val="0"/>
          <w:numId w:val="245"/>
        </w:numPr>
        <w:spacing w:after="0" w:line="360" w:lineRule="auto"/>
        <w:jc w:val="both"/>
        <w:rPr>
          <w:rFonts w:ascii="Arial" w:hAnsi="Arial" w:cs="Arial"/>
          <w:sz w:val="24"/>
          <w:szCs w:val="24"/>
        </w:rPr>
      </w:pPr>
      <w:r w:rsidRPr="00CA6B91">
        <w:rPr>
          <w:rFonts w:ascii="Arial" w:hAnsi="Arial" w:cs="Arial"/>
          <w:sz w:val="24"/>
          <w:szCs w:val="24"/>
        </w:rPr>
        <w:t>Aplicações: vasculares, obstétricas (circulação fetal)</w:t>
      </w:r>
      <w:r w:rsidR="000C2E10">
        <w:rPr>
          <w:rFonts w:ascii="Arial" w:hAnsi="Arial" w:cs="Arial"/>
          <w:sz w:val="24"/>
          <w:szCs w:val="24"/>
        </w:rPr>
        <w:t>;</w:t>
      </w:r>
    </w:p>
    <w:p w14:paraId="6ACB94F5" w14:textId="571065AD" w:rsidR="00AC2B86" w:rsidRPr="00F47B34" w:rsidRDefault="00AC2B86" w:rsidP="00774417">
      <w:pPr>
        <w:pStyle w:val="PargrafodaLista"/>
        <w:numPr>
          <w:ilvl w:val="0"/>
          <w:numId w:val="58"/>
        </w:numPr>
        <w:spacing w:after="0" w:line="360" w:lineRule="auto"/>
        <w:jc w:val="both"/>
        <w:rPr>
          <w:rFonts w:ascii="Arial" w:hAnsi="Arial" w:cs="Arial"/>
          <w:sz w:val="24"/>
          <w:szCs w:val="24"/>
        </w:rPr>
      </w:pPr>
      <w:r w:rsidRPr="00F47B34">
        <w:rPr>
          <w:rFonts w:ascii="Arial" w:hAnsi="Arial" w:cs="Arial"/>
          <w:sz w:val="24"/>
          <w:szCs w:val="24"/>
        </w:rPr>
        <w:t>Papel do Técnico em Radiologia/</w:t>
      </w:r>
      <w:proofErr w:type="spellStart"/>
      <w:r w:rsidRPr="00F47B34">
        <w:rPr>
          <w:rFonts w:ascii="Arial" w:hAnsi="Arial" w:cs="Arial"/>
          <w:sz w:val="24"/>
          <w:szCs w:val="24"/>
        </w:rPr>
        <w:t>Sonografista</w:t>
      </w:r>
      <w:proofErr w:type="spellEnd"/>
      <w:r w:rsidRPr="00F47B34">
        <w:rPr>
          <w:rFonts w:ascii="Arial" w:hAnsi="Arial" w:cs="Arial"/>
          <w:sz w:val="24"/>
          <w:szCs w:val="24"/>
        </w:rPr>
        <w:t>:</w:t>
      </w:r>
    </w:p>
    <w:p w14:paraId="1F1E7E05" w14:textId="496F978A" w:rsidR="00AC2B86" w:rsidRPr="00CA6B91" w:rsidRDefault="00AC2B86" w:rsidP="00774417">
      <w:pPr>
        <w:pStyle w:val="PargrafodaLista"/>
        <w:numPr>
          <w:ilvl w:val="0"/>
          <w:numId w:val="246"/>
        </w:numPr>
        <w:spacing w:after="0" w:line="360" w:lineRule="auto"/>
        <w:jc w:val="both"/>
        <w:rPr>
          <w:rFonts w:ascii="Arial" w:hAnsi="Arial" w:cs="Arial"/>
          <w:sz w:val="24"/>
          <w:szCs w:val="24"/>
        </w:rPr>
      </w:pPr>
      <w:r w:rsidRPr="00CA6B91">
        <w:rPr>
          <w:rFonts w:ascii="Arial" w:hAnsi="Arial" w:cs="Arial"/>
          <w:sz w:val="24"/>
          <w:szCs w:val="24"/>
        </w:rPr>
        <w:t>Nota: Ultrassonografia no Brasil é geralmente realizada por médicos radiologistas</w:t>
      </w:r>
      <w:r w:rsidR="000C2E10">
        <w:rPr>
          <w:rFonts w:ascii="Arial" w:hAnsi="Arial" w:cs="Arial"/>
          <w:sz w:val="24"/>
          <w:szCs w:val="24"/>
        </w:rPr>
        <w:t>;</w:t>
      </w:r>
    </w:p>
    <w:p w14:paraId="6FD53D30" w14:textId="59156CA3" w:rsidR="00AC2B86" w:rsidRPr="00CA6B91" w:rsidRDefault="00AC2B86" w:rsidP="00774417">
      <w:pPr>
        <w:pStyle w:val="PargrafodaLista"/>
        <w:numPr>
          <w:ilvl w:val="0"/>
          <w:numId w:val="246"/>
        </w:numPr>
        <w:spacing w:after="0" w:line="360" w:lineRule="auto"/>
        <w:jc w:val="both"/>
        <w:rPr>
          <w:rFonts w:ascii="Arial" w:hAnsi="Arial" w:cs="Arial"/>
          <w:sz w:val="24"/>
          <w:szCs w:val="24"/>
        </w:rPr>
      </w:pPr>
      <w:r w:rsidRPr="00CA6B91">
        <w:rPr>
          <w:rFonts w:ascii="Arial" w:hAnsi="Arial" w:cs="Arial"/>
          <w:sz w:val="24"/>
          <w:szCs w:val="24"/>
        </w:rPr>
        <w:t>Técnicos podem auxiliar em preparo, posicionamento</w:t>
      </w:r>
      <w:r w:rsidR="000C2E10">
        <w:rPr>
          <w:rFonts w:ascii="Arial" w:hAnsi="Arial" w:cs="Arial"/>
          <w:sz w:val="24"/>
          <w:szCs w:val="24"/>
        </w:rPr>
        <w:t>;</w:t>
      </w:r>
    </w:p>
    <w:p w14:paraId="62993D31" w14:textId="25F58B73" w:rsidR="00AC2B86" w:rsidRPr="00CA6B91" w:rsidRDefault="00AC2B86" w:rsidP="00774417">
      <w:pPr>
        <w:pStyle w:val="PargrafodaLista"/>
        <w:numPr>
          <w:ilvl w:val="0"/>
          <w:numId w:val="246"/>
        </w:numPr>
        <w:spacing w:after="0" w:line="360" w:lineRule="auto"/>
        <w:jc w:val="both"/>
        <w:rPr>
          <w:rFonts w:ascii="Arial" w:hAnsi="Arial" w:cs="Arial"/>
          <w:sz w:val="24"/>
          <w:szCs w:val="24"/>
        </w:rPr>
      </w:pPr>
      <w:proofErr w:type="spellStart"/>
      <w:r w:rsidRPr="00CA6B91">
        <w:rPr>
          <w:rFonts w:ascii="Arial" w:hAnsi="Arial" w:cs="Arial"/>
          <w:sz w:val="24"/>
          <w:szCs w:val="24"/>
        </w:rPr>
        <w:lastRenderedPageBreak/>
        <w:t>Sonografista</w:t>
      </w:r>
      <w:proofErr w:type="spellEnd"/>
      <w:r w:rsidRPr="00CA6B91">
        <w:rPr>
          <w:rFonts w:ascii="Arial" w:hAnsi="Arial" w:cs="Arial"/>
          <w:sz w:val="24"/>
          <w:szCs w:val="24"/>
        </w:rPr>
        <w:t>: profissional especializado em ultrassom (pode ser Tecnólogo em Radiologia com especialização)</w:t>
      </w:r>
      <w:r w:rsidR="000C2E10">
        <w:rPr>
          <w:rFonts w:ascii="Arial" w:hAnsi="Arial" w:cs="Arial"/>
          <w:sz w:val="24"/>
          <w:szCs w:val="24"/>
        </w:rPr>
        <w:t>.</w:t>
      </w:r>
    </w:p>
    <w:p w14:paraId="2BCD6A3A" w14:textId="77777777" w:rsidR="00AC2B86" w:rsidRPr="00AC2B86" w:rsidRDefault="00AC2B86" w:rsidP="00AC2B86">
      <w:pPr>
        <w:spacing w:after="0" w:line="360" w:lineRule="auto"/>
        <w:jc w:val="both"/>
        <w:rPr>
          <w:rFonts w:ascii="Arial" w:hAnsi="Arial" w:cs="Arial"/>
          <w:sz w:val="24"/>
          <w:szCs w:val="24"/>
        </w:rPr>
      </w:pPr>
    </w:p>
    <w:p w14:paraId="53073EE5" w14:textId="7C0692D2" w:rsidR="00AC2B86" w:rsidRPr="00AC2B86" w:rsidRDefault="00AC2B86" w:rsidP="00F47B34">
      <w:pPr>
        <w:spacing w:after="0" w:line="360" w:lineRule="auto"/>
        <w:ind w:firstLine="708"/>
        <w:jc w:val="both"/>
        <w:rPr>
          <w:rFonts w:ascii="Arial" w:hAnsi="Arial" w:cs="Arial"/>
          <w:sz w:val="24"/>
          <w:szCs w:val="24"/>
        </w:rPr>
      </w:pPr>
      <w:r w:rsidRPr="00AC2B86">
        <w:rPr>
          <w:rFonts w:ascii="Arial" w:hAnsi="Arial" w:cs="Arial"/>
          <w:sz w:val="24"/>
          <w:szCs w:val="24"/>
        </w:rPr>
        <w:t>Metodologia:</w:t>
      </w:r>
      <w:r w:rsidR="00F47B34">
        <w:rPr>
          <w:rFonts w:ascii="Arial" w:hAnsi="Arial" w:cs="Arial"/>
          <w:sz w:val="24"/>
          <w:szCs w:val="24"/>
        </w:rPr>
        <w:t xml:space="preserve"> a</w:t>
      </w:r>
      <w:r w:rsidRPr="00AC2B86">
        <w:rPr>
          <w:rFonts w:ascii="Arial" w:hAnsi="Arial" w:cs="Arial"/>
          <w:sz w:val="24"/>
          <w:szCs w:val="24"/>
        </w:rPr>
        <w:t>ulas expositivas</w:t>
      </w:r>
      <w:r w:rsidR="00F47B34">
        <w:rPr>
          <w:rFonts w:ascii="Arial" w:hAnsi="Arial" w:cs="Arial"/>
          <w:sz w:val="24"/>
          <w:szCs w:val="24"/>
        </w:rPr>
        <w:t>; v</w:t>
      </w:r>
      <w:r w:rsidRPr="00AC2B86">
        <w:rPr>
          <w:rFonts w:ascii="Arial" w:hAnsi="Arial" w:cs="Arial"/>
          <w:sz w:val="24"/>
          <w:szCs w:val="24"/>
        </w:rPr>
        <w:t>ídeos de exames de ultrassom</w:t>
      </w:r>
      <w:r w:rsidR="00F47B34">
        <w:rPr>
          <w:rFonts w:ascii="Arial" w:hAnsi="Arial" w:cs="Arial"/>
          <w:sz w:val="24"/>
          <w:szCs w:val="24"/>
        </w:rPr>
        <w:t>; d</w:t>
      </w:r>
      <w:r w:rsidRPr="00AC2B86">
        <w:rPr>
          <w:rFonts w:ascii="Arial" w:hAnsi="Arial" w:cs="Arial"/>
          <w:sz w:val="24"/>
          <w:szCs w:val="24"/>
        </w:rPr>
        <w:t>emonstração de equipamento (quando disponível)</w:t>
      </w:r>
      <w:r w:rsidR="00F47B34">
        <w:rPr>
          <w:rFonts w:ascii="Arial" w:hAnsi="Arial" w:cs="Arial"/>
          <w:sz w:val="24"/>
          <w:szCs w:val="24"/>
        </w:rPr>
        <w:t>; a</w:t>
      </w:r>
      <w:r w:rsidRPr="00AC2B86">
        <w:rPr>
          <w:rFonts w:ascii="Arial" w:hAnsi="Arial" w:cs="Arial"/>
          <w:sz w:val="24"/>
          <w:szCs w:val="24"/>
        </w:rPr>
        <w:t>nálise de imagens ultrassonográficas</w:t>
      </w:r>
      <w:r w:rsidR="00F47B34">
        <w:rPr>
          <w:rFonts w:ascii="Arial" w:hAnsi="Arial" w:cs="Arial"/>
          <w:sz w:val="24"/>
          <w:szCs w:val="24"/>
        </w:rPr>
        <w:t>; s</w:t>
      </w:r>
      <w:r w:rsidRPr="00AC2B86">
        <w:rPr>
          <w:rFonts w:ascii="Arial" w:hAnsi="Arial" w:cs="Arial"/>
          <w:sz w:val="24"/>
          <w:szCs w:val="24"/>
        </w:rPr>
        <w:t>imulações</w:t>
      </w:r>
      <w:r w:rsidR="00F47B34">
        <w:rPr>
          <w:rFonts w:ascii="Arial" w:hAnsi="Arial" w:cs="Arial"/>
          <w:sz w:val="24"/>
          <w:szCs w:val="24"/>
        </w:rPr>
        <w:t>.</w:t>
      </w:r>
    </w:p>
    <w:p w14:paraId="11248258" w14:textId="77777777" w:rsidR="001E228B" w:rsidRPr="00243BB6" w:rsidRDefault="001E228B" w:rsidP="001E228B">
      <w:pPr>
        <w:spacing w:before="120" w:after="120" w:line="360" w:lineRule="auto"/>
        <w:ind w:firstLine="708"/>
        <w:jc w:val="both"/>
        <w:rPr>
          <w:bCs/>
        </w:rPr>
      </w:pPr>
      <w:r>
        <w:rPr>
          <w:rFonts w:ascii="Arial" w:hAnsi="Arial"/>
          <w:bCs/>
          <w:sz w:val="24"/>
        </w:rPr>
        <w:t>Critérios de Avaliação:</w:t>
      </w:r>
    </w:p>
    <w:p w14:paraId="40A926A9" w14:textId="549FCD96" w:rsidR="001E228B" w:rsidRDefault="001E228B" w:rsidP="001E228B">
      <w:pPr>
        <w:spacing w:before="120" w:after="120" w:line="360" w:lineRule="auto"/>
        <w:jc w:val="both"/>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com valor máximo de 5,0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interpretação de imagens, análise de protocolos de aquisição e identificação de estruturas e patologias em exames, com valor máximo de 2,0 pontos, aplicada conjuntamente com a avaliação teórica, no mesmo dia, após a avaliação teórica, com questões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análise de casos clínicos, simulação de protocolos e demonstração de conhecimento aplicado, com valor máximo de 1,0 ponto, segundo os critérios Conhecimento (técnico da modalidade), Habilidade (na interpretação) e Atitudes (na condução de procedimentos).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Avaliação exame, com peso de 10,0 pontos possíveis e caráter acumulativo, contendo questões abertas e fechadas, sem complementação de </w:t>
      </w:r>
      <w:r>
        <w:rPr>
          <w:rFonts w:ascii="Arial" w:hAnsi="Arial"/>
          <w:sz w:val="24"/>
        </w:rPr>
        <w:lastRenderedPageBreak/>
        <w:t>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4C06BF48" w14:textId="77777777" w:rsidR="00AC2B86" w:rsidRDefault="00AC2B86" w:rsidP="00AC2B86">
      <w:pPr>
        <w:spacing w:after="0" w:line="360" w:lineRule="auto"/>
        <w:jc w:val="both"/>
        <w:rPr>
          <w:rFonts w:ascii="Arial" w:hAnsi="Arial" w:cs="Arial"/>
          <w:sz w:val="24"/>
          <w:szCs w:val="24"/>
        </w:rPr>
      </w:pPr>
    </w:p>
    <w:p w14:paraId="05091CF3" w14:textId="2BC426BD" w:rsidR="00350DFC" w:rsidRPr="00350DFC" w:rsidRDefault="00350DFC" w:rsidP="00350DFC">
      <w:pPr>
        <w:spacing w:after="0" w:line="360" w:lineRule="auto"/>
        <w:jc w:val="both"/>
        <w:rPr>
          <w:rFonts w:ascii="Arial" w:hAnsi="Arial" w:cs="Arial"/>
          <w:sz w:val="28"/>
          <w:szCs w:val="28"/>
          <w:u w:val="single"/>
        </w:rPr>
      </w:pPr>
      <w:r w:rsidRPr="00350DFC">
        <w:rPr>
          <w:rFonts w:ascii="Arial" w:hAnsi="Arial" w:cs="Arial"/>
          <w:sz w:val="28"/>
          <w:szCs w:val="28"/>
          <w:u w:val="single"/>
        </w:rPr>
        <w:t>MÓDULO IV - ESPECIALIDADES E TCC</w:t>
      </w:r>
    </w:p>
    <w:p w14:paraId="49A8451B" w14:textId="77777777" w:rsidR="00350DFC" w:rsidRPr="00350DFC" w:rsidRDefault="00350DFC" w:rsidP="00350DFC">
      <w:pPr>
        <w:spacing w:after="0" w:line="360" w:lineRule="auto"/>
        <w:jc w:val="both"/>
        <w:rPr>
          <w:rFonts w:ascii="Arial" w:hAnsi="Arial" w:cs="Arial"/>
          <w:sz w:val="24"/>
          <w:szCs w:val="24"/>
        </w:rPr>
      </w:pPr>
    </w:p>
    <w:p w14:paraId="49AD07CC" w14:textId="3AAD9B8B" w:rsidR="00350DFC" w:rsidRPr="00350DFC" w:rsidRDefault="00350DFC" w:rsidP="00350DFC">
      <w:pPr>
        <w:spacing w:after="0" w:line="360" w:lineRule="auto"/>
        <w:jc w:val="both"/>
        <w:rPr>
          <w:rFonts w:ascii="Arial" w:hAnsi="Arial" w:cs="Arial"/>
          <w:sz w:val="24"/>
          <w:szCs w:val="24"/>
        </w:rPr>
      </w:pPr>
      <w:r>
        <w:rPr>
          <w:rFonts w:ascii="Arial" w:hAnsi="Arial" w:cs="Arial"/>
          <w:sz w:val="24"/>
          <w:szCs w:val="24"/>
        </w:rPr>
        <w:t>8</w:t>
      </w:r>
      <w:r w:rsidRPr="00350DFC">
        <w:rPr>
          <w:rFonts w:ascii="Arial" w:hAnsi="Arial" w:cs="Arial"/>
          <w:sz w:val="24"/>
          <w:szCs w:val="24"/>
        </w:rPr>
        <w:t xml:space="preserve">.4.1 </w:t>
      </w:r>
      <w:r>
        <w:rPr>
          <w:rFonts w:ascii="Arial" w:hAnsi="Arial" w:cs="Arial"/>
          <w:sz w:val="24"/>
          <w:szCs w:val="24"/>
        </w:rPr>
        <w:tab/>
      </w:r>
      <w:r w:rsidRPr="00350DFC">
        <w:rPr>
          <w:rFonts w:ascii="Arial" w:hAnsi="Arial" w:cs="Arial"/>
          <w:sz w:val="24"/>
          <w:szCs w:val="24"/>
        </w:rPr>
        <w:t>RADIOLOGIA INDUSTRIAL</w:t>
      </w:r>
    </w:p>
    <w:p w14:paraId="3DBBD2DE" w14:textId="77777777" w:rsidR="00350DFC" w:rsidRPr="00350DFC" w:rsidRDefault="00350DFC" w:rsidP="00350DFC">
      <w:pPr>
        <w:spacing w:after="0" w:line="360" w:lineRule="auto"/>
        <w:jc w:val="both"/>
        <w:rPr>
          <w:rFonts w:ascii="Arial" w:hAnsi="Arial" w:cs="Arial"/>
          <w:sz w:val="24"/>
          <w:szCs w:val="24"/>
        </w:rPr>
      </w:pPr>
      <w:r w:rsidRPr="00350DFC">
        <w:rPr>
          <w:rFonts w:ascii="Arial" w:hAnsi="Arial" w:cs="Arial"/>
          <w:sz w:val="24"/>
          <w:szCs w:val="24"/>
        </w:rPr>
        <w:t>Carga Horária: 40 horas (30h teoria + 10h prática)</w:t>
      </w:r>
    </w:p>
    <w:p w14:paraId="699569AF" w14:textId="77777777" w:rsidR="00350DFC" w:rsidRPr="00350DFC" w:rsidRDefault="00350DFC" w:rsidP="00350DFC">
      <w:pPr>
        <w:spacing w:after="0" w:line="360" w:lineRule="auto"/>
        <w:jc w:val="both"/>
        <w:rPr>
          <w:rFonts w:ascii="Arial" w:hAnsi="Arial" w:cs="Arial"/>
          <w:sz w:val="24"/>
          <w:szCs w:val="24"/>
        </w:rPr>
      </w:pPr>
    </w:p>
    <w:p w14:paraId="54F17E45" w14:textId="19A968A5" w:rsidR="00350DFC" w:rsidRPr="00350DFC" w:rsidRDefault="00350DFC" w:rsidP="00350DFC">
      <w:pPr>
        <w:spacing w:after="0" w:line="360" w:lineRule="auto"/>
        <w:ind w:firstLine="708"/>
        <w:jc w:val="both"/>
        <w:rPr>
          <w:rFonts w:ascii="Arial" w:hAnsi="Arial" w:cs="Arial"/>
          <w:sz w:val="24"/>
          <w:szCs w:val="24"/>
        </w:rPr>
      </w:pPr>
      <w:r w:rsidRPr="00350DFC">
        <w:rPr>
          <w:rFonts w:ascii="Arial" w:hAnsi="Arial" w:cs="Arial"/>
          <w:sz w:val="24"/>
          <w:szCs w:val="24"/>
        </w:rPr>
        <w:t>Ementa:</w:t>
      </w:r>
      <w:r>
        <w:rPr>
          <w:rFonts w:ascii="Arial" w:hAnsi="Arial" w:cs="Arial"/>
          <w:sz w:val="24"/>
          <w:szCs w:val="24"/>
        </w:rPr>
        <w:t xml:space="preserve"> i</w:t>
      </w:r>
      <w:r w:rsidRPr="00350DFC">
        <w:rPr>
          <w:rFonts w:ascii="Arial" w:hAnsi="Arial" w:cs="Arial"/>
          <w:sz w:val="24"/>
          <w:szCs w:val="24"/>
        </w:rPr>
        <w:t>ntrodução à radiologia industrial: conceitos, aplicações, importância. Ensaios não destrutivos (END): tipos, objetivos. Radiografia industrial: princípios, equipamentos (raios X e fontes radioativas - gama). Técnicas de radiografia industrial: radiografia de soldas, fundições, peças metálicas. Gamagrafia: uso de fontes radioativas (Irídio-192, Cobalto-60). Interpretação de radiografias industriais: identificação de descontinuidades (trincas, porosidades, inclusões). Normas e padrões: ASME, ASTM, AWS, ABNT. Proteção radiológica em radiologia industrial: doses mais elevadas, blindagens, sinalização, perímetros de segurança. Licenciamento e fiscalização: CNEN. Aplicações: indústria petroquímica, naval, aeronáutica, construção civil, siderúrgica. Outras técnicas END: ultrassom industrial, partículas magnéticas, líquidos penetrantes (noções). Mercado de trabalho. Papel do Técnico em Radiologia Industrial.</w:t>
      </w:r>
    </w:p>
    <w:p w14:paraId="4F85F149" w14:textId="77777777" w:rsidR="00350DFC" w:rsidRPr="00350DFC" w:rsidRDefault="00350DFC" w:rsidP="00350DFC">
      <w:pPr>
        <w:spacing w:after="0" w:line="360" w:lineRule="auto"/>
        <w:jc w:val="both"/>
        <w:rPr>
          <w:rFonts w:ascii="Arial" w:hAnsi="Arial" w:cs="Arial"/>
          <w:sz w:val="24"/>
          <w:szCs w:val="24"/>
        </w:rPr>
      </w:pPr>
    </w:p>
    <w:p w14:paraId="60865DA7" w14:textId="77777777" w:rsidR="00350DFC" w:rsidRPr="00350DFC" w:rsidRDefault="00350DFC" w:rsidP="00350DFC">
      <w:pPr>
        <w:spacing w:after="0" w:line="360" w:lineRule="auto"/>
        <w:ind w:firstLine="708"/>
        <w:jc w:val="both"/>
        <w:rPr>
          <w:rFonts w:ascii="Arial" w:hAnsi="Arial" w:cs="Arial"/>
          <w:sz w:val="24"/>
          <w:szCs w:val="24"/>
        </w:rPr>
      </w:pPr>
      <w:r w:rsidRPr="00350DFC">
        <w:rPr>
          <w:rFonts w:ascii="Arial" w:hAnsi="Arial" w:cs="Arial"/>
          <w:sz w:val="24"/>
          <w:szCs w:val="24"/>
        </w:rPr>
        <w:t>Objetivos:</w:t>
      </w:r>
    </w:p>
    <w:p w14:paraId="1DC3AB3C" w14:textId="7E9D6FCB" w:rsidR="00350DFC" w:rsidRPr="00350DFC" w:rsidRDefault="00350DFC" w:rsidP="00774417">
      <w:pPr>
        <w:pStyle w:val="PargrafodaLista"/>
        <w:numPr>
          <w:ilvl w:val="0"/>
          <w:numId w:val="247"/>
        </w:numPr>
        <w:spacing w:after="0" w:line="360" w:lineRule="auto"/>
        <w:jc w:val="both"/>
        <w:rPr>
          <w:rFonts w:ascii="Arial" w:hAnsi="Arial" w:cs="Arial"/>
          <w:sz w:val="24"/>
          <w:szCs w:val="24"/>
        </w:rPr>
      </w:pPr>
      <w:r w:rsidRPr="00350DFC">
        <w:rPr>
          <w:rFonts w:ascii="Arial" w:hAnsi="Arial" w:cs="Arial"/>
          <w:sz w:val="24"/>
          <w:szCs w:val="24"/>
        </w:rPr>
        <w:t>Compreender os princípios e aplicações da radiologia industrial</w:t>
      </w:r>
      <w:r>
        <w:rPr>
          <w:rFonts w:ascii="Arial" w:hAnsi="Arial" w:cs="Arial"/>
          <w:sz w:val="24"/>
          <w:szCs w:val="24"/>
        </w:rPr>
        <w:t>;</w:t>
      </w:r>
    </w:p>
    <w:p w14:paraId="768CCEEC" w14:textId="78D6C4B7" w:rsidR="00350DFC" w:rsidRPr="00350DFC" w:rsidRDefault="00350DFC" w:rsidP="00774417">
      <w:pPr>
        <w:pStyle w:val="PargrafodaLista"/>
        <w:numPr>
          <w:ilvl w:val="0"/>
          <w:numId w:val="247"/>
        </w:numPr>
        <w:spacing w:after="0" w:line="360" w:lineRule="auto"/>
        <w:jc w:val="both"/>
        <w:rPr>
          <w:rFonts w:ascii="Arial" w:hAnsi="Arial" w:cs="Arial"/>
          <w:sz w:val="24"/>
          <w:szCs w:val="24"/>
        </w:rPr>
      </w:pPr>
      <w:r w:rsidRPr="00350DFC">
        <w:rPr>
          <w:rFonts w:ascii="Arial" w:hAnsi="Arial" w:cs="Arial"/>
          <w:sz w:val="24"/>
          <w:szCs w:val="24"/>
        </w:rPr>
        <w:t>Conhecer técnicas de ensaios não destrutivos por radiografia</w:t>
      </w:r>
      <w:r>
        <w:rPr>
          <w:rFonts w:ascii="Arial" w:hAnsi="Arial" w:cs="Arial"/>
          <w:sz w:val="24"/>
          <w:szCs w:val="24"/>
        </w:rPr>
        <w:t>;</w:t>
      </w:r>
    </w:p>
    <w:p w14:paraId="12EB216F" w14:textId="624597FD" w:rsidR="00350DFC" w:rsidRPr="00350DFC" w:rsidRDefault="00350DFC" w:rsidP="00774417">
      <w:pPr>
        <w:pStyle w:val="PargrafodaLista"/>
        <w:numPr>
          <w:ilvl w:val="0"/>
          <w:numId w:val="247"/>
        </w:numPr>
        <w:spacing w:after="0" w:line="360" w:lineRule="auto"/>
        <w:jc w:val="both"/>
        <w:rPr>
          <w:rFonts w:ascii="Arial" w:hAnsi="Arial" w:cs="Arial"/>
          <w:sz w:val="24"/>
          <w:szCs w:val="24"/>
        </w:rPr>
      </w:pPr>
      <w:r w:rsidRPr="00350DFC">
        <w:rPr>
          <w:rFonts w:ascii="Arial" w:hAnsi="Arial" w:cs="Arial"/>
          <w:sz w:val="24"/>
          <w:szCs w:val="24"/>
        </w:rPr>
        <w:t>Reconhecer descontinuidades em radiografias industriais</w:t>
      </w:r>
      <w:r>
        <w:rPr>
          <w:rFonts w:ascii="Arial" w:hAnsi="Arial" w:cs="Arial"/>
          <w:sz w:val="24"/>
          <w:szCs w:val="24"/>
        </w:rPr>
        <w:t>;</w:t>
      </w:r>
    </w:p>
    <w:p w14:paraId="616E4FCD" w14:textId="22E4BA53" w:rsidR="00350DFC" w:rsidRPr="00350DFC" w:rsidRDefault="00350DFC" w:rsidP="00774417">
      <w:pPr>
        <w:pStyle w:val="PargrafodaLista"/>
        <w:numPr>
          <w:ilvl w:val="0"/>
          <w:numId w:val="247"/>
        </w:numPr>
        <w:spacing w:after="0" w:line="360" w:lineRule="auto"/>
        <w:jc w:val="both"/>
        <w:rPr>
          <w:rFonts w:ascii="Arial" w:hAnsi="Arial" w:cs="Arial"/>
          <w:sz w:val="24"/>
          <w:szCs w:val="24"/>
        </w:rPr>
      </w:pPr>
      <w:r w:rsidRPr="00350DFC">
        <w:rPr>
          <w:rFonts w:ascii="Arial" w:hAnsi="Arial" w:cs="Arial"/>
          <w:sz w:val="24"/>
          <w:szCs w:val="24"/>
        </w:rPr>
        <w:t>Aplicar rigorosamente proteção radiológica em ambientes industriais</w:t>
      </w:r>
      <w:r>
        <w:rPr>
          <w:rFonts w:ascii="Arial" w:hAnsi="Arial" w:cs="Arial"/>
          <w:sz w:val="24"/>
          <w:szCs w:val="24"/>
        </w:rPr>
        <w:t>;</w:t>
      </w:r>
    </w:p>
    <w:p w14:paraId="5FF85951" w14:textId="3BCCCDD5" w:rsidR="00350DFC" w:rsidRPr="00350DFC" w:rsidRDefault="00350DFC" w:rsidP="00774417">
      <w:pPr>
        <w:pStyle w:val="PargrafodaLista"/>
        <w:numPr>
          <w:ilvl w:val="0"/>
          <w:numId w:val="247"/>
        </w:numPr>
        <w:spacing w:after="0" w:line="360" w:lineRule="auto"/>
        <w:jc w:val="both"/>
        <w:rPr>
          <w:rFonts w:ascii="Arial" w:hAnsi="Arial" w:cs="Arial"/>
          <w:sz w:val="24"/>
          <w:szCs w:val="24"/>
        </w:rPr>
      </w:pPr>
      <w:r w:rsidRPr="00350DFC">
        <w:rPr>
          <w:rFonts w:ascii="Arial" w:hAnsi="Arial" w:cs="Arial"/>
          <w:sz w:val="24"/>
          <w:szCs w:val="24"/>
        </w:rPr>
        <w:t>Identificar oportunidades profissionais na área</w:t>
      </w:r>
      <w:r>
        <w:rPr>
          <w:rFonts w:ascii="Arial" w:hAnsi="Arial" w:cs="Arial"/>
          <w:sz w:val="24"/>
          <w:szCs w:val="24"/>
        </w:rPr>
        <w:t>.</w:t>
      </w:r>
    </w:p>
    <w:p w14:paraId="55875D34" w14:textId="77777777" w:rsidR="00350DFC" w:rsidRPr="00350DFC" w:rsidRDefault="00350DFC" w:rsidP="00350DFC">
      <w:pPr>
        <w:spacing w:after="0" w:line="360" w:lineRule="auto"/>
        <w:jc w:val="both"/>
        <w:rPr>
          <w:rFonts w:ascii="Arial" w:hAnsi="Arial" w:cs="Arial"/>
          <w:sz w:val="24"/>
          <w:szCs w:val="24"/>
        </w:rPr>
      </w:pPr>
    </w:p>
    <w:p w14:paraId="450F797E" w14:textId="77777777" w:rsidR="00350DFC" w:rsidRPr="00350DFC" w:rsidRDefault="00350DFC" w:rsidP="00350DFC">
      <w:pPr>
        <w:spacing w:after="0" w:line="360" w:lineRule="auto"/>
        <w:ind w:firstLine="708"/>
        <w:jc w:val="both"/>
        <w:rPr>
          <w:rFonts w:ascii="Arial" w:hAnsi="Arial" w:cs="Arial"/>
          <w:sz w:val="24"/>
          <w:szCs w:val="24"/>
        </w:rPr>
      </w:pPr>
      <w:r w:rsidRPr="00350DFC">
        <w:rPr>
          <w:rFonts w:ascii="Arial" w:hAnsi="Arial" w:cs="Arial"/>
          <w:sz w:val="24"/>
          <w:szCs w:val="24"/>
        </w:rPr>
        <w:t>Conteúdo Programático:</w:t>
      </w:r>
    </w:p>
    <w:p w14:paraId="7DB4BC4C" w14:textId="65542716" w:rsidR="00350DFC" w:rsidRPr="00350DFC" w:rsidRDefault="00350DFC" w:rsidP="00774417">
      <w:pPr>
        <w:pStyle w:val="PargrafodaLista"/>
        <w:numPr>
          <w:ilvl w:val="0"/>
          <w:numId w:val="248"/>
        </w:numPr>
        <w:spacing w:after="0" w:line="360" w:lineRule="auto"/>
        <w:jc w:val="both"/>
        <w:rPr>
          <w:rFonts w:ascii="Arial" w:hAnsi="Arial" w:cs="Arial"/>
          <w:sz w:val="24"/>
          <w:szCs w:val="24"/>
        </w:rPr>
      </w:pPr>
      <w:r w:rsidRPr="00350DFC">
        <w:rPr>
          <w:rFonts w:ascii="Arial" w:hAnsi="Arial" w:cs="Arial"/>
          <w:sz w:val="24"/>
          <w:szCs w:val="24"/>
        </w:rPr>
        <w:t>Introdução à radiologia industrial:</w:t>
      </w:r>
    </w:p>
    <w:p w14:paraId="19A8B489" w14:textId="16087A26" w:rsidR="00350DFC" w:rsidRPr="00350DFC" w:rsidRDefault="00350DFC" w:rsidP="00774417">
      <w:pPr>
        <w:pStyle w:val="PargrafodaLista"/>
        <w:numPr>
          <w:ilvl w:val="0"/>
          <w:numId w:val="249"/>
        </w:numPr>
        <w:spacing w:after="0" w:line="360" w:lineRule="auto"/>
        <w:jc w:val="both"/>
        <w:rPr>
          <w:rFonts w:ascii="Arial" w:hAnsi="Arial" w:cs="Arial"/>
          <w:sz w:val="24"/>
          <w:szCs w:val="24"/>
        </w:rPr>
      </w:pPr>
      <w:r w:rsidRPr="00350DFC">
        <w:rPr>
          <w:rFonts w:ascii="Arial" w:hAnsi="Arial" w:cs="Arial"/>
          <w:sz w:val="24"/>
          <w:szCs w:val="24"/>
        </w:rPr>
        <w:t>Conceito: uso de radiações ionizantes para inspeção de materiais e estruturas</w:t>
      </w:r>
      <w:r>
        <w:rPr>
          <w:rFonts w:ascii="Arial" w:hAnsi="Arial" w:cs="Arial"/>
          <w:sz w:val="24"/>
          <w:szCs w:val="24"/>
        </w:rPr>
        <w:t>;</w:t>
      </w:r>
    </w:p>
    <w:p w14:paraId="7822A83C" w14:textId="77777777" w:rsidR="00350DFC" w:rsidRPr="00350DFC" w:rsidRDefault="00350DFC" w:rsidP="00774417">
      <w:pPr>
        <w:pStyle w:val="PargrafodaLista"/>
        <w:numPr>
          <w:ilvl w:val="0"/>
          <w:numId w:val="249"/>
        </w:numPr>
        <w:spacing w:after="0" w:line="360" w:lineRule="auto"/>
        <w:jc w:val="both"/>
        <w:rPr>
          <w:rFonts w:ascii="Arial" w:hAnsi="Arial" w:cs="Arial"/>
          <w:sz w:val="24"/>
          <w:szCs w:val="24"/>
        </w:rPr>
      </w:pPr>
      <w:r w:rsidRPr="00350DFC">
        <w:rPr>
          <w:rFonts w:ascii="Arial" w:hAnsi="Arial" w:cs="Arial"/>
          <w:sz w:val="24"/>
          <w:szCs w:val="24"/>
        </w:rPr>
        <w:t>Importância: segurança, controle de qualidade, prevenção de falhas</w:t>
      </w:r>
    </w:p>
    <w:p w14:paraId="649CF60A" w14:textId="2AE828FD" w:rsidR="00350DFC" w:rsidRPr="00350DFC" w:rsidRDefault="00350DFC" w:rsidP="00774417">
      <w:pPr>
        <w:pStyle w:val="PargrafodaLista"/>
        <w:numPr>
          <w:ilvl w:val="0"/>
          <w:numId w:val="235"/>
        </w:numPr>
        <w:spacing w:after="0" w:line="360" w:lineRule="auto"/>
        <w:jc w:val="both"/>
        <w:rPr>
          <w:rFonts w:ascii="Arial" w:hAnsi="Arial" w:cs="Arial"/>
          <w:sz w:val="24"/>
          <w:szCs w:val="24"/>
        </w:rPr>
      </w:pPr>
      <w:r w:rsidRPr="00350DFC">
        <w:rPr>
          <w:rFonts w:ascii="Arial" w:hAnsi="Arial" w:cs="Arial"/>
          <w:sz w:val="24"/>
          <w:szCs w:val="24"/>
        </w:rPr>
        <w:t>Ensaios não destrutivos (END):</w:t>
      </w:r>
    </w:p>
    <w:p w14:paraId="7497BB5D" w14:textId="5E42C0DF" w:rsidR="00350DFC" w:rsidRPr="00350DFC" w:rsidRDefault="00350DFC" w:rsidP="00774417">
      <w:pPr>
        <w:pStyle w:val="PargrafodaLista"/>
        <w:numPr>
          <w:ilvl w:val="0"/>
          <w:numId w:val="250"/>
        </w:numPr>
        <w:spacing w:after="0" w:line="360" w:lineRule="auto"/>
        <w:jc w:val="both"/>
        <w:rPr>
          <w:rFonts w:ascii="Arial" w:hAnsi="Arial" w:cs="Arial"/>
          <w:sz w:val="24"/>
          <w:szCs w:val="24"/>
        </w:rPr>
      </w:pPr>
      <w:r w:rsidRPr="00350DFC">
        <w:rPr>
          <w:rFonts w:ascii="Arial" w:hAnsi="Arial" w:cs="Arial"/>
          <w:sz w:val="24"/>
          <w:szCs w:val="24"/>
        </w:rPr>
        <w:t>Conceito: testes que não danificam ou alteram o material inspecionado</w:t>
      </w:r>
      <w:r>
        <w:rPr>
          <w:rFonts w:ascii="Arial" w:hAnsi="Arial" w:cs="Arial"/>
          <w:sz w:val="24"/>
          <w:szCs w:val="24"/>
        </w:rPr>
        <w:t>;</w:t>
      </w:r>
    </w:p>
    <w:p w14:paraId="7BFBE7E7" w14:textId="364EC893" w:rsidR="00350DFC" w:rsidRPr="00350DFC" w:rsidRDefault="00350DFC" w:rsidP="00774417">
      <w:pPr>
        <w:pStyle w:val="PargrafodaLista"/>
        <w:numPr>
          <w:ilvl w:val="0"/>
          <w:numId w:val="250"/>
        </w:numPr>
        <w:spacing w:after="0" w:line="360" w:lineRule="auto"/>
        <w:jc w:val="both"/>
        <w:rPr>
          <w:rFonts w:ascii="Arial" w:hAnsi="Arial" w:cs="Arial"/>
          <w:sz w:val="24"/>
          <w:szCs w:val="24"/>
        </w:rPr>
      </w:pPr>
      <w:r w:rsidRPr="00350DFC">
        <w:rPr>
          <w:rFonts w:ascii="Arial" w:hAnsi="Arial" w:cs="Arial"/>
          <w:sz w:val="24"/>
          <w:szCs w:val="24"/>
        </w:rPr>
        <w:t>Tipos de END</w:t>
      </w:r>
      <w:r w:rsidR="00650336">
        <w:rPr>
          <w:rFonts w:ascii="Arial" w:hAnsi="Arial" w:cs="Arial"/>
          <w:sz w:val="24"/>
          <w:szCs w:val="24"/>
        </w:rPr>
        <w:t>;</w:t>
      </w:r>
    </w:p>
    <w:p w14:paraId="65C2B039" w14:textId="5FCEE478" w:rsidR="00350DFC" w:rsidRPr="00350DFC" w:rsidRDefault="00350DFC" w:rsidP="00774417">
      <w:pPr>
        <w:pStyle w:val="PargrafodaLista"/>
        <w:numPr>
          <w:ilvl w:val="0"/>
          <w:numId w:val="251"/>
        </w:numPr>
        <w:spacing w:after="0" w:line="360" w:lineRule="auto"/>
        <w:jc w:val="both"/>
        <w:rPr>
          <w:rFonts w:ascii="Arial" w:hAnsi="Arial" w:cs="Arial"/>
          <w:sz w:val="24"/>
          <w:szCs w:val="24"/>
        </w:rPr>
      </w:pPr>
      <w:r w:rsidRPr="00350DFC">
        <w:rPr>
          <w:rFonts w:ascii="Arial" w:hAnsi="Arial" w:cs="Arial"/>
          <w:sz w:val="24"/>
          <w:szCs w:val="24"/>
        </w:rPr>
        <w:t>Objetivos: detectar descontinuidades internas e superficiais</w:t>
      </w:r>
      <w:r>
        <w:rPr>
          <w:rFonts w:ascii="Arial" w:hAnsi="Arial" w:cs="Arial"/>
          <w:sz w:val="24"/>
          <w:szCs w:val="24"/>
        </w:rPr>
        <w:t>;</w:t>
      </w:r>
    </w:p>
    <w:p w14:paraId="78EF657A" w14:textId="29EEB81C" w:rsidR="00350DFC" w:rsidRPr="00350DFC" w:rsidRDefault="00350DFC" w:rsidP="00774417">
      <w:pPr>
        <w:pStyle w:val="PargrafodaLista"/>
        <w:numPr>
          <w:ilvl w:val="0"/>
          <w:numId w:val="235"/>
        </w:numPr>
        <w:spacing w:after="0" w:line="360" w:lineRule="auto"/>
        <w:jc w:val="both"/>
        <w:rPr>
          <w:rFonts w:ascii="Arial" w:hAnsi="Arial" w:cs="Arial"/>
          <w:sz w:val="24"/>
          <w:szCs w:val="24"/>
        </w:rPr>
      </w:pPr>
      <w:r w:rsidRPr="00350DFC">
        <w:rPr>
          <w:rFonts w:ascii="Arial" w:hAnsi="Arial" w:cs="Arial"/>
          <w:sz w:val="24"/>
          <w:szCs w:val="24"/>
        </w:rPr>
        <w:t>Radiografia industrial:</w:t>
      </w:r>
    </w:p>
    <w:p w14:paraId="1314F34E" w14:textId="1F1FAED4" w:rsidR="00350DFC" w:rsidRPr="00350DFC" w:rsidRDefault="00350DFC" w:rsidP="00774417">
      <w:pPr>
        <w:pStyle w:val="PargrafodaLista"/>
        <w:numPr>
          <w:ilvl w:val="0"/>
          <w:numId w:val="251"/>
        </w:numPr>
        <w:spacing w:after="0" w:line="360" w:lineRule="auto"/>
        <w:jc w:val="both"/>
        <w:rPr>
          <w:rFonts w:ascii="Arial" w:hAnsi="Arial" w:cs="Arial"/>
          <w:sz w:val="24"/>
          <w:szCs w:val="24"/>
        </w:rPr>
      </w:pPr>
      <w:r w:rsidRPr="00350DFC">
        <w:rPr>
          <w:rFonts w:ascii="Arial" w:hAnsi="Arial" w:cs="Arial"/>
          <w:sz w:val="24"/>
          <w:szCs w:val="24"/>
        </w:rPr>
        <w:t>Princípios: similares à radiologia médica, mas energias mais altas</w:t>
      </w:r>
      <w:r>
        <w:rPr>
          <w:rFonts w:ascii="Arial" w:hAnsi="Arial" w:cs="Arial"/>
          <w:sz w:val="24"/>
          <w:szCs w:val="24"/>
        </w:rPr>
        <w:t>;</w:t>
      </w:r>
    </w:p>
    <w:p w14:paraId="25C6C616" w14:textId="2A239BC4" w:rsidR="00350DFC" w:rsidRPr="00350DFC" w:rsidRDefault="00350DFC" w:rsidP="00774417">
      <w:pPr>
        <w:pStyle w:val="PargrafodaLista"/>
        <w:numPr>
          <w:ilvl w:val="0"/>
          <w:numId w:val="251"/>
        </w:numPr>
        <w:spacing w:after="0" w:line="360" w:lineRule="auto"/>
        <w:jc w:val="both"/>
        <w:rPr>
          <w:rFonts w:ascii="Arial" w:hAnsi="Arial" w:cs="Arial"/>
          <w:sz w:val="24"/>
          <w:szCs w:val="24"/>
        </w:rPr>
      </w:pPr>
      <w:r w:rsidRPr="00350DFC">
        <w:rPr>
          <w:rFonts w:ascii="Arial" w:hAnsi="Arial" w:cs="Arial"/>
          <w:sz w:val="24"/>
          <w:szCs w:val="24"/>
        </w:rPr>
        <w:t>Equipamentos</w:t>
      </w:r>
      <w:r w:rsidR="00650336">
        <w:rPr>
          <w:rFonts w:ascii="Arial" w:hAnsi="Arial" w:cs="Arial"/>
          <w:sz w:val="24"/>
          <w:szCs w:val="24"/>
        </w:rPr>
        <w:t>;</w:t>
      </w:r>
    </w:p>
    <w:p w14:paraId="783ACA62" w14:textId="4B99336A" w:rsidR="00350DFC" w:rsidRPr="00350DFC" w:rsidRDefault="00350DFC" w:rsidP="00774417">
      <w:pPr>
        <w:pStyle w:val="PargrafodaLista"/>
        <w:numPr>
          <w:ilvl w:val="0"/>
          <w:numId w:val="252"/>
        </w:numPr>
        <w:spacing w:after="0" w:line="360" w:lineRule="auto"/>
        <w:jc w:val="both"/>
        <w:rPr>
          <w:rFonts w:ascii="Arial" w:hAnsi="Arial" w:cs="Arial"/>
          <w:sz w:val="24"/>
          <w:szCs w:val="24"/>
        </w:rPr>
      </w:pPr>
      <w:r w:rsidRPr="00350DFC">
        <w:rPr>
          <w:rFonts w:ascii="Arial" w:hAnsi="Arial" w:cs="Arial"/>
          <w:sz w:val="24"/>
          <w:szCs w:val="24"/>
        </w:rPr>
        <w:t>Energias: 50 kV a 450 kV ou mais (alta penetração)</w:t>
      </w:r>
      <w:r w:rsidR="00EF7A58">
        <w:rPr>
          <w:rFonts w:ascii="Arial" w:hAnsi="Arial" w:cs="Arial"/>
          <w:sz w:val="24"/>
          <w:szCs w:val="24"/>
        </w:rPr>
        <w:t>;</w:t>
      </w:r>
    </w:p>
    <w:p w14:paraId="02731B79" w14:textId="4F563F9A" w:rsidR="00350DFC" w:rsidRPr="00350DFC" w:rsidRDefault="00350DFC" w:rsidP="00774417">
      <w:pPr>
        <w:pStyle w:val="PargrafodaLista"/>
        <w:numPr>
          <w:ilvl w:val="0"/>
          <w:numId w:val="252"/>
        </w:numPr>
        <w:spacing w:after="0" w:line="360" w:lineRule="auto"/>
        <w:jc w:val="both"/>
        <w:rPr>
          <w:rFonts w:ascii="Arial" w:hAnsi="Arial" w:cs="Arial"/>
          <w:sz w:val="24"/>
          <w:szCs w:val="24"/>
        </w:rPr>
      </w:pPr>
      <w:r w:rsidRPr="00350DFC">
        <w:rPr>
          <w:rFonts w:ascii="Arial" w:hAnsi="Arial" w:cs="Arial"/>
          <w:sz w:val="24"/>
          <w:szCs w:val="24"/>
        </w:rPr>
        <w:t>Portáteis e fixos</w:t>
      </w:r>
      <w:r w:rsidR="00EF7A58">
        <w:rPr>
          <w:rFonts w:ascii="Arial" w:hAnsi="Arial" w:cs="Arial"/>
          <w:sz w:val="24"/>
          <w:szCs w:val="24"/>
        </w:rPr>
        <w:t>;</w:t>
      </w:r>
    </w:p>
    <w:p w14:paraId="167FF984" w14:textId="3AD2C579" w:rsidR="00350DFC" w:rsidRPr="00350DFC" w:rsidRDefault="00350DFC" w:rsidP="00774417">
      <w:pPr>
        <w:pStyle w:val="PargrafodaLista"/>
        <w:numPr>
          <w:ilvl w:val="0"/>
          <w:numId w:val="253"/>
        </w:numPr>
        <w:spacing w:after="0" w:line="360" w:lineRule="auto"/>
        <w:jc w:val="both"/>
        <w:rPr>
          <w:rFonts w:ascii="Arial" w:hAnsi="Arial" w:cs="Arial"/>
          <w:sz w:val="24"/>
          <w:szCs w:val="24"/>
        </w:rPr>
      </w:pPr>
      <w:r w:rsidRPr="00350DFC">
        <w:rPr>
          <w:rFonts w:ascii="Arial" w:hAnsi="Arial" w:cs="Arial"/>
          <w:sz w:val="24"/>
          <w:szCs w:val="24"/>
        </w:rPr>
        <w:t>Irídio-192 (Ir-192): energia média, meia-vida 74 dias</w:t>
      </w:r>
      <w:r w:rsidR="00EF7A58">
        <w:rPr>
          <w:rFonts w:ascii="Arial" w:hAnsi="Arial" w:cs="Arial"/>
          <w:sz w:val="24"/>
          <w:szCs w:val="24"/>
        </w:rPr>
        <w:t>;</w:t>
      </w:r>
    </w:p>
    <w:p w14:paraId="469405C9" w14:textId="42EE7438" w:rsidR="00350DFC" w:rsidRPr="00350DFC" w:rsidRDefault="00350DFC" w:rsidP="00774417">
      <w:pPr>
        <w:pStyle w:val="PargrafodaLista"/>
        <w:numPr>
          <w:ilvl w:val="0"/>
          <w:numId w:val="253"/>
        </w:numPr>
        <w:spacing w:after="0" w:line="360" w:lineRule="auto"/>
        <w:jc w:val="both"/>
        <w:rPr>
          <w:rFonts w:ascii="Arial" w:hAnsi="Arial" w:cs="Arial"/>
          <w:sz w:val="24"/>
          <w:szCs w:val="24"/>
        </w:rPr>
      </w:pPr>
      <w:r w:rsidRPr="00350DFC">
        <w:rPr>
          <w:rFonts w:ascii="Arial" w:hAnsi="Arial" w:cs="Arial"/>
          <w:sz w:val="24"/>
          <w:szCs w:val="24"/>
        </w:rPr>
        <w:t>Cobalto-60 (Co-60): energia alta, meia-vida 5,27 anos</w:t>
      </w:r>
      <w:r w:rsidR="00EF7A58">
        <w:rPr>
          <w:rFonts w:ascii="Arial" w:hAnsi="Arial" w:cs="Arial"/>
          <w:sz w:val="24"/>
          <w:szCs w:val="24"/>
        </w:rPr>
        <w:t>;</w:t>
      </w:r>
    </w:p>
    <w:p w14:paraId="37AEB8C7" w14:textId="50ED6A33" w:rsidR="00350DFC" w:rsidRPr="00350DFC" w:rsidRDefault="00350DFC" w:rsidP="00774417">
      <w:pPr>
        <w:pStyle w:val="PargrafodaLista"/>
        <w:numPr>
          <w:ilvl w:val="0"/>
          <w:numId w:val="253"/>
        </w:numPr>
        <w:spacing w:after="0" w:line="360" w:lineRule="auto"/>
        <w:jc w:val="both"/>
        <w:rPr>
          <w:rFonts w:ascii="Arial" w:hAnsi="Arial" w:cs="Arial"/>
          <w:sz w:val="24"/>
          <w:szCs w:val="24"/>
        </w:rPr>
      </w:pPr>
      <w:r w:rsidRPr="00350DFC">
        <w:rPr>
          <w:rFonts w:ascii="Arial" w:hAnsi="Arial" w:cs="Arial"/>
          <w:sz w:val="24"/>
          <w:szCs w:val="24"/>
        </w:rPr>
        <w:t>Vantagem: portáteis, sem necessidade de energia elétrica</w:t>
      </w:r>
      <w:r w:rsidR="00EF7A58">
        <w:rPr>
          <w:rFonts w:ascii="Arial" w:hAnsi="Arial" w:cs="Arial"/>
          <w:sz w:val="24"/>
          <w:szCs w:val="24"/>
        </w:rPr>
        <w:t>;</w:t>
      </w:r>
    </w:p>
    <w:p w14:paraId="44F36C14" w14:textId="3F1008E9" w:rsidR="00350DFC" w:rsidRPr="00350DFC" w:rsidRDefault="00350DFC" w:rsidP="00774417">
      <w:pPr>
        <w:pStyle w:val="PargrafodaLista"/>
        <w:numPr>
          <w:ilvl w:val="0"/>
          <w:numId w:val="253"/>
        </w:numPr>
        <w:spacing w:after="0" w:line="360" w:lineRule="auto"/>
        <w:jc w:val="both"/>
        <w:rPr>
          <w:rFonts w:ascii="Arial" w:hAnsi="Arial" w:cs="Arial"/>
          <w:sz w:val="24"/>
          <w:szCs w:val="24"/>
        </w:rPr>
      </w:pPr>
      <w:r w:rsidRPr="00350DFC">
        <w:rPr>
          <w:rFonts w:ascii="Arial" w:hAnsi="Arial" w:cs="Arial"/>
          <w:sz w:val="24"/>
          <w:szCs w:val="24"/>
        </w:rPr>
        <w:t>Desvantagem: radiação contínua, requer blindagem</w:t>
      </w:r>
      <w:r w:rsidR="00EF7A58">
        <w:rPr>
          <w:rFonts w:ascii="Arial" w:hAnsi="Arial" w:cs="Arial"/>
          <w:sz w:val="24"/>
          <w:szCs w:val="24"/>
        </w:rPr>
        <w:t>;</w:t>
      </w:r>
    </w:p>
    <w:p w14:paraId="49862789" w14:textId="77777777" w:rsidR="00350DFC" w:rsidRPr="00350DFC" w:rsidRDefault="00350DFC" w:rsidP="00774417">
      <w:pPr>
        <w:pStyle w:val="PargrafodaLista"/>
        <w:numPr>
          <w:ilvl w:val="0"/>
          <w:numId w:val="30"/>
        </w:numPr>
        <w:spacing w:after="0" w:line="360" w:lineRule="auto"/>
        <w:jc w:val="both"/>
        <w:rPr>
          <w:rFonts w:ascii="Arial" w:hAnsi="Arial" w:cs="Arial"/>
          <w:sz w:val="24"/>
          <w:szCs w:val="24"/>
        </w:rPr>
      </w:pPr>
      <w:r w:rsidRPr="00350DFC">
        <w:rPr>
          <w:rFonts w:ascii="Arial" w:hAnsi="Arial" w:cs="Arial"/>
          <w:sz w:val="24"/>
          <w:szCs w:val="24"/>
        </w:rPr>
        <w:t>4. Técnicas de radiografia industrial:</w:t>
      </w:r>
    </w:p>
    <w:p w14:paraId="3AA79EAB" w14:textId="3F3C8254" w:rsidR="00350DFC" w:rsidRPr="00350DFC" w:rsidRDefault="00350DFC" w:rsidP="00774417">
      <w:pPr>
        <w:pStyle w:val="PargrafodaLista"/>
        <w:numPr>
          <w:ilvl w:val="0"/>
          <w:numId w:val="254"/>
        </w:numPr>
        <w:spacing w:after="0" w:line="360" w:lineRule="auto"/>
        <w:jc w:val="both"/>
        <w:rPr>
          <w:rFonts w:ascii="Arial" w:hAnsi="Arial" w:cs="Arial"/>
          <w:sz w:val="24"/>
          <w:szCs w:val="24"/>
        </w:rPr>
      </w:pPr>
      <w:r w:rsidRPr="00350DFC">
        <w:rPr>
          <w:rFonts w:ascii="Arial" w:hAnsi="Arial" w:cs="Arial"/>
          <w:sz w:val="24"/>
          <w:szCs w:val="24"/>
        </w:rPr>
        <w:t>Radiografia de soldas</w:t>
      </w:r>
      <w:r w:rsidR="00650336">
        <w:rPr>
          <w:rFonts w:ascii="Arial" w:hAnsi="Arial" w:cs="Arial"/>
          <w:sz w:val="24"/>
          <w:szCs w:val="24"/>
        </w:rPr>
        <w:t>;</w:t>
      </w:r>
    </w:p>
    <w:p w14:paraId="30B85B84" w14:textId="092C857A" w:rsidR="00350DFC" w:rsidRPr="00350DFC" w:rsidRDefault="00350DFC" w:rsidP="00774417">
      <w:pPr>
        <w:pStyle w:val="PargrafodaLista"/>
        <w:numPr>
          <w:ilvl w:val="0"/>
          <w:numId w:val="254"/>
        </w:numPr>
        <w:spacing w:after="0" w:line="360" w:lineRule="auto"/>
        <w:jc w:val="both"/>
        <w:rPr>
          <w:rFonts w:ascii="Arial" w:hAnsi="Arial" w:cs="Arial"/>
          <w:sz w:val="24"/>
          <w:szCs w:val="24"/>
        </w:rPr>
      </w:pPr>
      <w:r w:rsidRPr="00350DFC">
        <w:rPr>
          <w:rFonts w:ascii="Arial" w:hAnsi="Arial" w:cs="Arial"/>
          <w:sz w:val="24"/>
          <w:szCs w:val="24"/>
        </w:rPr>
        <w:t>Radiografia de fundições</w:t>
      </w:r>
      <w:r w:rsidR="00650336">
        <w:rPr>
          <w:rFonts w:ascii="Arial" w:hAnsi="Arial" w:cs="Arial"/>
          <w:sz w:val="24"/>
          <w:szCs w:val="24"/>
        </w:rPr>
        <w:t>;</w:t>
      </w:r>
    </w:p>
    <w:p w14:paraId="0C08ADE2" w14:textId="5D2CF043" w:rsidR="00350DFC" w:rsidRPr="00350DFC" w:rsidRDefault="00350DFC" w:rsidP="00774417">
      <w:pPr>
        <w:pStyle w:val="PargrafodaLista"/>
        <w:numPr>
          <w:ilvl w:val="0"/>
          <w:numId w:val="254"/>
        </w:numPr>
        <w:spacing w:after="0" w:line="360" w:lineRule="auto"/>
        <w:jc w:val="both"/>
        <w:rPr>
          <w:rFonts w:ascii="Arial" w:hAnsi="Arial" w:cs="Arial"/>
          <w:sz w:val="24"/>
          <w:szCs w:val="24"/>
        </w:rPr>
      </w:pPr>
      <w:r w:rsidRPr="00350DFC">
        <w:rPr>
          <w:rFonts w:ascii="Arial" w:hAnsi="Arial" w:cs="Arial"/>
          <w:sz w:val="24"/>
          <w:szCs w:val="24"/>
        </w:rPr>
        <w:lastRenderedPageBreak/>
        <w:t>Radiografia de peças metálicas</w:t>
      </w:r>
      <w:r w:rsidR="00650336">
        <w:rPr>
          <w:rFonts w:ascii="Arial" w:hAnsi="Arial" w:cs="Arial"/>
          <w:sz w:val="24"/>
          <w:szCs w:val="24"/>
        </w:rPr>
        <w:t>;</w:t>
      </w:r>
    </w:p>
    <w:p w14:paraId="51D4A4AB" w14:textId="34969608" w:rsidR="00350DFC" w:rsidRPr="00350DFC" w:rsidRDefault="00350DFC" w:rsidP="00774417">
      <w:pPr>
        <w:pStyle w:val="PargrafodaLista"/>
        <w:numPr>
          <w:ilvl w:val="0"/>
          <w:numId w:val="254"/>
        </w:numPr>
        <w:spacing w:after="0" w:line="360" w:lineRule="auto"/>
        <w:jc w:val="both"/>
        <w:rPr>
          <w:rFonts w:ascii="Arial" w:hAnsi="Arial" w:cs="Arial"/>
          <w:sz w:val="24"/>
          <w:szCs w:val="24"/>
        </w:rPr>
      </w:pPr>
      <w:r w:rsidRPr="00350DFC">
        <w:rPr>
          <w:rFonts w:ascii="Arial" w:hAnsi="Arial" w:cs="Arial"/>
          <w:sz w:val="24"/>
          <w:szCs w:val="24"/>
        </w:rPr>
        <w:t>Filmes radiográficos industriais: maior contraste que médicos</w:t>
      </w:r>
      <w:r w:rsidR="00EF7A58">
        <w:rPr>
          <w:rFonts w:ascii="Arial" w:hAnsi="Arial" w:cs="Arial"/>
          <w:sz w:val="24"/>
          <w:szCs w:val="24"/>
        </w:rPr>
        <w:t>;</w:t>
      </w:r>
    </w:p>
    <w:p w14:paraId="4965C75C" w14:textId="3D1B6729" w:rsidR="00350DFC" w:rsidRPr="00650336" w:rsidRDefault="00350DFC" w:rsidP="00774417">
      <w:pPr>
        <w:pStyle w:val="PargrafodaLista"/>
        <w:numPr>
          <w:ilvl w:val="0"/>
          <w:numId w:val="254"/>
        </w:numPr>
        <w:spacing w:after="0" w:line="360" w:lineRule="auto"/>
        <w:jc w:val="both"/>
        <w:rPr>
          <w:rFonts w:ascii="Arial" w:hAnsi="Arial" w:cs="Arial"/>
          <w:sz w:val="24"/>
          <w:szCs w:val="24"/>
        </w:rPr>
      </w:pPr>
      <w:r w:rsidRPr="00650336">
        <w:rPr>
          <w:rFonts w:ascii="Arial" w:hAnsi="Arial" w:cs="Arial"/>
          <w:sz w:val="24"/>
          <w:szCs w:val="24"/>
        </w:rPr>
        <w:t>Técnicas:</w:t>
      </w:r>
      <w:r w:rsidR="00650336" w:rsidRPr="00650336">
        <w:rPr>
          <w:rFonts w:ascii="Arial" w:hAnsi="Arial" w:cs="Arial"/>
          <w:sz w:val="24"/>
          <w:szCs w:val="24"/>
        </w:rPr>
        <w:t xml:space="preserve"> p</w:t>
      </w:r>
      <w:r w:rsidRPr="00650336">
        <w:rPr>
          <w:rFonts w:ascii="Arial" w:hAnsi="Arial" w:cs="Arial"/>
          <w:sz w:val="24"/>
          <w:szCs w:val="24"/>
        </w:rPr>
        <w:t>arede simples, vista simples</w:t>
      </w:r>
      <w:r w:rsidR="00EF7A58" w:rsidRPr="00650336">
        <w:rPr>
          <w:rFonts w:ascii="Arial" w:hAnsi="Arial" w:cs="Arial"/>
          <w:sz w:val="24"/>
          <w:szCs w:val="24"/>
        </w:rPr>
        <w:t>;</w:t>
      </w:r>
      <w:r w:rsidR="00650336" w:rsidRPr="00650336">
        <w:rPr>
          <w:rFonts w:ascii="Arial" w:hAnsi="Arial" w:cs="Arial"/>
          <w:sz w:val="24"/>
          <w:szCs w:val="24"/>
        </w:rPr>
        <w:t xml:space="preserve"> p</w:t>
      </w:r>
      <w:r w:rsidRPr="00650336">
        <w:rPr>
          <w:rFonts w:ascii="Arial" w:hAnsi="Arial" w:cs="Arial"/>
          <w:sz w:val="24"/>
          <w:szCs w:val="24"/>
        </w:rPr>
        <w:t>arede simples, vista dupla</w:t>
      </w:r>
      <w:r w:rsidR="00EF7A58" w:rsidRPr="00650336">
        <w:rPr>
          <w:rFonts w:ascii="Arial" w:hAnsi="Arial" w:cs="Arial"/>
          <w:sz w:val="24"/>
          <w:szCs w:val="24"/>
        </w:rPr>
        <w:t>;</w:t>
      </w:r>
      <w:r w:rsidR="00650336" w:rsidRPr="00650336">
        <w:rPr>
          <w:rFonts w:ascii="Arial" w:hAnsi="Arial" w:cs="Arial"/>
          <w:sz w:val="24"/>
          <w:szCs w:val="24"/>
        </w:rPr>
        <w:t xml:space="preserve"> p</w:t>
      </w:r>
      <w:r w:rsidRPr="00650336">
        <w:rPr>
          <w:rFonts w:ascii="Arial" w:hAnsi="Arial" w:cs="Arial"/>
          <w:sz w:val="24"/>
          <w:szCs w:val="24"/>
        </w:rPr>
        <w:t>arede dupla</w:t>
      </w:r>
      <w:r w:rsidR="00EF7A58" w:rsidRPr="00650336">
        <w:rPr>
          <w:rFonts w:ascii="Arial" w:hAnsi="Arial" w:cs="Arial"/>
          <w:sz w:val="24"/>
          <w:szCs w:val="24"/>
        </w:rPr>
        <w:t>;</w:t>
      </w:r>
    </w:p>
    <w:p w14:paraId="609DECD6" w14:textId="77777777" w:rsidR="00350DFC" w:rsidRPr="00350DFC" w:rsidRDefault="00350DFC" w:rsidP="00774417">
      <w:pPr>
        <w:pStyle w:val="PargrafodaLista"/>
        <w:numPr>
          <w:ilvl w:val="0"/>
          <w:numId w:val="30"/>
        </w:numPr>
        <w:spacing w:after="0" w:line="360" w:lineRule="auto"/>
        <w:jc w:val="both"/>
        <w:rPr>
          <w:rFonts w:ascii="Arial" w:hAnsi="Arial" w:cs="Arial"/>
          <w:sz w:val="24"/>
          <w:szCs w:val="24"/>
        </w:rPr>
      </w:pPr>
      <w:r w:rsidRPr="00350DFC">
        <w:rPr>
          <w:rFonts w:ascii="Arial" w:hAnsi="Arial" w:cs="Arial"/>
          <w:sz w:val="24"/>
          <w:szCs w:val="24"/>
        </w:rPr>
        <w:t>5. Gamagrafia:</w:t>
      </w:r>
    </w:p>
    <w:p w14:paraId="2593B479" w14:textId="516A5517" w:rsidR="00350DFC" w:rsidRPr="00350DFC" w:rsidRDefault="00350DFC" w:rsidP="00774417">
      <w:pPr>
        <w:pStyle w:val="PargrafodaLista"/>
        <w:numPr>
          <w:ilvl w:val="0"/>
          <w:numId w:val="255"/>
        </w:numPr>
        <w:spacing w:after="0" w:line="360" w:lineRule="auto"/>
        <w:jc w:val="both"/>
        <w:rPr>
          <w:rFonts w:ascii="Arial" w:hAnsi="Arial" w:cs="Arial"/>
          <w:sz w:val="24"/>
          <w:szCs w:val="24"/>
        </w:rPr>
      </w:pPr>
      <w:r w:rsidRPr="00350DFC">
        <w:rPr>
          <w:rFonts w:ascii="Arial" w:hAnsi="Arial" w:cs="Arial"/>
          <w:sz w:val="24"/>
          <w:szCs w:val="24"/>
        </w:rPr>
        <w:t>Uso de fontes radioativas seladas</w:t>
      </w:r>
      <w:r w:rsidR="00EF7A58">
        <w:rPr>
          <w:rFonts w:ascii="Arial" w:hAnsi="Arial" w:cs="Arial"/>
          <w:sz w:val="24"/>
          <w:szCs w:val="24"/>
        </w:rPr>
        <w:t>;</w:t>
      </w:r>
    </w:p>
    <w:p w14:paraId="2E7F3A8F" w14:textId="36F6A216" w:rsidR="00350DFC" w:rsidRPr="00350DFC" w:rsidRDefault="00350DFC" w:rsidP="00774417">
      <w:pPr>
        <w:pStyle w:val="PargrafodaLista"/>
        <w:numPr>
          <w:ilvl w:val="0"/>
          <w:numId w:val="255"/>
        </w:numPr>
        <w:spacing w:after="0" w:line="360" w:lineRule="auto"/>
        <w:jc w:val="both"/>
        <w:rPr>
          <w:rFonts w:ascii="Arial" w:hAnsi="Arial" w:cs="Arial"/>
          <w:sz w:val="24"/>
          <w:szCs w:val="24"/>
        </w:rPr>
      </w:pPr>
      <w:r w:rsidRPr="00350DFC">
        <w:rPr>
          <w:rFonts w:ascii="Arial" w:hAnsi="Arial" w:cs="Arial"/>
          <w:sz w:val="24"/>
          <w:szCs w:val="24"/>
        </w:rPr>
        <w:t>Equipamentos</w:t>
      </w:r>
      <w:r w:rsidR="00650336">
        <w:rPr>
          <w:rFonts w:ascii="Arial" w:hAnsi="Arial" w:cs="Arial"/>
          <w:sz w:val="24"/>
          <w:szCs w:val="24"/>
        </w:rPr>
        <w:t>;</w:t>
      </w:r>
    </w:p>
    <w:p w14:paraId="5187263A" w14:textId="4C4BAD75" w:rsidR="00350DFC" w:rsidRPr="00350DFC" w:rsidRDefault="00350DFC" w:rsidP="00774417">
      <w:pPr>
        <w:pStyle w:val="PargrafodaLista"/>
        <w:numPr>
          <w:ilvl w:val="0"/>
          <w:numId w:val="225"/>
        </w:numPr>
        <w:spacing w:after="0" w:line="360" w:lineRule="auto"/>
        <w:jc w:val="both"/>
        <w:rPr>
          <w:rFonts w:ascii="Arial" w:hAnsi="Arial" w:cs="Arial"/>
          <w:sz w:val="24"/>
          <w:szCs w:val="24"/>
        </w:rPr>
      </w:pPr>
      <w:r w:rsidRPr="00350DFC">
        <w:rPr>
          <w:rFonts w:ascii="Arial" w:hAnsi="Arial" w:cs="Arial"/>
          <w:sz w:val="24"/>
          <w:szCs w:val="24"/>
        </w:rPr>
        <w:t>Interpretação de radiografias industriais:</w:t>
      </w:r>
    </w:p>
    <w:p w14:paraId="48D26C17" w14:textId="6EE195E7" w:rsidR="00350DFC" w:rsidRPr="00350DFC" w:rsidRDefault="00350DFC" w:rsidP="00774417">
      <w:pPr>
        <w:pStyle w:val="PargrafodaLista"/>
        <w:numPr>
          <w:ilvl w:val="0"/>
          <w:numId w:val="256"/>
        </w:numPr>
        <w:spacing w:after="0" w:line="360" w:lineRule="auto"/>
        <w:jc w:val="both"/>
        <w:rPr>
          <w:rFonts w:ascii="Arial" w:hAnsi="Arial" w:cs="Arial"/>
          <w:sz w:val="24"/>
          <w:szCs w:val="24"/>
        </w:rPr>
      </w:pPr>
      <w:r w:rsidRPr="00350DFC">
        <w:rPr>
          <w:rFonts w:ascii="Arial" w:hAnsi="Arial" w:cs="Arial"/>
          <w:sz w:val="24"/>
          <w:szCs w:val="24"/>
        </w:rPr>
        <w:t>Descontinuidades</w:t>
      </w:r>
      <w:r w:rsidR="00650336">
        <w:rPr>
          <w:rFonts w:ascii="Arial" w:hAnsi="Arial" w:cs="Arial"/>
          <w:sz w:val="24"/>
          <w:szCs w:val="24"/>
        </w:rPr>
        <w:t>;</w:t>
      </w:r>
    </w:p>
    <w:p w14:paraId="22682E8B" w14:textId="399380FB" w:rsidR="00350DFC" w:rsidRPr="00350DFC" w:rsidRDefault="00350DFC" w:rsidP="00774417">
      <w:pPr>
        <w:pStyle w:val="PargrafodaLista"/>
        <w:numPr>
          <w:ilvl w:val="0"/>
          <w:numId w:val="256"/>
        </w:numPr>
        <w:spacing w:after="0" w:line="360" w:lineRule="auto"/>
        <w:jc w:val="both"/>
        <w:rPr>
          <w:rFonts w:ascii="Arial" w:hAnsi="Arial" w:cs="Arial"/>
          <w:sz w:val="24"/>
          <w:szCs w:val="24"/>
        </w:rPr>
      </w:pPr>
      <w:r w:rsidRPr="00350DFC">
        <w:rPr>
          <w:rFonts w:ascii="Arial" w:hAnsi="Arial" w:cs="Arial"/>
          <w:sz w:val="24"/>
          <w:szCs w:val="24"/>
        </w:rPr>
        <w:t xml:space="preserve">Indicadores de qualidade de imagem (IQI): </w:t>
      </w:r>
      <w:proofErr w:type="spellStart"/>
      <w:r w:rsidRPr="00350DFC">
        <w:rPr>
          <w:rFonts w:ascii="Arial" w:hAnsi="Arial" w:cs="Arial"/>
          <w:sz w:val="24"/>
          <w:szCs w:val="24"/>
        </w:rPr>
        <w:t>penetrâmetros</w:t>
      </w:r>
      <w:proofErr w:type="spellEnd"/>
      <w:r w:rsidR="00EF7A58">
        <w:rPr>
          <w:rFonts w:ascii="Arial" w:hAnsi="Arial" w:cs="Arial"/>
          <w:sz w:val="24"/>
          <w:szCs w:val="24"/>
        </w:rPr>
        <w:t>;</w:t>
      </w:r>
    </w:p>
    <w:p w14:paraId="11CE4BD6" w14:textId="5EAB3EF6" w:rsidR="00350DFC" w:rsidRPr="00350DFC" w:rsidRDefault="00350DFC" w:rsidP="00774417">
      <w:pPr>
        <w:pStyle w:val="PargrafodaLista"/>
        <w:numPr>
          <w:ilvl w:val="0"/>
          <w:numId w:val="225"/>
        </w:numPr>
        <w:spacing w:after="0" w:line="360" w:lineRule="auto"/>
        <w:jc w:val="both"/>
        <w:rPr>
          <w:rFonts w:ascii="Arial" w:hAnsi="Arial" w:cs="Arial"/>
          <w:sz w:val="24"/>
          <w:szCs w:val="24"/>
        </w:rPr>
      </w:pPr>
      <w:r w:rsidRPr="00350DFC">
        <w:rPr>
          <w:rFonts w:ascii="Arial" w:hAnsi="Arial" w:cs="Arial"/>
          <w:sz w:val="24"/>
          <w:szCs w:val="24"/>
        </w:rPr>
        <w:t>Normas e padrões:</w:t>
      </w:r>
    </w:p>
    <w:p w14:paraId="32401334" w14:textId="6AC7FBBE" w:rsidR="00350DFC" w:rsidRPr="00350DFC" w:rsidRDefault="00350DFC" w:rsidP="00774417">
      <w:pPr>
        <w:pStyle w:val="PargrafodaLista"/>
        <w:numPr>
          <w:ilvl w:val="0"/>
          <w:numId w:val="256"/>
        </w:numPr>
        <w:spacing w:after="0" w:line="360" w:lineRule="auto"/>
        <w:jc w:val="both"/>
        <w:rPr>
          <w:rFonts w:ascii="Arial" w:hAnsi="Arial" w:cs="Arial"/>
          <w:sz w:val="24"/>
          <w:szCs w:val="24"/>
        </w:rPr>
      </w:pPr>
      <w:r w:rsidRPr="00350DFC">
        <w:rPr>
          <w:rFonts w:ascii="Arial" w:hAnsi="Arial" w:cs="Arial"/>
          <w:sz w:val="24"/>
          <w:szCs w:val="24"/>
        </w:rPr>
        <w:t xml:space="preserve">ASME (American Society </w:t>
      </w:r>
      <w:proofErr w:type="spellStart"/>
      <w:r w:rsidRPr="00350DFC">
        <w:rPr>
          <w:rFonts w:ascii="Arial" w:hAnsi="Arial" w:cs="Arial"/>
          <w:sz w:val="24"/>
          <w:szCs w:val="24"/>
        </w:rPr>
        <w:t>of</w:t>
      </w:r>
      <w:proofErr w:type="spellEnd"/>
      <w:r w:rsidRPr="00350DFC">
        <w:rPr>
          <w:rFonts w:ascii="Arial" w:hAnsi="Arial" w:cs="Arial"/>
          <w:sz w:val="24"/>
          <w:szCs w:val="24"/>
        </w:rPr>
        <w:t xml:space="preserve"> </w:t>
      </w:r>
      <w:proofErr w:type="spellStart"/>
      <w:r w:rsidRPr="00350DFC">
        <w:rPr>
          <w:rFonts w:ascii="Arial" w:hAnsi="Arial" w:cs="Arial"/>
          <w:sz w:val="24"/>
          <w:szCs w:val="24"/>
        </w:rPr>
        <w:t>Mechanical</w:t>
      </w:r>
      <w:proofErr w:type="spellEnd"/>
      <w:r w:rsidRPr="00350DFC">
        <w:rPr>
          <w:rFonts w:ascii="Arial" w:hAnsi="Arial" w:cs="Arial"/>
          <w:sz w:val="24"/>
          <w:szCs w:val="24"/>
        </w:rPr>
        <w:t xml:space="preserve"> </w:t>
      </w:r>
      <w:proofErr w:type="spellStart"/>
      <w:r w:rsidRPr="00350DFC">
        <w:rPr>
          <w:rFonts w:ascii="Arial" w:hAnsi="Arial" w:cs="Arial"/>
          <w:sz w:val="24"/>
          <w:szCs w:val="24"/>
        </w:rPr>
        <w:t>Engineers</w:t>
      </w:r>
      <w:proofErr w:type="spellEnd"/>
      <w:r w:rsidRPr="00350DFC">
        <w:rPr>
          <w:rFonts w:ascii="Arial" w:hAnsi="Arial" w:cs="Arial"/>
          <w:sz w:val="24"/>
          <w:szCs w:val="24"/>
        </w:rPr>
        <w:t>): vasos de pressão</w:t>
      </w:r>
      <w:r w:rsidR="00EF7A58">
        <w:rPr>
          <w:rFonts w:ascii="Arial" w:hAnsi="Arial" w:cs="Arial"/>
          <w:sz w:val="24"/>
          <w:szCs w:val="24"/>
        </w:rPr>
        <w:t>;</w:t>
      </w:r>
    </w:p>
    <w:p w14:paraId="5F2D9026" w14:textId="15118AB5" w:rsidR="00350DFC" w:rsidRPr="00350DFC" w:rsidRDefault="00350DFC" w:rsidP="00774417">
      <w:pPr>
        <w:pStyle w:val="PargrafodaLista"/>
        <w:numPr>
          <w:ilvl w:val="0"/>
          <w:numId w:val="256"/>
        </w:numPr>
        <w:spacing w:after="0" w:line="360" w:lineRule="auto"/>
        <w:jc w:val="both"/>
        <w:rPr>
          <w:rFonts w:ascii="Arial" w:hAnsi="Arial" w:cs="Arial"/>
          <w:sz w:val="24"/>
          <w:szCs w:val="24"/>
        </w:rPr>
      </w:pPr>
      <w:r w:rsidRPr="00350DFC">
        <w:rPr>
          <w:rFonts w:ascii="Arial" w:hAnsi="Arial" w:cs="Arial"/>
          <w:sz w:val="24"/>
          <w:szCs w:val="24"/>
        </w:rPr>
        <w:t xml:space="preserve">ASTM (American Society for </w:t>
      </w:r>
      <w:proofErr w:type="spellStart"/>
      <w:r w:rsidRPr="00350DFC">
        <w:rPr>
          <w:rFonts w:ascii="Arial" w:hAnsi="Arial" w:cs="Arial"/>
          <w:sz w:val="24"/>
          <w:szCs w:val="24"/>
        </w:rPr>
        <w:t>Testing</w:t>
      </w:r>
      <w:proofErr w:type="spellEnd"/>
      <w:r w:rsidRPr="00350DFC">
        <w:rPr>
          <w:rFonts w:ascii="Arial" w:hAnsi="Arial" w:cs="Arial"/>
          <w:sz w:val="24"/>
          <w:szCs w:val="24"/>
        </w:rPr>
        <w:t xml:space="preserve"> </w:t>
      </w:r>
      <w:proofErr w:type="spellStart"/>
      <w:r w:rsidRPr="00350DFC">
        <w:rPr>
          <w:rFonts w:ascii="Arial" w:hAnsi="Arial" w:cs="Arial"/>
          <w:sz w:val="24"/>
          <w:szCs w:val="24"/>
        </w:rPr>
        <w:t>and</w:t>
      </w:r>
      <w:proofErr w:type="spellEnd"/>
      <w:r w:rsidRPr="00350DFC">
        <w:rPr>
          <w:rFonts w:ascii="Arial" w:hAnsi="Arial" w:cs="Arial"/>
          <w:sz w:val="24"/>
          <w:szCs w:val="24"/>
        </w:rPr>
        <w:t xml:space="preserve"> </w:t>
      </w:r>
      <w:proofErr w:type="spellStart"/>
      <w:r w:rsidRPr="00350DFC">
        <w:rPr>
          <w:rFonts w:ascii="Arial" w:hAnsi="Arial" w:cs="Arial"/>
          <w:sz w:val="24"/>
          <w:szCs w:val="24"/>
        </w:rPr>
        <w:t>Materials</w:t>
      </w:r>
      <w:proofErr w:type="spellEnd"/>
      <w:r w:rsidRPr="00350DFC">
        <w:rPr>
          <w:rFonts w:ascii="Arial" w:hAnsi="Arial" w:cs="Arial"/>
          <w:sz w:val="24"/>
          <w:szCs w:val="24"/>
        </w:rPr>
        <w:t>): materiais</w:t>
      </w:r>
      <w:r w:rsidR="00EF7A58">
        <w:rPr>
          <w:rFonts w:ascii="Arial" w:hAnsi="Arial" w:cs="Arial"/>
          <w:sz w:val="24"/>
          <w:szCs w:val="24"/>
        </w:rPr>
        <w:t>;</w:t>
      </w:r>
    </w:p>
    <w:p w14:paraId="71FFEEF9" w14:textId="5D02FDC5" w:rsidR="00350DFC" w:rsidRPr="00350DFC" w:rsidRDefault="00350DFC" w:rsidP="00774417">
      <w:pPr>
        <w:pStyle w:val="PargrafodaLista"/>
        <w:numPr>
          <w:ilvl w:val="0"/>
          <w:numId w:val="256"/>
        </w:numPr>
        <w:spacing w:after="0" w:line="360" w:lineRule="auto"/>
        <w:jc w:val="both"/>
        <w:rPr>
          <w:rFonts w:ascii="Arial" w:hAnsi="Arial" w:cs="Arial"/>
          <w:sz w:val="24"/>
          <w:szCs w:val="24"/>
        </w:rPr>
      </w:pPr>
      <w:r w:rsidRPr="00350DFC">
        <w:rPr>
          <w:rFonts w:ascii="Arial" w:hAnsi="Arial" w:cs="Arial"/>
          <w:sz w:val="24"/>
          <w:szCs w:val="24"/>
        </w:rPr>
        <w:t xml:space="preserve">AWS (American </w:t>
      </w:r>
      <w:proofErr w:type="spellStart"/>
      <w:r w:rsidRPr="00350DFC">
        <w:rPr>
          <w:rFonts w:ascii="Arial" w:hAnsi="Arial" w:cs="Arial"/>
          <w:sz w:val="24"/>
          <w:szCs w:val="24"/>
        </w:rPr>
        <w:t>Welding</w:t>
      </w:r>
      <w:proofErr w:type="spellEnd"/>
      <w:r w:rsidRPr="00350DFC">
        <w:rPr>
          <w:rFonts w:ascii="Arial" w:hAnsi="Arial" w:cs="Arial"/>
          <w:sz w:val="24"/>
          <w:szCs w:val="24"/>
        </w:rPr>
        <w:t xml:space="preserve"> Society): soldagem</w:t>
      </w:r>
      <w:r w:rsidR="00EF7A58">
        <w:rPr>
          <w:rFonts w:ascii="Arial" w:hAnsi="Arial" w:cs="Arial"/>
          <w:sz w:val="24"/>
          <w:szCs w:val="24"/>
        </w:rPr>
        <w:t>;</w:t>
      </w:r>
    </w:p>
    <w:p w14:paraId="027FB940" w14:textId="56CE5B5C" w:rsidR="00350DFC" w:rsidRPr="00350DFC" w:rsidRDefault="00350DFC" w:rsidP="00774417">
      <w:pPr>
        <w:pStyle w:val="PargrafodaLista"/>
        <w:numPr>
          <w:ilvl w:val="0"/>
          <w:numId w:val="256"/>
        </w:numPr>
        <w:spacing w:after="0" w:line="360" w:lineRule="auto"/>
        <w:jc w:val="both"/>
        <w:rPr>
          <w:rFonts w:ascii="Arial" w:hAnsi="Arial" w:cs="Arial"/>
          <w:sz w:val="24"/>
          <w:szCs w:val="24"/>
        </w:rPr>
      </w:pPr>
      <w:r w:rsidRPr="00350DFC">
        <w:rPr>
          <w:rFonts w:ascii="Arial" w:hAnsi="Arial" w:cs="Arial"/>
          <w:sz w:val="24"/>
          <w:szCs w:val="24"/>
        </w:rPr>
        <w:t>ABNT (Associação Brasileira de Normas Técnicas): normas brasileiras</w:t>
      </w:r>
      <w:r w:rsidR="00EF7A58">
        <w:rPr>
          <w:rFonts w:ascii="Arial" w:hAnsi="Arial" w:cs="Arial"/>
          <w:sz w:val="24"/>
          <w:szCs w:val="24"/>
        </w:rPr>
        <w:t>;</w:t>
      </w:r>
    </w:p>
    <w:p w14:paraId="78F28A36" w14:textId="4593CEBC" w:rsidR="00350DFC" w:rsidRPr="00350DFC" w:rsidRDefault="00350DFC" w:rsidP="00774417">
      <w:pPr>
        <w:pStyle w:val="PargrafodaLista"/>
        <w:numPr>
          <w:ilvl w:val="0"/>
          <w:numId w:val="256"/>
        </w:numPr>
        <w:spacing w:after="0" w:line="360" w:lineRule="auto"/>
        <w:jc w:val="both"/>
        <w:rPr>
          <w:rFonts w:ascii="Arial" w:hAnsi="Arial" w:cs="Arial"/>
          <w:sz w:val="24"/>
          <w:szCs w:val="24"/>
        </w:rPr>
      </w:pPr>
      <w:r w:rsidRPr="00350DFC">
        <w:rPr>
          <w:rFonts w:ascii="Arial" w:hAnsi="Arial" w:cs="Arial"/>
          <w:sz w:val="24"/>
          <w:szCs w:val="24"/>
        </w:rPr>
        <w:t>Códigos de aceitação: definem níveis aceitáveis de descontinuidades</w:t>
      </w:r>
      <w:r w:rsidR="00EF7A58">
        <w:rPr>
          <w:rFonts w:ascii="Arial" w:hAnsi="Arial" w:cs="Arial"/>
          <w:sz w:val="24"/>
          <w:szCs w:val="24"/>
        </w:rPr>
        <w:t>;</w:t>
      </w:r>
    </w:p>
    <w:p w14:paraId="0BAD4224" w14:textId="2870F6BB" w:rsidR="00350DFC" w:rsidRPr="00350DFC" w:rsidRDefault="00350DFC" w:rsidP="00774417">
      <w:pPr>
        <w:pStyle w:val="PargrafodaLista"/>
        <w:numPr>
          <w:ilvl w:val="0"/>
          <w:numId w:val="225"/>
        </w:numPr>
        <w:spacing w:after="0" w:line="360" w:lineRule="auto"/>
        <w:jc w:val="both"/>
        <w:rPr>
          <w:rFonts w:ascii="Arial" w:hAnsi="Arial" w:cs="Arial"/>
          <w:sz w:val="24"/>
          <w:szCs w:val="24"/>
        </w:rPr>
      </w:pPr>
      <w:r w:rsidRPr="00350DFC">
        <w:rPr>
          <w:rFonts w:ascii="Arial" w:hAnsi="Arial" w:cs="Arial"/>
          <w:sz w:val="24"/>
          <w:szCs w:val="24"/>
        </w:rPr>
        <w:t>Proteção radiológica em radiologia industrial:</w:t>
      </w:r>
    </w:p>
    <w:p w14:paraId="10CF27B0" w14:textId="1143A717" w:rsidR="00350DFC" w:rsidRPr="00350DFC" w:rsidRDefault="00350DFC" w:rsidP="00774417">
      <w:pPr>
        <w:pStyle w:val="PargrafodaLista"/>
        <w:numPr>
          <w:ilvl w:val="0"/>
          <w:numId w:val="257"/>
        </w:numPr>
        <w:spacing w:after="0" w:line="360" w:lineRule="auto"/>
        <w:jc w:val="both"/>
        <w:rPr>
          <w:rFonts w:ascii="Arial" w:hAnsi="Arial" w:cs="Arial"/>
          <w:sz w:val="24"/>
          <w:szCs w:val="24"/>
        </w:rPr>
      </w:pPr>
      <w:r w:rsidRPr="00350DFC">
        <w:rPr>
          <w:rFonts w:ascii="Arial" w:hAnsi="Arial" w:cs="Arial"/>
          <w:sz w:val="24"/>
          <w:szCs w:val="24"/>
        </w:rPr>
        <w:t>Doses mais elevadas que medicina: raios X de alta energia, fontes radioativas</w:t>
      </w:r>
      <w:r w:rsidR="00EF7A58">
        <w:rPr>
          <w:rFonts w:ascii="Arial" w:hAnsi="Arial" w:cs="Arial"/>
          <w:sz w:val="24"/>
          <w:szCs w:val="24"/>
        </w:rPr>
        <w:t>;</w:t>
      </w:r>
    </w:p>
    <w:p w14:paraId="76323EC9" w14:textId="52C2B07E" w:rsidR="00350DFC" w:rsidRPr="00350DFC" w:rsidRDefault="00350DFC" w:rsidP="00774417">
      <w:pPr>
        <w:pStyle w:val="PargrafodaLista"/>
        <w:numPr>
          <w:ilvl w:val="0"/>
          <w:numId w:val="257"/>
        </w:numPr>
        <w:spacing w:after="0" w:line="360" w:lineRule="auto"/>
        <w:jc w:val="both"/>
        <w:rPr>
          <w:rFonts w:ascii="Arial" w:hAnsi="Arial" w:cs="Arial"/>
          <w:sz w:val="24"/>
          <w:szCs w:val="24"/>
        </w:rPr>
      </w:pPr>
      <w:r w:rsidRPr="00350DFC">
        <w:rPr>
          <w:rFonts w:ascii="Arial" w:hAnsi="Arial" w:cs="Arial"/>
          <w:sz w:val="24"/>
          <w:szCs w:val="24"/>
        </w:rPr>
        <w:t>Blindagens</w:t>
      </w:r>
      <w:r w:rsidR="00650336">
        <w:rPr>
          <w:rFonts w:ascii="Arial" w:hAnsi="Arial" w:cs="Arial"/>
          <w:sz w:val="24"/>
          <w:szCs w:val="24"/>
        </w:rPr>
        <w:t>;</w:t>
      </w:r>
    </w:p>
    <w:p w14:paraId="5FC9B48E" w14:textId="33110E02" w:rsidR="00350DFC" w:rsidRPr="00350DFC" w:rsidRDefault="00350DFC" w:rsidP="00774417">
      <w:pPr>
        <w:pStyle w:val="PargrafodaLista"/>
        <w:numPr>
          <w:ilvl w:val="0"/>
          <w:numId w:val="258"/>
        </w:numPr>
        <w:spacing w:after="0" w:line="360" w:lineRule="auto"/>
        <w:jc w:val="both"/>
        <w:rPr>
          <w:rFonts w:ascii="Arial" w:hAnsi="Arial" w:cs="Arial"/>
          <w:sz w:val="24"/>
          <w:szCs w:val="24"/>
        </w:rPr>
      </w:pPr>
      <w:r w:rsidRPr="00350DFC">
        <w:rPr>
          <w:rFonts w:ascii="Arial" w:hAnsi="Arial" w:cs="Arial"/>
          <w:sz w:val="24"/>
          <w:szCs w:val="24"/>
        </w:rPr>
        <w:t>Sinalização</w:t>
      </w:r>
      <w:r w:rsidR="00650336">
        <w:rPr>
          <w:rFonts w:ascii="Arial" w:hAnsi="Arial" w:cs="Arial"/>
          <w:sz w:val="24"/>
          <w:szCs w:val="24"/>
        </w:rPr>
        <w:t>;</w:t>
      </w:r>
    </w:p>
    <w:p w14:paraId="74C6420D" w14:textId="03E2BCE1" w:rsidR="00350DFC" w:rsidRPr="00350DFC" w:rsidRDefault="00350DFC" w:rsidP="00774417">
      <w:pPr>
        <w:pStyle w:val="PargrafodaLista"/>
        <w:numPr>
          <w:ilvl w:val="0"/>
          <w:numId w:val="258"/>
        </w:numPr>
        <w:spacing w:after="0" w:line="360" w:lineRule="auto"/>
        <w:jc w:val="both"/>
        <w:rPr>
          <w:rFonts w:ascii="Arial" w:hAnsi="Arial" w:cs="Arial"/>
          <w:sz w:val="24"/>
          <w:szCs w:val="24"/>
        </w:rPr>
      </w:pPr>
      <w:r w:rsidRPr="00350DFC">
        <w:rPr>
          <w:rFonts w:ascii="Arial" w:hAnsi="Arial" w:cs="Arial"/>
          <w:sz w:val="24"/>
          <w:szCs w:val="24"/>
        </w:rPr>
        <w:t>Perímetros de segurança</w:t>
      </w:r>
      <w:r w:rsidR="00650336">
        <w:rPr>
          <w:rFonts w:ascii="Arial" w:hAnsi="Arial" w:cs="Arial"/>
          <w:sz w:val="24"/>
          <w:szCs w:val="24"/>
        </w:rPr>
        <w:t>;</w:t>
      </w:r>
    </w:p>
    <w:p w14:paraId="781E80EB" w14:textId="6FBC0A82" w:rsidR="00350DFC" w:rsidRPr="00350DFC" w:rsidRDefault="00350DFC" w:rsidP="00774417">
      <w:pPr>
        <w:pStyle w:val="PargrafodaLista"/>
        <w:numPr>
          <w:ilvl w:val="0"/>
          <w:numId w:val="258"/>
        </w:numPr>
        <w:spacing w:after="0" w:line="360" w:lineRule="auto"/>
        <w:jc w:val="both"/>
        <w:rPr>
          <w:rFonts w:ascii="Arial" w:hAnsi="Arial" w:cs="Arial"/>
          <w:sz w:val="24"/>
          <w:szCs w:val="24"/>
        </w:rPr>
      </w:pPr>
      <w:r w:rsidRPr="00350DFC">
        <w:rPr>
          <w:rFonts w:ascii="Arial" w:hAnsi="Arial" w:cs="Arial"/>
          <w:sz w:val="24"/>
          <w:szCs w:val="24"/>
        </w:rPr>
        <w:t>Dosimetria obrigatória</w:t>
      </w:r>
      <w:r w:rsidR="00EF7A58">
        <w:rPr>
          <w:rFonts w:ascii="Arial" w:hAnsi="Arial" w:cs="Arial"/>
          <w:sz w:val="24"/>
          <w:szCs w:val="24"/>
        </w:rPr>
        <w:t>;</w:t>
      </w:r>
    </w:p>
    <w:p w14:paraId="4544B0D4" w14:textId="1BEC157D" w:rsidR="00350DFC" w:rsidRPr="00350DFC" w:rsidRDefault="00350DFC" w:rsidP="00774417">
      <w:pPr>
        <w:pStyle w:val="PargrafodaLista"/>
        <w:numPr>
          <w:ilvl w:val="0"/>
          <w:numId w:val="258"/>
        </w:numPr>
        <w:spacing w:after="0" w:line="360" w:lineRule="auto"/>
        <w:jc w:val="both"/>
        <w:rPr>
          <w:rFonts w:ascii="Arial" w:hAnsi="Arial" w:cs="Arial"/>
          <w:sz w:val="24"/>
          <w:szCs w:val="24"/>
        </w:rPr>
      </w:pPr>
      <w:r w:rsidRPr="00350DFC">
        <w:rPr>
          <w:rFonts w:ascii="Arial" w:hAnsi="Arial" w:cs="Arial"/>
          <w:sz w:val="24"/>
          <w:szCs w:val="24"/>
        </w:rPr>
        <w:t>Treinamento específico em proteção radiológica</w:t>
      </w:r>
      <w:r w:rsidR="00EF7A58">
        <w:rPr>
          <w:rFonts w:ascii="Arial" w:hAnsi="Arial" w:cs="Arial"/>
          <w:sz w:val="24"/>
          <w:szCs w:val="24"/>
        </w:rPr>
        <w:t>;</w:t>
      </w:r>
    </w:p>
    <w:p w14:paraId="77409FC9" w14:textId="6EB4E242" w:rsidR="00350DFC" w:rsidRPr="00350DFC" w:rsidRDefault="00350DFC" w:rsidP="00774417">
      <w:pPr>
        <w:pStyle w:val="PargrafodaLista"/>
        <w:numPr>
          <w:ilvl w:val="0"/>
          <w:numId w:val="203"/>
        </w:numPr>
        <w:spacing w:after="0" w:line="360" w:lineRule="auto"/>
        <w:jc w:val="both"/>
        <w:rPr>
          <w:rFonts w:ascii="Arial" w:hAnsi="Arial" w:cs="Arial"/>
          <w:sz w:val="24"/>
          <w:szCs w:val="24"/>
        </w:rPr>
      </w:pPr>
      <w:r w:rsidRPr="00350DFC">
        <w:rPr>
          <w:rFonts w:ascii="Arial" w:hAnsi="Arial" w:cs="Arial"/>
          <w:sz w:val="24"/>
          <w:szCs w:val="24"/>
        </w:rPr>
        <w:t>Licenciamento e fiscalização:</w:t>
      </w:r>
    </w:p>
    <w:p w14:paraId="053EDC02" w14:textId="4B01246A" w:rsidR="00350DFC" w:rsidRPr="00350DFC" w:rsidRDefault="00350DFC" w:rsidP="00774417">
      <w:pPr>
        <w:pStyle w:val="PargrafodaLista"/>
        <w:numPr>
          <w:ilvl w:val="0"/>
          <w:numId w:val="259"/>
        </w:numPr>
        <w:spacing w:after="0" w:line="360" w:lineRule="auto"/>
        <w:jc w:val="both"/>
        <w:rPr>
          <w:rFonts w:ascii="Arial" w:hAnsi="Arial" w:cs="Arial"/>
          <w:sz w:val="24"/>
          <w:szCs w:val="24"/>
        </w:rPr>
      </w:pPr>
      <w:r w:rsidRPr="00350DFC">
        <w:rPr>
          <w:rFonts w:ascii="Arial" w:hAnsi="Arial" w:cs="Arial"/>
          <w:sz w:val="24"/>
          <w:szCs w:val="24"/>
        </w:rPr>
        <w:t>CNEN: autorização para uso de fontes radioativas e aparelhos de raios X industriais</w:t>
      </w:r>
      <w:r w:rsidR="00EF7A58">
        <w:rPr>
          <w:rFonts w:ascii="Arial" w:hAnsi="Arial" w:cs="Arial"/>
          <w:sz w:val="24"/>
          <w:szCs w:val="24"/>
        </w:rPr>
        <w:t>;</w:t>
      </w:r>
    </w:p>
    <w:p w14:paraId="578AE11D" w14:textId="05DEE5B5" w:rsidR="00350DFC" w:rsidRPr="00350DFC" w:rsidRDefault="00350DFC" w:rsidP="00774417">
      <w:pPr>
        <w:pStyle w:val="PargrafodaLista"/>
        <w:numPr>
          <w:ilvl w:val="0"/>
          <w:numId w:val="259"/>
        </w:numPr>
        <w:spacing w:after="0" w:line="360" w:lineRule="auto"/>
        <w:jc w:val="both"/>
        <w:rPr>
          <w:rFonts w:ascii="Arial" w:hAnsi="Arial" w:cs="Arial"/>
          <w:sz w:val="24"/>
          <w:szCs w:val="24"/>
        </w:rPr>
      </w:pPr>
      <w:r w:rsidRPr="00350DFC">
        <w:rPr>
          <w:rFonts w:ascii="Arial" w:hAnsi="Arial" w:cs="Arial"/>
          <w:sz w:val="24"/>
          <w:szCs w:val="24"/>
        </w:rPr>
        <w:t>Supervisor de Proteção Radiológica: obrigatório</w:t>
      </w:r>
      <w:r w:rsidR="00EF7A58">
        <w:rPr>
          <w:rFonts w:ascii="Arial" w:hAnsi="Arial" w:cs="Arial"/>
          <w:sz w:val="24"/>
          <w:szCs w:val="24"/>
        </w:rPr>
        <w:t>;</w:t>
      </w:r>
    </w:p>
    <w:p w14:paraId="05EAEBB5" w14:textId="531EF325" w:rsidR="00350DFC" w:rsidRPr="00350DFC" w:rsidRDefault="00350DFC" w:rsidP="00774417">
      <w:pPr>
        <w:pStyle w:val="PargrafodaLista"/>
        <w:numPr>
          <w:ilvl w:val="0"/>
          <w:numId w:val="259"/>
        </w:numPr>
        <w:spacing w:after="0" w:line="360" w:lineRule="auto"/>
        <w:jc w:val="both"/>
        <w:rPr>
          <w:rFonts w:ascii="Arial" w:hAnsi="Arial" w:cs="Arial"/>
          <w:sz w:val="24"/>
          <w:szCs w:val="24"/>
        </w:rPr>
      </w:pPr>
      <w:r w:rsidRPr="00350DFC">
        <w:rPr>
          <w:rFonts w:ascii="Arial" w:hAnsi="Arial" w:cs="Arial"/>
          <w:sz w:val="24"/>
          <w:szCs w:val="24"/>
        </w:rPr>
        <w:t>Plano de Radioproteção</w:t>
      </w:r>
      <w:r w:rsidR="00EF7A58">
        <w:rPr>
          <w:rFonts w:ascii="Arial" w:hAnsi="Arial" w:cs="Arial"/>
          <w:sz w:val="24"/>
          <w:szCs w:val="24"/>
        </w:rPr>
        <w:t>;</w:t>
      </w:r>
    </w:p>
    <w:p w14:paraId="20612DE3" w14:textId="6562BA97" w:rsidR="00350DFC" w:rsidRPr="00350DFC" w:rsidRDefault="00350DFC" w:rsidP="00774417">
      <w:pPr>
        <w:pStyle w:val="PargrafodaLista"/>
        <w:numPr>
          <w:ilvl w:val="0"/>
          <w:numId w:val="259"/>
        </w:numPr>
        <w:spacing w:after="0" w:line="360" w:lineRule="auto"/>
        <w:jc w:val="both"/>
        <w:rPr>
          <w:rFonts w:ascii="Arial" w:hAnsi="Arial" w:cs="Arial"/>
          <w:sz w:val="24"/>
          <w:szCs w:val="24"/>
        </w:rPr>
      </w:pPr>
      <w:r w:rsidRPr="00350DFC">
        <w:rPr>
          <w:rFonts w:ascii="Arial" w:hAnsi="Arial" w:cs="Arial"/>
          <w:sz w:val="24"/>
          <w:szCs w:val="24"/>
        </w:rPr>
        <w:lastRenderedPageBreak/>
        <w:t>Fiscalizações periódicas</w:t>
      </w:r>
      <w:r w:rsidR="00EF7A58">
        <w:rPr>
          <w:rFonts w:ascii="Arial" w:hAnsi="Arial" w:cs="Arial"/>
          <w:sz w:val="24"/>
          <w:szCs w:val="24"/>
        </w:rPr>
        <w:t>;</w:t>
      </w:r>
    </w:p>
    <w:p w14:paraId="4B2A1A9B" w14:textId="5E8DF47A" w:rsidR="00350DFC" w:rsidRPr="00350DFC" w:rsidRDefault="00350DFC" w:rsidP="00774417">
      <w:pPr>
        <w:pStyle w:val="PargrafodaLista"/>
        <w:numPr>
          <w:ilvl w:val="0"/>
          <w:numId w:val="203"/>
        </w:numPr>
        <w:spacing w:after="0" w:line="360" w:lineRule="auto"/>
        <w:jc w:val="both"/>
        <w:rPr>
          <w:rFonts w:ascii="Arial" w:hAnsi="Arial" w:cs="Arial"/>
          <w:sz w:val="24"/>
          <w:szCs w:val="24"/>
        </w:rPr>
      </w:pPr>
      <w:r w:rsidRPr="00350DFC">
        <w:rPr>
          <w:rFonts w:ascii="Arial" w:hAnsi="Arial" w:cs="Arial"/>
          <w:sz w:val="24"/>
          <w:szCs w:val="24"/>
        </w:rPr>
        <w:t>Aplicações da radiologia industrial:</w:t>
      </w:r>
    </w:p>
    <w:p w14:paraId="294B8E8B" w14:textId="179D1F21" w:rsidR="00350DFC" w:rsidRPr="00350DFC" w:rsidRDefault="00350DFC" w:rsidP="00774417">
      <w:pPr>
        <w:pStyle w:val="PargrafodaLista"/>
        <w:numPr>
          <w:ilvl w:val="0"/>
          <w:numId w:val="260"/>
        </w:numPr>
        <w:spacing w:after="0" w:line="360" w:lineRule="auto"/>
        <w:jc w:val="both"/>
        <w:rPr>
          <w:rFonts w:ascii="Arial" w:hAnsi="Arial" w:cs="Arial"/>
          <w:sz w:val="24"/>
          <w:szCs w:val="24"/>
        </w:rPr>
      </w:pPr>
      <w:r w:rsidRPr="00350DFC">
        <w:rPr>
          <w:rFonts w:ascii="Arial" w:hAnsi="Arial" w:cs="Arial"/>
          <w:sz w:val="24"/>
          <w:szCs w:val="24"/>
        </w:rPr>
        <w:t>Indústria petroquímica: inspeção de tubulações, vasos de pressão</w:t>
      </w:r>
      <w:r w:rsidR="00EF7A58">
        <w:rPr>
          <w:rFonts w:ascii="Arial" w:hAnsi="Arial" w:cs="Arial"/>
          <w:sz w:val="24"/>
          <w:szCs w:val="24"/>
        </w:rPr>
        <w:t>;</w:t>
      </w:r>
    </w:p>
    <w:p w14:paraId="52A822FE" w14:textId="4CE2C499" w:rsidR="00350DFC" w:rsidRPr="00350DFC" w:rsidRDefault="00350DFC" w:rsidP="00774417">
      <w:pPr>
        <w:pStyle w:val="PargrafodaLista"/>
        <w:numPr>
          <w:ilvl w:val="0"/>
          <w:numId w:val="260"/>
        </w:numPr>
        <w:spacing w:after="0" w:line="360" w:lineRule="auto"/>
        <w:jc w:val="both"/>
        <w:rPr>
          <w:rFonts w:ascii="Arial" w:hAnsi="Arial" w:cs="Arial"/>
          <w:sz w:val="24"/>
          <w:szCs w:val="24"/>
        </w:rPr>
      </w:pPr>
      <w:r w:rsidRPr="00350DFC">
        <w:rPr>
          <w:rFonts w:ascii="Arial" w:hAnsi="Arial" w:cs="Arial"/>
          <w:sz w:val="24"/>
          <w:szCs w:val="24"/>
        </w:rPr>
        <w:t>Indústria naval: casco de navios, soldas</w:t>
      </w:r>
      <w:r w:rsidR="00EF7A58">
        <w:rPr>
          <w:rFonts w:ascii="Arial" w:hAnsi="Arial" w:cs="Arial"/>
          <w:sz w:val="24"/>
          <w:szCs w:val="24"/>
        </w:rPr>
        <w:t>;</w:t>
      </w:r>
    </w:p>
    <w:p w14:paraId="17534278" w14:textId="329D0D2E" w:rsidR="00350DFC" w:rsidRPr="00350DFC" w:rsidRDefault="00350DFC" w:rsidP="00774417">
      <w:pPr>
        <w:pStyle w:val="PargrafodaLista"/>
        <w:numPr>
          <w:ilvl w:val="0"/>
          <w:numId w:val="260"/>
        </w:numPr>
        <w:spacing w:after="0" w:line="360" w:lineRule="auto"/>
        <w:jc w:val="both"/>
        <w:rPr>
          <w:rFonts w:ascii="Arial" w:hAnsi="Arial" w:cs="Arial"/>
          <w:sz w:val="24"/>
          <w:szCs w:val="24"/>
        </w:rPr>
      </w:pPr>
      <w:r w:rsidRPr="00350DFC">
        <w:rPr>
          <w:rFonts w:ascii="Arial" w:hAnsi="Arial" w:cs="Arial"/>
          <w:sz w:val="24"/>
          <w:szCs w:val="24"/>
        </w:rPr>
        <w:t>Indústria aeronáutica: componentes de aeronaves</w:t>
      </w:r>
      <w:r w:rsidR="00EF7A58">
        <w:rPr>
          <w:rFonts w:ascii="Arial" w:hAnsi="Arial" w:cs="Arial"/>
          <w:sz w:val="24"/>
          <w:szCs w:val="24"/>
        </w:rPr>
        <w:t>;</w:t>
      </w:r>
    </w:p>
    <w:p w14:paraId="7029A10D" w14:textId="4E0F7141" w:rsidR="00350DFC" w:rsidRPr="00350DFC" w:rsidRDefault="00350DFC" w:rsidP="00774417">
      <w:pPr>
        <w:pStyle w:val="PargrafodaLista"/>
        <w:numPr>
          <w:ilvl w:val="0"/>
          <w:numId w:val="260"/>
        </w:numPr>
        <w:spacing w:after="0" w:line="360" w:lineRule="auto"/>
        <w:jc w:val="both"/>
        <w:rPr>
          <w:rFonts w:ascii="Arial" w:hAnsi="Arial" w:cs="Arial"/>
          <w:sz w:val="24"/>
          <w:szCs w:val="24"/>
        </w:rPr>
      </w:pPr>
      <w:r w:rsidRPr="00350DFC">
        <w:rPr>
          <w:rFonts w:ascii="Arial" w:hAnsi="Arial" w:cs="Arial"/>
          <w:sz w:val="24"/>
          <w:szCs w:val="24"/>
        </w:rPr>
        <w:t>Construção civil: estruturas metálicas, concreto</w:t>
      </w:r>
      <w:r w:rsidR="00EF7A58">
        <w:rPr>
          <w:rFonts w:ascii="Arial" w:hAnsi="Arial" w:cs="Arial"/>
          <w:sz w:val="24"/>
          <w:szCs w:val="24"/>
        </w:rPr>
        <w:t>;</w:t>
      </w:r>
    </w:p>
    <w:p w14:paraId="0814570D" w14:textId="4178B8C2" w:rsidR="00350DFC" w:rsidRPr="00350DFC" w:rsidRDefault="00350DFC" w:rsidP="00774417">
      <w:pPr>
        <w:pStyle w:val="PargrafodaLista"/>
        <w:numPr>
          <w:ilvl w:val="0"/>
          <w:numId w:val="260"/>
        </w:numPr>
        <w:spacing w:after="0" w:line="360" w:lineRule="auto"/>
        <w:jc w:val="both"/>
        <w:rPr>
          <w:rFonts w:ascii="Arial" w:hAnsi="Arial" w:cs="Arial"/>
          <w:sz w:val="24"/>
          <w:szCs w:val="24"/>
        </w:rPr>
      </w:pPr>
      <w:r w:rsidRPr="00350DFC">
        <w:rPr>
          <w:rFonts w:ascii="Arial" w:hAnsi="Arial" w:cs="Arial"/>
          <w:sz w:val="24"/>
          <w:szCs w:val="24"/>
        </w:rPr>
        <w:t>Siderúrgica: controle de qualidade de aço</w:t>
      </w:r>
      <w:r w:rsidR="00EF7A58">
        <w:rPr>
          <w:rFonts w:ascii="Arial" w:hAnsi="Arial" w:cs="Arial"/>
          <w:sz w:val="24"/>
          <w:szCs w:val="24"/>
        </w:rPr>
        <w:t>;</w:t>
      </w:r>
    </w:p>
    <w:p w14:paraId="0F5C53C9" w14:textId="4F54C4C4" w:rsidR="00350DFC" w:rsidRPr="00350DFC" w:rsidRDefault="00350DFC" w:rsidP="00774417">
      <w:pPr>
        <w:pStyle w:val="PargrafodaLista"/>
        <w:numPr>
          <w:ilvl w:val="0"/>
          <w:numId w:val="260"/>
        </w:numPr>
        <w:spacing w:after="0" w:line="360" w:lineRule="auto"/>
        <w:jc w:val="both"/>
        <w:rPr>
          <w:rFonts w:ascii="Arial" w:hAnsi="Arial" w:cs="Arial"/>
          <w:sz w:val="24"/>
          <w:szCs w:val="24"/>
        </w:rPr>
      </w:pPr>
      <w:r w:rsidRPr="00350DFC">
        <w:rPr>
          <w:rFonts w:ascii="Arial" w:hAnsi="Arial" w:cs="Arial"/>
          <w:sz w:val="24"/>
          <w:szCs w:val="24"/>
        </w:rPr>
        <w:t>Automotiva: peças fundidas</w:t>
      </w:r>
      <w:r w:rsidR="00EF7A58">
        <w:rPr>
          <w:rFonts w:ascii="Arial" w:hAnsi="Arial" w:cs="Arial"/>
          <w:sz w:val="24"/>
          <w:szCs w:val="24"/>
        </w:rPr>
        <w:t>;</w:t>
      </w:r>
    </w:p>
    <w:p w14:paraId="6406F320" w14:textId="01DB05F2" w:rsidR="00350DFC" w:rsidRPr="00350DFC" w:rsidRDefault="00350DFC" w:rsidP="00774417">
      <w:pPr>
        <w:pStyle w:val="PargrafodaLista"/>
        <w:numPr>
          <w:ilvl w:val="0"/>
          <w:numId w:val="40"/>
        </w:numPr>
        <w:spacing w:after="0" w:line="360" w:lineRule="auto"/>
        <w:jc w:val="both"/>
        <w:rPr>
          <w:rFonts w:ascii="Arial" w:hAnsi="Arial" w:cs="Arial"/>
          <w:sz w:val="24"/>
          <w:szCs w:val="24"/>
        </w:rPr>
      </w:pPr>
      <w:r w:rsidRPr="00350DFC">
        <w:rPr>
          <w:rFonts w:ascii="Arial" w:hAnsi="Arial" w:cs="Arial"/>
          <w:sz w:val="24"/>
          <w:szCs w:val="24"/>
        </w:rPr>
        <w:t>Outras técnicas END (noções):</w:t>
      </w:r>
    </w:p>
    <w:p w14:paraId="79A9F9CC" w14:textId="020D6853" w:rsidR="00350DFC" w:rsidRPr="00350DFC" w:rsidRDefault="00350DFC" w:rsidP="00774417">
      <w:pPr>
        <w:pStyle w:val="PargrafodaLista"/>
        <w:numPr>
          <w:ilvl w:val="0"/>
          <w:numId w:val="261"/>
        </w:numPr>
        <w:spacing w:after="0" w:line="360" w:lineRule="auto"/>
        <w:jc w:val="both"/>
        <w:rPr>
          <w:rFonts w:ascii="Arial" w:hAnsi="Arial" w:cs="Arial"/>
          <w:sz w:val="24"/>
          <w:szCs w:val="24"/>
        </w:rPr>
      </w:pPr>
      <w:r w:rsidRPr="00350DFC">
        <w:rPr>
          <w:rFonts w:ascii="Arial" w:hAnsi="Arial" w:cs="Arial"/>
          <w:sz w:val="24"/>
          <w:szCs w:val="24"/>
        </w:rPr>
        <w:t>Ultrassom industrial: ondas ultrassônicas, detecção de falhas internas</w:t>
      </w:r>
      <w:r w:rsidR="00EF7A58">
        <w:rPr>
          <w:rFonts w:ascii="Arial" w:hAnsi="Arial" w:cs="Arial"/>
          <w:sz w:val="24"/>
          <w:szCs w:val="24"/>
        </w:rPr>
        <w:t>;</w:t>
      </w:r>
    </w:p>
    <w:p w14:paraId="08E10BE3" w14:textId="5767F8D0" w:rsidR="00350DFC" w:rsidRPr="00350DFC" w:rsidRDefault="00350DFC" w:rsidP="00774417">
      <w:pPr>
        <w:pStyle w:val="PargrafodaLista"/>
        <w:numPr>
          <w:ilvl w:val="0"/>
          <w:numId w:val="261"/>
        </w:numPr>
        <w:spacing w:after="0" w:line="360" w:lineRule="auto"/>
        <w:jc w:val="both"/>
        <w:rPr>
          <w:rFonts w:ascii="Arial" w:hAnsi="Arial" w:cs="Arial"/>
          <w:sz w:val="24"/>
          <w:szCs w:val="24"/>
        </w:rPr>
      </w:pPr>
      <w:r w:rsidRPr="00350DFC">
        <w:rPr>
          <w:rFonts w:ascii="Arial" w:hAnsi="Arial" w:cs="Arial"/>
          <w:sz w:val="24"/>
          <w:szCs w:val="24"/>
        </w:rPr>
        <w:t>Partículas magnéticas: campo magnético, detecção de trincas superficiais em materiais ferromagnéticos</w:t>
      </w:r>
      <w:r w:rsidR="00EF7A58">
        <w:rPr>
          <w:rFonts w:ascii="Arial" w:hAnsi="Arial" w:cs="Arial"/>
          <w:sz w:val="24"/>
          <w:szCs w:val="24"/>
        </w:rPr>
        <w:t>;</w:t>
      </w:r>
    </w:p>
    <w:p w14:paraId="3C91B1D9" w14:textId="4AC13A67" w:rsidR="00350DFC" w:rsidRPr="00350DFC" w:rsidRDefault="00350DFC" w:rsidP="00774417">
      <w:pPr>
        <w:pStyle w:val="PargrafodaLista"/>
        <w:numPr>
          <w:ilvl w:val="0"/>
          <w:numId w:val="261"/>
        </w:numPr>
        <w:spacing w:after="0" w:line="360" w:lineRule="auto"/>
        <w:jc w:val="both"/>
        <w:rPr>
          <w:rFonts w:ascii="Arial" w:hAnsi="Arial" w:cs="Arial"/>
          <w:sz w:val="24"/>
          <w:szCs w:val="24"/>
        </w:rPr>
      </w:pPr>
      <w:r w:rsidRPr="00350DFC">
        <w:rPr>
          <w:rFonts w:ascii="Arial" w:hAnsi="Arial" w:cs="Arial"/>
          <w:sz w:val="24"/>
          <w:szCs w:val="24"/>
        </w:rPr>
        <w:t>Líquidos penetrantes: líquido colorido ou fluorescente, detecção de trincas superficiais abertas</w:t>
      </w:r>
      <w:r w:rsidR="00EF7A58">
        <w:rPr>
          <w:rFonts w:ascii="Arial" w:hAnsi="Arial" w:cs="Arial"/>
          <w:sz w:val="24"/>
          <w:szCs w:val="24"/>
        </w:rPr>
        <w:t>;</w:t>
      </w:r>
    </w:p>
    <w:p w14:paraId="3C609604" w14:textId="6DD2BC26" w:rsidR="00350DFC" w:rsidRPr="00350DFC" w:rsidRDefault="00350DFC" w:rsidP="00774417">
      <w:pPr>
        <w:pStyle w:val="PargrafodaLista"/>
        <w:numPr>
          <w:ilvl w:val="0"/>
          <w:numId w:val="40"/>
        </w:numPr>
        <w:spacing w:after="0" w:line="360" w:lineRule="auto"/>
        <w:jc w:val="both"/>
        <w:rPr>
          <w:rFonts w:ascii="Arial" w:hAnsi="Arial" w:cs="Arial"/>
          <w:sz w:val="24"/>
          <w:szCs w:val="24"/>
        </w:rPr>
      </w:pPr>
      <w:r w:rsidRPr="00350DFC">
        <w:rPr>
          <w:rFonts w:ascii="Arial" w:hAnsi="Arial" w:cs="Arial"/>
          <w:sz w:val="24"/>
          <w:szCs w:val="24"/>
        </w:rPr>
        <w:t>Mercado de trabalho:</w:t>
      </w:r>
    </w:p>
    <w:p w14:paraId="6067FC88" w14:textId="71EA4F0A" w:rsidR="00350DFC" w:rsidRPr="00350DFC" w:rsidRDefault="00350DFC" w:rsidP="00774417">
      <w:pPr>
        <w:pStyle w:val="PargrafodaLista"/>
        <w:numPr>
          <w:ilvl w:val="0"/>
          <w:numId w:val="262"/>
        </w:numPr>
        <w:spacing w:after="0" w:line="360" w:lineRule="auto"/>
        <w:jc w:val="both"/>
        <w:rPr>
          <w:rFonts w:ascii="Arial" w:hAnsi="Arial" w:cs="Arial"/>
          <w:sz w:val="24"/>
          <w:szCs w:val="24"/>
        </w:rPr>
      </w:pPr>
      <w:r w:rsidRPr="00350DFC">
        <w:rPr>
          <w:rFonts w:ascii="Arial" w:hAnsi="Arial" w:cs="Arial"/>
          <w:sz w:val="24"/>
          <w:szCs w:val="24"/>
        </w:rPr>
        <w:t>Empresas de ensaios não destrutivos</w:t>
      </w:r>
      <w:r w:rsidR="00EF7A58">
        <w:rPr>
          <w:rFonts w:ascii="Arial" w:hAnsi="Arial" w:cs="Arial"/>
          <w:sz w:val="24"/>
          <w:szCs w:val="24"/>
        </w:rPr>
        <w:t>;</w:t>
      </w:r>
    </w:p>
    <w:p w14:paraId="104FC886" w14:textId="44E739BB" w:rsidR="00350DFC" w:rsidRPr="00350DFC" w:rsidRDefault="00350DFC" w:rsidP="00774417">
      <w:pPr>
        <w:pStyle w:val="PargrafodaLista"/>
        <w:numPr>
          <w:ilvl w:val="0"/>
          <w:numId w:val="262"/>
        </w:numPr>
        <w:spacing w:after="0" w:line="360" w:lineRule="auto"/>
        <w:jc w:val="both"/>
        <w:rPr>
          <w:rFonts w:ascii="Arial" w:hAnsi="Arial" w:cs="Arial"/>
          <w:sz w:val="24"/>
          <w:szCs w:val="24"/>
        </w:rPr>
      </w:pPr>
      <w:r w:rsidRPr="00350DFC">
        <w:rPr>
          <w:rFonts w:ascii="Arial" w:hAnsi="Arial" w:cs="Arial"/>
          <w:sz w:val="24"/>
          <w:szCs w:val="24"/>
        </w:rPr>
        <w:t>Indústrias diversas</w:t>
      </w:r>
      <w:r w:rsidR="00EF7A58">
        <w:rPr>
          <w:rFonts w:ascii="Arial" w:hAnsi="Arial" w:cs="Arial"/>
          <w:sz w:val="24"/>
          <w:szCs w:val="24"/>
        </w:rPr>
        <w:t>;</w:t>
      </w:r>
    </w:p>
    <w:p w14:paraId="5FCC6B5C" w14:textId="759E8197" w:rsidR="00350DFC" w:rsidRPr="00350DFC" w:rsidRDefault="00350DFC" w:rsidP="00774417">
      <w:pPr>
        <w:pStyle w:val="PargrafodaLista"/>
        <w:numPr>
          <w:ilvl w:val="0"/>
          <w:numId w:val="262"/>
        </w:numPr>
        <w:spacing w:after="0" w:line="360" w:lineRule="auto"/>
        <w:jc w:val="both"/>
        <w:rPr>
          <w:rFonts w:ascii="Arial" w:hAnsi="Arial" w:cs="Arial"/>
          <w:sz w:val="24"/>
          <w:szCs w:val="24"/>
        </w:rPr>
      </w:pPr>
      <w:r w:rsidRPr="00350DFC">
        <w:rPr>
          <w:rFonts w:ascii="Arial" w:hAnsi="Arial" w:cs="Arial"/>
          <w:sz w:val="24"/>
          <w:szCs w:val="24"/>
        </w:rPr>
        <w:t>Certificações: SNQC (Sistema Nacional de Qualificação e Certificação)</w:t>
      </w:r>
      <w:r w:rsidR="00EF7A58">
        <w:rPr>
          <w:rFonts w:ascii="Arial" w:hAnsi="Arial" w:cs="Arial"/>
          <w:sz w:val="24"/>
          <w:szCs w:val="24"/>
        </w:rPr>
        <w:t>;</w:t>
      </w:r>
    </w:p>
    <w:p w14:paraId="403F887B" w14:textId="2FEC1C05" w:rsidR="00350DFC" w:rsidRPr="00350DFC" w:rsidRDefault="00350DFC" w:rsidP="00774417">
      <w:pPr>
        <w:pStyle w:val="PargrafodaLista"/>
        <w:numPr>
          <w:ilvl w:val="0"/>
          <w:numId w:val="58"/>
        </w:numPr>
        <w:spacing w:after="0" w:line="360" w:lineRule="auto"/>
        <w:jc w:val="both"/>
        <w:rPr>
          <w:rFonts w:ascii="Arial" w:hAnsi="Arial" w:cs="Arial"/>
          <w:sz w:val="24"/>
          <w:szCs w:val="24"/>
        </w:rPr>
      </w:pPr>
      <w:r w:rsidRPr="00350DFC">
        <w:rPr>
          <w:rFonts w:ascii="Arial" w:hAnsi="Arial" w:cs="Arial"/>
          <w:sz w:val="24"/>
          <w:szCs w:val="24"/>
        </w:rPr>
        <w:t>Papel do Técnico em Radiologia Industrial:</w:t>
      </w:r>
    </w:p>
    <w:p w14:paraId="6063AB47" w14:textId="5CDE62B5" w:rsidR="00350DFC" w:rsidRPr="00350DFC" w:rsidRDefault="00350DFC" w:rsidP="00774417">
      <w:pPr>
        <w:pStyle w:val="PargrafodaLista"/>
        <w:numPr>
          <w:ilvl w:val="0"/>
          <w:numId w:val="263"/>
        </w:numPr>
        <w:spacing w:after="0" w:line="360" w:lineRule="auto"/>
        <w:jc w:val="both"/>
        <w:rPr>
          <w:rFonts w:ascii="Arial" w:hAnsi="Arial" w:cs="Arial"/>
          <w:sz w:val="24"/>
          <w:szCs w:val="24"/>
        </w:rPr>
      </w:pPr>
      <w:r w:rsidRPr="00350DFC">
        <w:rPr>
          <w:rFonts w:ascii="Arial" w:hAnsi="Arial" w:cs="Arial"/>
          <w:sz w:val="24"/>
          <w:szCs w:val="24"/>
        </w:rPr>
        <w:t>Execução de radiografias industriais</w:t>
      </w:r>
      <w:r w:rsidR="00EF7A58">
        <w:rPr>
          <w:rFonts w:ascii="Arial" w:hAnsi="Arial" w:cs="Arial"/>
          <w:sz w:val="24"/>
          <w:szCs w:val="24"/>
        </w:rPr>
        <w:t>;</w:t>
      </w:r>
    </w:p>
    <w:p w14:paraId="6AAE9F67" w14:textId="5A7DA679" w:rsidR="00350DFC" w:rsidRPr="00350DFC" w:rsidRDefault="00350DFC" w:rsidP="00774417">
      <w:pPr>
        <w:pStyle w:val="PargrafodaLista"/>
        <w:numPr>
          <w:ilvl w:val="0"/>
          <w:numId w:val="263"/>
        </w:numPr>
        <w:spacing w:after="0" w:line="360" w:lineRule="auto"/>
        <w:jc w:val="both"/>
        <w:rPr>
          <w:rFonts w:ascii="Arial" w:hAnsi="Arial" w:cs="Arial"/>
          <w:sz w:val="24"/>
          <w:szCs w:val="24"/>
        </w:rPr>
      </w:pPr>
      <w:r w:rsidRPr="00350DFC">
        <w:rPr>
          <w:rFonts w:ascii="Arial" w:hAnsi="Arial" w:cs="Arial"/>
          <w:sz w:val="24"/>
          <w:szCs w:val="24"/>
        </w:rPr>
        <w:t>Interpretação básica (com treinamento específico)</w:t>
      </w:r>
      <w:r w:rsidR="00EF7A58">
        <w:rPr>
          <w:rFonts w:ascii="Arial" w:hAnsi="Arial" w:cs="Arial"/>
          <w:sz w:val="24"/>
          <w:szCs w:val="24"/>
        </w:rPr>
        <w:t>;</w:t>
      </w:r>
    </w:p>
    <w:p w14:paraId="48261FBD" w14:textId="21685F4D" w:rsidR="00350DFC" w:rsidRPr="00350DFC" w:rsidRDefault="00350DFC" w:rsidP="00774417">
      <w:pPr>
        <w:pStyle w:val="PargrafodaLista"/>
        <w:numPr>
          <w:ilvl w:val="0"/>
          <w:numId w:val="263"/>
        </w:numPr>
        <w:spacing w:after="0" w:line="360" w:lineRule="auto"/>
        <w:jc w:val="both"/>
        <w:rPr>
          <w:rFonts w:ascii="Arial" w:hAnsi="Arial" w:cs="Arial"/>
          <w:sz w:val="24"/>
          <w:szCs w:val="24"/>
        </w:rPr>
      </w:pPr>
      <w:r w:rsidRPr="00350DFC">
        <w:rPr>
          <w:rFonts w:ascii="Arial" w:hAnsi="Arial" w:cs="Arial"/>
          <w:sz w:val="24"/>
          <w:szCs w:val="24"/>
        </w:rPr>
        <w:t>Proteção radiológica rigorosa</w:t>
      </w:r>
      <w:r w:rsidR="00EF7A58">
        <w:rPr>
          <w:rFonts w:ascii="Arial" w:hAnsi="Arial" w:cs="Arial"/>
          <w:sz w:val="24"/>
          <w:szCs w:val="24"/>
        </w:rPr>
        <w:t>;</w:t>
      </w:r>
    </w:p>
    <w:p w14:paraId="799C7005" w14:textId="3C1CE3AA" w:rsidR="00350DFC" w:rsidRPr="00350DFC" w:rsidRDefault="00350DFC" w:rsidP="00774417">
      <w:pPr>
        <w:pStyle w:val="PargrafodaLista"/>
        <w:numPr>
          <w:ilvl w:val="0"/>
          <w:numId w:val="263"/>
        </w:numPr>
        <w:spacing w:after="0" w:line="360" w:lineRule="auto"/>
        <w:jc w:val="both"/>
        <w:rPr>
          <w:rFonts w:ascii="Arial" w:hAnsi="Arial" w:cs="Arial"/>
          <w:sz w:val="24"/>
          <w:szCs w:val="24"/>
        </w:rPr>
      </w:pPr>
      <w:r w:rsidRPr="00350DFC">
        <w:rPr>
          <w:rFonts w:ascii="Arial" w:hAnsi="Arial" w:cs="Arial"/>
          <w:sz w:val="24"/>
          <w:szCs w:val="24"/>
        </w:rPr>
        <w:t>Registro no CONTER (habilitação específica)</w:t>
      </w:r>
      <w:r w:rsidR="00EF7A58">
        <w:rPr>
          <w:rFonts w:ascii="Arial" w:hAnsi="Arial" w:cs="Arial"/>
          <w:sz w:val="24"/>
          <w:szCs w:val="24"/>
        </w:rPr>
        <w:t>;</w:t>
      </w:r>
    </w:p>
    <w:p w14:paraId="01827245" w14:textId="77777777" w:rsidR="00350DFC" w:rsidRPr="00350DFC" w:rsidRDefault="00350DFC" w:rsidP="00350DFC">
      <w:pPr>
        <w:spacing w:after="0" w:line="360" w:lineRule="auto"/>
        <w:jc w:val="both"/>
        <w:rPr>
          <w:rFonts w:ascii="Arial" w:hAnsi="Arial" w:cs="Arial"/>
          <w:sz w:val="24"/>
          <w:szCs w:val="24"/>
        </w:rPr>
      </w:pPr>
    </w:p>
    <w:p w14:paraId="12CB8D5F" w14:textId="0B97F3F4" w:rsidR="00350DFC" w:rsidRPr="00350DFC" w:rsidRDefault="00350DFC" w:rsidP="00350DFC">
      <w:pPr>
        <w:spacing w:after="0" w:line="360" w:lineRule="auto"/>
        <w:ind w:firstLine="708"/>
        <w:jc w:val="both"/>
        <w:rPr>
          <w:rFonts w:ascii="Arial" w:hAnsi="Arial" w:cs="Arial"/>
          <w:sz w:val="24"/>
          <w:szCs w:val="24"/>
        </w:rPr>
      </w:pPr>
      <w:r w:rsidRPr="00350DFC">
        <w:rPr>
          <w:rFonts w:ascii="Arial" w:hAnsi="Arial" w:cs="Arial"/>
          <w:sz w:val="24"/>
          <w:szCs w:val="24"/>
        </w:rPr>
        <w:t>Metodologia:</w:t>
      </w:r>
      <w:r>
        <w:rPr>
          <w:rFonts w:ascii="Arial" w:hAnsi="Arial" w:cs="Arial"/>
          <w:sz w:val="24"/>
          <w:szCs w:val="24"/>
        </w:rPr>
        <w:t xml:space="preserve"> a</w:t>
      </w:r>
      <w:r w:rsidRPr="00350DFC">
        <w:rPr>
          <w:rFonts w:ascii="Arial" w:hAnsi="Arial" w:cs="Arial"/>
          <w:sz w:val="24"/>
          <w:szCs w:val="24"/>
        </w:rPr>
        <w:t>ulas expositivas</w:t>
      </w:r>
      <w:r>
        <w:rPr>
          <w:rFonts w:ascii="Arial" w:hAnsi="Arial" w:cs="Arial"/>
          <w:sz w:val="24"/>
          <w:szCs w:val="24"/>
        </w:rPr>
        <w:t>; v</w:t>
      </w:r>
      <w:r w:rsidRPr="00350DFC">
        <w:rPr>
          <w:rFonts w:ascii="Arial" w:hAnsi="Arial" w:cs="Arial"/>
          <w:sz w:val="24"/>
          <w:szCs w:val="24"/>
        </w:rPr>
        <w:t>ídeos de radiografia industrial</w:t>
      </w:r>
      <w:r>
        <w:rPr>
          <w:rFonts w:ascii="Arial" w:hAnsi="Arial" w:cs="Arial"/>
          <w:sz w:val="24"/>
          <w:szCs w:val="24"/>
        </w:rPr>
        <w:t>; a</w:t>
      </w:r>
      <w:r w:rsidRPr="00350DFC">
        <w:rPr>
          <w:rFonts w:ascii="Arial" w:hAnsi="Arial" w:cs="Arial"/>
          <w:sz w:val="24"/>
          <w:szCs w:val="24"/>
        </w:rPr>
        <w:t>nálise de radiografias industriais com descontinuidades</w:t>
      </w:r>
      <w:r>
        <w:rPr>
          <w:rFonts w:ascii="Arial" w:hAnsi="Arial" w:cs="Arial"/>
          <w:sz w:val="24"/>
          <w:szCs w:val="24"/>
        </w:rPr>
        <w:t>; d</w:t>
      </w:r>
      <w:r w:rsidRPr="00350DFC">
        <w:rPr>
          <w:rFonts w:ascii="Arial" w:hAnsi="Arial" w:cs="Arial"/>
          <w:sz w:val="24"/>
          <w:szCs w:val="24"/>
        </w:rPr>
        <w:t>emonstrações (quando possível)</w:t>
      </w:r>
      <w:r>
        <w:rPr>
          <w:rFonts w:ascii="Arial" w:hAnsi="Arial" w:cs="Arial"/>
          <w:sz w:val="24"/>
          <w:szCs w:val="24"/>
        </w:rPr>
        <w:t>; p</w:t>
      </w:r>
      <w:r w:rsidRPr="00350DFC">
        <w:rPr>
          <w:rFonts w:ascii="Arial" w:hAnsi="Arial" w:cs="Arial"/>
          <w:sz w:val="24"/>
          <w:szCs w:val="24"/>
        </w:rPr>
        <w:t>alestras com profissionais da área</w:t>
      </w:r>
      <w:r>
        <w:rPr>
          <w:rFonts w:ascii="Arial" w:hAnsi="Arial" w:cs="Arial"/>
          <w:sz w:val="24"/>
          <w:szCs w:val="24"/>
        </w:rPr>
        <w:t>.</w:t>
      </w:r>
    </w:p>
    <w:p w14:paraId="4182464B" w14:textId="77777777" w:rsidR="001E228B" w:rsidRPr="00243BB6" w:rsidRDefault="001E228B" w:rsidP="001E228B">
      <w:pPr>
        <w:spacing w:before="120" w:after="120" w:line="360" w:lineRule="auto"/>
        <w:ind w:firstLine="708"/>
        <w:jc w:val="both"/>
        <w:rPr>
          <w:bCs/>
        </w:rPr>
      </w:pPr>
      <w:r>
        <w:rPr>
          <w:rFonts w:ascii="Arial" w:hAnsi="Arial"/>
          <w:bCs/>
          <w:sz w:val="24"/>
        </w:rPr>
        <w:t>Critérios de Avaliação:</w:t>
      </w:r>
    </w:p>
    <w:p w14:paraId="3DCF7414" w14:textId="3F05120A" w:rsidR="001E228B" w:rsidRDefault="001E228B" w:rsidP="001E228B">
      <w:pPr>
        <w:spacing w:before="120" w:after="120" w:line="360" w:lineRule="auto"/>
        <w:jc w:val="both"/>
      </w:pPr>
      <w:r>
        <w:rPr>
          <w:rFonts w:ascii="Arial" w:hAnsi="Arial"/>
          <w:sz w:val="24"/>
        </w:rPr>
        <w:lastRenderedPageBreak/>
        <w:t xml:space="preserve"> </w:t>
      </w:r>
      <w:r>
        <w:rPr>
          <w:rFonts w:ascii="Arial" w:hAnsi="Arial"/>
          <w:sz w:val="24"/>
        </w:rPr>
        <w:tab/>
      </w:r>
      <w:r>
        <w:rPr>
          <w:rFonts w:ascii="Arial" w:hAnsi="Arial"/>
          <w:sz w:val="24"/>
        </w:rPr>
        <w:t>Avaliação teórica bimestral presencial mista (individual): contendo questões dissertativas e testes sobre fundamentos de ensaios não destrutivos, equipamentos, técnicas radiográficas industriais e normas de segurança, com valor máximo de 6,0 pontos, com questões abertas e fechadas contendo valores específicos.</w:t>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análise e interpretação de radiografias industriais, identificação de descontinuidades e avaliação de qualidade de soldas e peças, com valor máximo de 2,0 pontos, aplicada conjuntamente com a avaliação teórica, no mesmo dia, após a avaliação teórica, com questões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Não existe arredondamento de notas bimestrais para cima. Salvo os exemplos: 1) 6,8: sobe para 7,0. 2) 6,25: cai para 6,0. O sistema não permite </w:t>
      </w:r>
      <w:r>
        <w:rPr>
          <w:rFonts w:ascii="Arial" w:hAnsi="Arial"/>
          <w:sz w:val="24"/>
        </w:rPr>
        <w:lastRenderedPageBreak/>
        <w:t>arredondamento de médias. Tal arredondamento somente será feito se o aluno merecer segundo critérios do professor. Caso contrário não será realizado.</w:t>
      </w:r>
    </w:p>
    <w:p w14:paraId="2DEEDE6F" w14:textId="77777777" w:rsidR="00350DFC" w:rsidRPr="00350DFC" w:rsidRDefault="00350DFC" w:rsidP="00350DFC">
      <w:pPr>
        <w:spacing w:after="0" w:line="360" w:lineRule="auto"/>
        <w:jc w:val="both"/>
        <w:rPr>
          <w:rFonts w:ascii="Arial" w:hAnsi="Arial" w:cs="Arial"/>
          <w:sz w:val="24"/>
          <w:szCs w:val="24"/>
        </w:rPr>
      </w:pPr>
    </w:p>
    <w:p w14:paraId="08563EF3" w14:textId="580D27BE" w:rsidR="00350DFC" w:rsidRPr="00350DFC" w:rsidRDefault="00350DFC" w:rsidP="00350DFC">
      <w:pPr>
        <w:spacing w:after="0" w:line="360" w:lineRule="auto"/>
        <w:jc w:val="both"/>
        <w:rPr>
          <w:rFonts w:ascii="Arial" w:hAnsi="Arial" w:cs="Arial"/>
          <w:sz w:val="24"/>
          <w:szCs w:val="24"/>
        </w:rPr>
      </w:pPr>
      <w:r>
        <w:rPr>
          <w:rFonts w:ascii="Arial" w:hAnsi="Arial" w:cs="Arial"/>
          <w:sz w:val="24"/>
          <w:szCs w:val="24"/>
        </w:rPr>
        <w:t>8</w:t>
      </w:r>
      <w:r w:rsidRPr="00350DFC">
        <w:rPr>
          <w:rFonts w:ascii="Arial" w:hAnsi="Arial" w:cs="Arial"/>
          <w:sz w:val="24"/>
          <w:szCs w:val="24"/>
        </w:rPr>
        <w:t>.4.2 RADIOTERAPIA E MEDICINA NUCLEAR</w:t>
      </w:r>
    </w:p>
    <w:p w14:paraId="3D7EAF4C" w14:textId="77777777" w:rsidR="00350DFC" w:rsidRPr="00350DFC" w:rsidRDefault="00350DFC" w:rsidP="00350DFC">
      <w:pPr>
        <w:spacing w:after="0" w:line="360" w:lineRule="auto"/>
        <w:jc w:val="both"/>
        <w:rPr>
          <w:rFonts w:ascii="Arial" w:hAnsi="Arial" w:cs="Arial"/>
          <w:sz w:val="24"/>
          <w:szCs w:val="24"/>
        </w:rPr>
      </w:pPr>
      <w:r w:rsidRPr="00350DFC">
        <w:rPr>
          <w:rFonts w:ascii="Arial" w:hAnsi="Arial" w:cs="Arial"/>
          <w:sz w:val="24"/>
          <w:szCs w:val="24"/>
        </w:rPr>
        <w:t>Carga Horária: 60 horas (50h teoria + 10h prática)</w:t>
      </w:r>
    </w:p>
    <w:p w14:paraId="4017D0E6" w14:textId="77777777" w:rsidR="00350DFC" w:rsidRPr="00350DFC" w:rsidRDefault="00350DFC" w:rsidP="00350DFC">
      <w:pPr>
        <w:spacing w:after="0" w:line="360" w:lineRule="auto"/>
        <w:jc w:val="both"/>
        <w:rPr>
          <w:rFonts w:ascii="Arial" w:hAnsi="Arial" w:cs="Arial"/>
          <w:sz w:val="24"/>
          <w:szCs w:val="24"/>
        </w:rPr>
      </w:pPr>
    </w:p>
    <w:p w14:paraId="6CB5DCAC" w14:textId="77777777" w:rsidR="00350DFC" w:rsidRPr="00350DFC" w:rsidRDefault="00350DFC" w:rsidP="00BA77C2">
      <w:pPr>
        <w:spacing w:after="0" w:line="360" w:lineRule="auto"/>
        <w:ind w:firstLine="708"/>
        <w:jc w:val="both"/>
        <w:rPr>
          <w:rFonts w:ascii="Arial" w:hAnsi="Arial" w:cs="Arial"/>
          <w:sz w:val="24"/>
          <w:szCs w:val="24"/>
        </w:rPr>
      </w:pPr>
      <w:r w:rsidRPr="00350DFC">
        <w:rPr>
          <w:rFonts w:ascii="Arial" w:hAnsi="Arial" w:cs="Arial"/>
          <w:sz w:val="24"/>
          <w:szCs w:val="24"/>
        </w:rPr>
        <w:t>Ementa:</w:t>
      </w:r>
    </w:p>
    <w:p w14:paraId="17DF9983" w14:textId="77777777" w:rsidR="00350DFC" w:rsidRPr="00350DFC" w:rsidRDefault="00350DFC" w:rsidP="00350DFC">
      <w:pPr>
        <w:spacing w:after="0" w:line="360" w:lineRule="auto"/>
        <w:jc w:val="both"/>
        <w:rPr>
          <w:rFonts w:ascii="Arial" w:hAnsi="Arial" w:cs="Arial"/>
          <w:sz w:val="24"/>
          <w:szCs w:val="24"/>
        </w:rPr>
      </w:pPr>
    </w:p>
    <w:p w14:paraId="404BADAB" w14:textId="689A3A12" w:rsidR="00350DFC" w:rsidRPr="00350DFC" w:rsidRDefault="00350DFC" w:rsidP="00BA77C2">
      <w:pPr>
        <w:spacing w:after="0" w:line="360" w:lineRule="auto"/>
        <w:ind w:firstLine="708"/>
        <w:jc w:val="both"/>
        <w:rPr>
          <w:rFonts w:ascii="Arial" w:hAnsi="Arial" w:cs="Arial"/>
          <w:sz w:val="24"/>
          <w:szCs w:val="24"/>
        </w:rPr>
      </w:pPr>
      <w:r w:rsidRPr="00350DFC">
        <w:rPr>
          <w:rFonts w:ascii="Arial" w:hAnsi="Arial" w:cs="Arial"/>
          <w:sz w:val="24"/>
          <w:szCs w:val="24"/>
        </w:rPr>
        <w:t>PARTE I - RADIOTERAPIA:</w:t>
      </w:r>
      <w:r w:rsidR="00BA77C2">
        <w:rPr>
          <w:rFonts w:ascii="Arial" w:hAnsi="Arial" w:cs="Arial"/>
          <w:sz w:val="24"/>
          <w:szCs w:val="24"/>
        </w:rPr>
        <w:t xml:space="preserve"> c</w:t>
      </w:r>
      <w:r w:rsidRPr="00350DFC">
        <w:rPr>
          <w:rFonts w:ascii="Arial" w:hAnsi="Arial" w:cs="Arial"/>
          <w:sz w:val="24"/>
          <w:szCs w:val="24"/>
        </w:rPr>
        <w:t>onceitos de radioterapia: uso de radiações ionizantes no tratamento de doenças (principalmente câncer). Histórico. Princípios biológicos: efeitos das radiações em células tumorais e normais, radiossensibilidade, fracionamento. Tipos de radioterapia: teleterapia (externa), braquiterapia. Equipamentos de radioterapia: aceleradores lineares, unidades de cobalto-60, braquiterapia (fontes seladas). Técnicas de radioterapia: planejamento (simulação, dosimetria), campos de irradiação, fracionamento de dose. Radioterapia conformacional, IMRT (radioterapia de intensidade modulada), radiocirurgia. Proteção radiológica em radioterapia. Efeitos colaterais da radioterapia. Equipe de radioterapia: médico radioterapeuta, físico médico, técnico em radioterapia. Papel do Técnico em Radiologia em radioterapia.</w:t>
      </w:r>
    </w:p>
    <w:p w14:paraId="32525EF3" w14:textId="77777777" w:rsidR="00350DFC" w:rsidRPr="00350DFC" w:rsidRDefault="00350DFC" w:rsidP="00350DFC">
      <w:pPr>
        <w:spacing w:after="0" w:line="360" w:lineRule="auto"/>
        <w:jc w:val="both"/>
        <w:rPr>
          <w:rFonts w:ascii="Arial" w:hAnsi="Arial" w:cs="Arial"/>
          <w:sz w:val="24"/>
          <w:szCs w:val="24"/>
        </w:rPr>
      </w:pPr>
    </w:p>
    <w:p w14:paraId="3F437C87" w14:textId="3AA50685" w:rsidR="00350DFC" w:rsidRPr="00350DFC" w:rsidRDefault="00350DFC" w:rsidP="00BA77C2">
      <w:pPr>
        <w:spacing w:after="0" w:line="360" w:lineRule="auto"/>
        <w:ind w:firstLine="708"/>
        <w:jc w:val="both"/>
        <w:rPr>
          <w:rFonts w:ascii="Arial" w:hAnsi="Arial" w:cs="Arial"/>
          <w:sz w:val="24"/>
          <w:szCs w:val="24"/>
        </w:rPr>
      </w:pPr>
      <w:r w:rsidRPr="00350DFC">
        <w:rPr>
          <w:rFonts w:ascii="Arial" w:hAnsi="Arial" w:cs="Arial"/>
          <w:sz w:val="24"/>
          <w:szCs w:val="24"/>
        </w:rPr>
        <w:t>PARTE II - MEDICINA NUCLEAR:</w:t>
      </w:r>
      <w:r w:rsidR="00BA77C2">
        <w:rPr>
          <w:rFonts w:ascii="Arial" w:hAnsi="Arial" w:cs="Arial"/>
          <w:sz w:val="24"/>
          <w:szCs w:val="24"/>
        </w:rPr>
        <w:t xml:space="preserve"> c</w:t>
      </w:r>
      <w:r w:rsidRPr="00350DFC">
        <w:rPr>
          <w:rFonts w:ascii="Arial" w:hAnsi="Arial" w:cs="Arial"/>
          <w:sz w:val="24"/>
          <w:szCs w:val="24"/>
        </w:rPr>
        <w:t xml:space="preserve">onceitos de medicina nuclear: uso de radioisótopos (radiofármacos) para diagnóstico e tratamento. Histórico. Radioisótopos: produção, meia-vida, decaimento radioativo. Radiofármacos: conceito, vias de administração, </w:t>
      </w:r>
      <w:proofErr w:type="spellStart"/>
      <w:r w:rsidRPr="00350DFC">
        <w:rPr>
          <w:rFonts w:ascii="Arial" w:hAnsi="Arial" w:cs="Arial"/>
          <w:sz w:val="24"/>
          <w:szCs w:val="24"/>
        </w:rPr>
        <w:t>biodistribuição</w:t>
      </w:r>
      <w:proofErr w:type="spellEnd"/>
      <w:r w:rsidRPr="00350DFC">
        <w:rPr>
          <w:rFonts w:ascii="Arial" w:hAnsi="Arial" w:cs="Arial"/>
          <w:sz w:val="24"/>
          <w:szCs w:val="24"/>
        </w:rPr>
        <w:t xml:space="preserve">. Técnicas diagnósticas em medicina nuclear: cintilografia (Gama Câmara), PET (Tomografia por Emissão de Pósitrons), SPECT (Tomografia Computadorizada por Emissão de Fóton Único). Radioisótopos diagnósticos: Tecnécio-99m, Iodo-131 (baixa dose), Flúor-18 (PET). Aplicações diagnósticas: cintilografia óssea, cardíaca, tireoidiana, renal, pulmonar, PET-CT oncológico. Terapia em medicina nuclear: Iodo-131 (hipertireoidismo, câncer de tireoide), outros radiofármacos terapêuticos. Proteção radiológica em medicina nuclear: radiação gama, </w:t>
      </w:r>
      <w:r w:rsidRPr="00350DFC">
        <w:rPr>
          <w:rFonts w:ascii="Arial" w:hAnsi="Arial" w:cs="Arial"/>
          <w:sz w:val="24"/>
          <w:szCs w:val="24"/>
        </w:rPr>
        <w:lastRenderedPageBreak/>
        <w:t>contaminação, gerenciamento de rejeitos radioativos. Sala de decaimento. Papel do Técnico em Radiologia/Medicina Nuclear.</w:t>
      </w:r>
    </w:p>
    <w:p w14:paraId="1B0D2ADA" w14:textId="77777777" w:rsidR="00350DFC" w:rsidRPr="00350DFC" w:rsidRDefault="00350DFC" w:rsidP="00350DFC">
      <w:pPr>
        <w:spacing w:after="0" w:line="360" w:lineRule="auto"/>
        <w:jc w:val="both"/>
        <w:rPr>
          <w:rFonts w:ascii="Arial" w:hAnsi="Arial" w:cs="Arial"/>
          <w:sz w:val="24"/>
          <w:szCs w:val="24"/>
        </w:rPr>
      </w:pPr>
    </w:p>
    <w:p w14:paraId="63319E92" w14:textId="77777777" w:rsidR="00350DFC" w:rsidRPr="00350DFC" w:rsidRDefault="00350DFC" w:rsidP="00BA77C2">
      <w:pPr>
        <w:spacing w:after="0" w:line="360" w:lineRule="auto"/>
        <w:ind w:firstLine="708"/>
        <w:jc w:val="both"/>
        <w:rPr>
          <w:rFonts w:ascii="Arial" w:hAnsi="Arial" w:cs="Arial"/>
          <w:sz w:val="24"/>
          <w:szCs w:val="24"/>
        </w:rPr>
      </w:pPr>
      <w:r w:rsidRPr="00350DFC">
        <w:rPr>
          <w:rFonts w:ascii="Arial" w:hAnsi="Arial" w:cs="Arial"/>
          <w:sz w:val="24"/>
          <w:szCs w:val="24"/>
        </w:rPr>
        <w:t>Objetivos:</w:t>
      </w:r>
    </w:p>
    <w:p w14:paraId="019D3BC8" w14:textId="2796ED2E" w:rsidR="00350DFC" w:rsidRPr="00BA77C2" w:rsidRDefault="00350DFC" w:rsidP="00774417">
      <w:pPr>
        <w:pStyle w:val="PargrafodaLista"/>
        <w:numPr>
          <w:ilvl w:val="0"/>
          <w:numId w:val="339"/>
        </w:numPr>
        <w:spacing w:after="0" w:line="360" w:lineRule="auto"/>
        <w:jc w:val="both"/>
        <w:rPr>
          <w:rFonts w:ascii="Arial" w:hAnsi="Arial" w:cs="Arial"/>
          <w:sz w:val="24"/>
          <w:szCs w:val="24"/>
        </w:rPr>
      </w:pPr>
      <w:r w:rsidRPr="00BA77C2">
        <w:rPr>
          <w:rFonts w:ascii="Arial" w:hAnsi="Arial" w:cs="Arial"/>
          <w:sz w:val="24"/>
          <w:szCs w:val="24"/>
        </w:rPr>
        <w:t>Compreender os princípios e aplicações da radioterapia e medicina nuclear</w:t>
      </w:r>
      <w:r w:rsidR="00BA77C2">
        <w:rPr>
          <w:rFonts w:ascii="Arial" w:hAnsi="Arial" w:cs="Arial"/>
          <w:sz w:val="24"/>
          <w:szCs w:val="24"/>
        </w:rPr>
        <w:t>;</w:t>
      </w:r>
    </w:p>
    <w:p w14:paraId="080B1AFC" w14:textId="6415C078" w:rsidR="00350DFC" w:rsidRPr="00BA77C2" w:rsidRDefault="00350DFC" w:rsidP="00774417">
      <w:pPr>
        <w:pStyle w:val="PargrafodaLista"/>
        <w:numPr>
          <w:ilvl w:val="0"/>
          <w:numId w:val="339"/>
        </w:numPr>
        <w:spacing w:after="0" w:line="360" w:lineRule="auto"/>
        <w:jc w:val="both"/>
        <w:rPr>
          <w:rFonts w:ascii="Arial" w:hAnsi="Arial" w:cs="Arial"/>
          <w:sz w:val="24"/>
          <w:szCs w:val="24"/>
        </w:rPr>
      </w:pPr>
      <w:r w:rsidRPr="00BA77C2">
        <w:rPr>
          <w:rFonts w:ascii="Arial" w:hAnsi="Arial" w:cs="Arial"/>
          <w:sz w:val="24"/>
          <w:szCs w:val="24"/>
        </w:rPr>
        <w:t>Diferenciar radioterapia e medicina nuclear de radiologia diagnóstica</w:t>
      </w:r>
      <w:r w:rsidR="00BA77C2">
        <w:rPr>
          <w:rFonts w:ascii="Arial" w:hAnsi="Arial" w:cs="Arial"/>
          <w:sz w:val="24"/>
          <w:szCs w:val="24"/>
        </w:rPr>
        <w:t>;</w:t>
      </w:r>
    </w:p>
    <w:p w14:paraId="2D16F949" w14:textId="3185B5BA" w:rsidR="00350DFC" w:rsidRPr="00BA77C2" w:rsidRDefault="00350DFC" w:rsidP="00774417">
      <w:pPr>
        <w:pStyle w:val="PargrafodaLista"/>
        <w:numPr>
          <w:ilvl w:val="0"/>
          <w:numId w:val="339"/>
        </w:numPr>
        <w:spacing w:after="0" w:line="360" w:lineRule="auto"/>
        <w:jc w:val="both"/>
        <w:rPr>
          <w:rFonts w:ascii="Arial" w:hAnsi="Arial" w:cs="Arial"/>
          <w:sz w:val="24"/>
          <w:szCs w:val="24"/>
        </w:rPr>
      </w:pPr>
      <w:r w:rsidRPr="00BA77C2">
        <w:rPr>
          <w:rFonts w:ascii="Arial" w:hAnsi="Arial" w:cs="Arial"/>
          <w:sz w:val="24"/>
          <w:szCs w:val="24"/>
        </w:rPr>
        <w:t>Conhecer equipamentos e técnicas básicas</w:t>
      </w:r>
      <w:r w:rsidR="00BA77C2">
        <w:rPr>
          <w:rFonts w:ascii="Arial" w:hAnsi="Arial" w:cs="Arial"/>
          <w:sz w:val="24"/>
          <w:szCs w:val="24"/>
        </w:rPr>
        <w:t>;</w:t>
      </w:r>
    </w:p>
    <w:p w14:paraId="65662C4A" w14:textId="71997D41" w:rsidR="00350DFC" w:rsidRPr="00BA77C2" w:rsidRDefault="00350DFC" w:rsidP="00774417">
      <w:pPr>
        <w:pStyle w:val="PargrafodaLista"/>
        <w:numPr>
          <w:ilvl w:val="0"/>
          <w:numId w:val="339"/>
        </w:numPr>
        <w:spacing w:after="0" w:line="360" w:lineRule="auto"/>
        <w:jc w:val="both"/>
        <w:rPr>
          <w:rFonts w:ascii="Arial" w:hAnsi="Arial" w:cs="Arial"/>
          <w:sz w:val="24"/>
          <w:szCs w:val="24"/>
        </w:rPr>
      </w:pPr>
      <w:r w:rsidRPr="00BA77C2">
        <w:rPr>
          <w:rFonts w:ascii="Arial" w:hAnsi="Arial" w:cs="Arial"/>
          <w:sz w:val="24"/>
          <w:szCs w:val="24"/>
        </w:rPr>
        <w:t>Aplicar rigorosamente proteção radiológica em áreas de alta radiação</w:t>
      </w:r>
      <w:r w:rsidR="00BA77C2">
        <w:rPr>
          <w:rFonts w:ascii="Arial" w:hAnsi="Arial" w:cs="Arial"/>
          <w:sz w:val="24"/>
          <w:szCs w:val="24"/>
        </w:rPr>
        <w:t>;</w:t>
      </w:r>
    </w:p>
    <w:p w14:paraId="1BBDEF02" w14:textId="43AD8F5B" w:rsidR="00350DFC" w:rsidRPr="00BA77C2" w:rsidRDefault="00350DFC" w:rsidP="00774417">
      <w:pPr>
        <w:pStyle w:val="PargrafodaLista"/>
        <w:numPr>
          <w:ilvl w:val="0"/>
          <w:numId w:val="339"/>
        </w:numPr>
        <w:spacing w:after="0" w:line="360" w:lineRule="auto"/>
        <w:jc w:val="both"/>
        <w:rPr>
          <w:rFonts w:ascii="Arial" w:hAnsi="Arial" w:cs="Arial"/>
          <w:sz w:val="24"/>
          <w:szCs w:val="24"/>
        </w:rPr>
      </w:pPr>
      <w:r w:rsidRPr="00BA77C2">
        <w:rPr>
          <w:rFonts w:ascii="Arial" w:hAnsi="Arial" w:cs="Arial"/>
          <w:sz w:val="24"/>
          <w:szCs w:val="24"/>
        </w:rPr>
        <w:t>Reconhecer o papel do Técnico em Radiologia nessas especialidades</w:t>
      </w:r>
      <w:r w:rsidR="00BA77C2">
        <w:rPr>
          <w:rFonts w:ascii="Arial" w:hAnsi="Arial" w:cs="Arial"/>
          <w:sz w:val="24"/>
          <w:szCs w:val="24"/>
        </w:rPr>
        <w:t>.</w:t>
      </w:r>
    </w:p>
    <w:p w14:paraId="6086F2E5" w14:textId="77777777" w:rsidR="00350DFC" w:rsidRPr="00350DFC" w:rsidRDefault="00350DFC" w:rsidP="00350DFC">
      <w:pPr>
        <w:spacing w:after="0" w:line="360" w:lineRule="auto"/>
        <w:jc w:val="both"/>
        <w:rPr>
          <w:rFonts w:ascii="Arial" w:hAnsi="Arial" w:cs="Arial"/>
          <w:sz w:val="24"/>
          <w:szCs w:val="24"/>
        </w:rPr>
      </w:pPr>
    </w:p>
    <w:p w14:paraId="34212CDC" w14:textId="59E352A8" w:rsidR="00350DFC" w:rsidRPr="00350DFC" w:rsidRDefault="00BA77C2" w:rsidP="00BA77C2">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350DFC" w:rsidRPr="00350DFC">
        <w:rPr>
          <w:rFonts w:ascii="Arial" w:hAnsi="Arial" w:cs="Arial"/>
          <w:sz w:val="24"/>
          <w:szCs w:val="24"/>
        </w:rPr>
        <w:t>Conteúdo Programático:</w:t>
      </w:r>
    </w:p>
    <w:p w14:paraId="77C2BC73" w14:textId="77777777" w:rsidR="00350DFC" w:rsidRPr="00350DFC" w:rsidRDefault="00350DFC" w:rsidP="00350DFC">
      <w:pPr>
        <w:spacing w:after="0" w:line="360" w:lineRule="auto"/>
        <w:jc w:val="both"/>
        <w:rPr>
          <w:rFonts w:ascii="Arial" w:hAnsi="Arial" w:cs="Arial"/>
          <w:sz w:val="24"/>
          <w:szCs w:val="24"/>
        </w:rPr>
      </w:pPr>
    </w:p>
    <w:p w14:paraId="04C48164" w14:textId="32214A19" w:rsidR="00350DFC" w:rsidRPr="00350DFC" w:rsidRDefault="00BA77C2" w:rsidP="00BA77C2">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350DFC" w:rsidRPr="00350DFC">
        <w:rPr>
          <w:rFonts w:ascii="Arial" w:hAnsi="Arial" w:cs="Arial"/>
          <w:sz w:val="24"/>
          <w:szCs w:val="24"/>
        </w:rPr>
        <w:t>PARTE I - RADIOTERAPIA (30h)</w:t>
      </w:r>
    </w:p>
    <w:p w14:paraId="01A48551" w14:textId="77777777" w:rsidR="00350DFC" w:rsidRPr="00350DFC" w:rsidRDefault="00350DFC" w:rsidP="00350DFC">
      <w:pPr>
        <w:spacing w:after="0" w:line="360" w:lineRule="auto"/>
        <w:jc w:val="both"/>
        <w:rPr>
          <w:rFonts w:ascii="Arial" w:hAnsi="Arial" w:cs="Arial"/>
          <w:sz w:val="24"/>
          <w:szCs w:val="24"/>
        </w:rPr>
      </w:pPr>
    </w:p>
    <w:p w14:paraId="1F9B1971" w14:textId="0B142C88" w:rsidR="00350DFC" w:rsidRPr="00BA77C2" w:rsidRDefault="00350DFC" w:rsidP="00774417">
      <w:pPr>
        <w:pStyle w:val="PargrafodaLista"/>
        <w:numPr>
          <w:ilvl w:val="0"/>
          <w:numId w:val="264"/>
        </w:numPr>
        <w:spacing w:after="0" w:line="360" w:lineRule="auto"/>
        <w:jc w:val="both"/>
        <w:rPr>
          <w:rFonts w:ascii="Arial" w:hAnsi="Arial" w:cs="Arial"/>
          <w:sz w:val="24"/>
          <w:szCs w:val="24"/>
        </w:rPr>
      </w:pPr>
      <w:r w:rsidRPr="00BA77C2">
        <w:rPr>
          <w:rFonts w:ascii="Arial" w:hAnsi="Arial" w:cs="Arial"/>
          <w:sz w:val="24"/>
          <w:szCs w:val="24"/>
        </w:rPr>
        <w:t>Conceitos de radioterapia:</w:t>
      </w:r>
    </w:p>
    <w:p w14:paraId="1C2BD38E" w14:textId="0C43A741" w:rsidR="00350DFC" w:rsidRPr="00BA77C2" w:rsidRDefault="00350DFC" w:rsidP="00774417">
      <w:pPr>
        <w:pStyle w:val="PargrafodaLista"/>
        <w:numPr>
          <w:ilvl w:val="0"/>
          <w:numId w:val="265"/>
        </w:numPr>
        <w:spacing w:after="0" w:line="360" w:lineRule="auto"/>
        <w:jc w:val="both"/>
        <w:rPr>
          <w:rFonts w:ascii="Arial" w:hAnsi="Arial" w:cs="Arial"/>
          <w:sz w:val="24"/>
          <w:szCs w:val="24"/>
        </w:rPr>
      </w:pPr>
      <w:r w:rsidRPr="00BA77C2">
        <w:rPr>
          <w:rFonts w:ascii="Arial" w:hAnsi="Arial" w:cs="Arial"/>
          <w:sz w:val="24"/>
          <w:szCs w:val="24"/>
        </w:rPr>
        <w:t>Uso terapêutico de radiações ionizantes</w:t>
      </w:r>
      <w:r w:rsidR="00BA77C2">
        <w:rPr>
          <w:rFonts w:ascii="Arial" w:hAnsi="Arial" w:cs="Arial"/>
          <w:sz w:val="24"/>
          <w:szCs w:val="24"/>
        </w:rPr>
        <w:t>;</w:t>
      </w:r>
    </w:p>
    <w:p w14:paraId="585FA2D9" w14:textId="1A742D7A" w:rsidR="00350DFC" w:rsidRPr="00BA77C2" w:rsidRDefault="00350DFC" w:rsidP="00774417">
      <w:pPr>
        <w:pStyle w:val="PargrafodaLista"/>
        <w:numPr>
          <w:ilvl w:val="0"/>
          <w:numId w:val="265"/>
        </w:numPr>
        <w:spacing w:after="0" w:line="360" w:lineRule="auto"/>
        <w:jc w:val="both"/>
        <w:rPr>
          <w:rFonts w:ascii="Arial" w:hAnsi="Arial" w:cs="Arial"/>
          <w:sz w:val="24"/>
          <w:szCs w:val="24"/>
        </w:rPr>
      </w:pPr>
      <w:r w:rsidRPr="00BA77C2">
        <w:rPr>
          <w:rFonts w:ascii="Arial" w:hAnsi="Arial" w:cs="Arial"/>
          <w:sz w:val="24"/>
          <w:szCs w:val="24"/>
        </w:rPr>
        <w:t>Objetivo: destruir células tumorais, preservar células normais</w:t>
      </w:r>
      <w:r w:rsidR="00BA77C2">
        <w:rPr>
          <w:rFonts w:ascii="Arial" w:hAnsi="Arial" w:cs="Arial"/>
          <w:sz w:val="24"/>
          <w:szCs w:val="24"/>
        </w:rPr>
        <w:t>;</w:t>
      </w:r>
    </w:p>
    <w:p w14:paraId="67F74020" w14:textId="76015205" w:rsidR="00350DFC" w:rsidRPr="00BA77C2" w:rsidRDefault="00350DFC" w:rsidP="00774417">
      <w:pPr>
        <w:pStyle w:val="PargrafodaLista"/>
        <w:numPr>
          <w:ilvl w:val="0"/>
          <w:numId w:val="265"/>
        </w:numPr>
        <w:spacing w:after="0" w:line="360" w:lineRule="auto"/>
        <w:jc w:val="both"/>
        <w:rPr>
          <w:rFonts w:ascii="Arial" w:hAnsi="Arial" w:cs="Arial"/>
          <w:sz w:val="24"/>
          <w:szCs w:val="24"/>
        </w:rPr>
      </w:pPr>
      <w:r w:rsidRPr="00BA77C2">
        <w:rPr>
          <w:rFonts w:ascii="Arial" w:hAnsi="Arial" w:cs="Arial"/>
          <w:sz w:val="24"/>
          <w:szCs w:val="24"/>
        </w:rPr>
        <w:t>Principal aplicação: tratamento de câncer</w:t>
      </w:r>
      <w:r w:rsidR="00BA77C2">
        <w:rPr>
          <w:rFonts w:ascii="Arial" w:hAnsi="Arial" w:cs="Arial"/>
          <w:sz w:val="24"/>
          <w:szCs w:val="24"/>
        </w:rPr>
        <w:t>;</w:t>
      </w:r>
    </w:p>
    <w:p w14:paraId="1363F354" w14:textId="765B66DA" w:rsidR="00350DFC" w:rsidRPr="00BA77C2" w:rsidRDefault="00350DFC" w:rsidP="00774417">
      <w:pPr>
        <w:pStyle w:val="PargrafodaLista"/>
        <w:numPr>
          <w:ilvl w:val="0"/>
          <w:numId w:val="248"/>
        </w:numPr>
        <w:spacing w:after="0" w:line="360" w:lineRule="auto"/>
        <w:jc w:val="both"/>
        <w:rPr>
          <w:rFonts w:ascii="Arial" w:hAnsi="Arial" w:cs="Arial"/>
          <w:sz w:val="24"/>
          <w:szCs w:val="24"/>
        </w:rPr>
      </w:pPr>
      <w:r w:rsidRPr="00BA77C2">
        <w:rPr>
          <w:rFonts w:ascii="Arial" w:hAnsi="Arial" w:cs="Arial"/>
          <w:sz w:val="24"/>
          <w:szCs w:val="24"/>
        </w:rPr>
        <w:t>Histórico:</w:t>
      </w:r>
    </w:p>
    <w:p w14:paraId="7C7A9FF9" w14:textId="2BB48C91" w:rsidR="00350DFC" w:rsidRPr="00BA77C2" w:rsidRDefault="00350DFC" w:rsidP="00774417">
      <w:pPr>
        <w:pStyle w:val="PargrafodaLista"/>
        <w:numPr>
          <w:ilvl w:val="0"/>
          <w:numId w:val="266"/>
        </w:numPr>
        <w:spacing w:after="0" w:line="360" w:lineRule="auto"/>
        <w:jc w:val="both"/>
        <w:rPr>
          <w:rFonts w:ascii="Arial" w:hAnsi="Arial" w:cs="Arial"/>
          <w:sz w:val="24"/>
          <w:szCs w:val="24"/>
        </w:rPr>
      </w:pPr>
      <w:r w:rsidRPr="00BA77C2">
        <w:rPr>
          <w:rFonts w:ascii="Arial" w:hAnsi="Arial" w:cs="Arial"/>
          <w:sz w:val="24"/>
          <w:szCs w:val="24"/>
        </w:rPr>
        <w:t>Uso de raios X e rádio no início do século XX</w:t>
      </w:r>
      <w:r w:rsidR="00BA77C2">
        <w:rPr>
          <w:rFonts w:ascii="Arial" w:hAnsi="Arial" w:cs="Arial"/>
          <w:sz w:val="24"/>
          <w:szCs w:val="24"/>
        </w:rPr>
        <w:t>;</w:t>
      </w:r>
    </w:p>
    <w:p w14:paraId="07581815" w14:textId="48816F2A" w:rsidR="00350DFC" w:rsidRPr="00BA77C2" w:rsidRDefault="00350DFC" w:rsidP="00774417">
      <w:pPr>
        <w:pStyle w:val="PargrafodaLista"/>
        <w:numPr>
          <w:ilvl w:val="0"/>
          <w:numId w:val="266"/>
        </w:numPr>
        <w:spacing w:after="0" w:line="360" w:lineRule="auto"/>
        <w:jc w:val="both"/>
        <w:rPr>
          <w:rFonts w:ascii="Arial" w:hAnsi="Arial" w:cs="Arial"/>
          <w:sz w:val="24"/>
          <w:szCs w:val="24"/>
        </w:rPr>
      </w:pPr>
      <w:r w:rsidRPr="00BA77C2">
        <w:rPr>
          <w:rFonts w:ascii="Arial" w:hAnsi="Arial" w:cs="Arial"/>
          <w:sz w:val="24"/>
          <w:szCs w:val="24"/>
        </w:rPr>
        <w:t>Evolução: cobalto-60, aceleradores lineares</w:t>
      </w:r>
      <w:r w:rsidR="00BA77C2">
        <w:rPr>
          <w:rFonts w:ascii="Arial" w:hAnsi="Arial" w:cs="Arial"/>
          <w:sz w:val="24"/>
          <w:szCs w:val="24"/>
        </w:rPr>
        <w:t>;</w:t>
      </w:r>
    </w:p>
    <w:p w14:paraId="59A0A496" w14:textId="61F399CF" w:rsidR="00350DFC" w:rsidRPr="00BA77C2" w:rsidRDefault="00350DFC" w:rsidP="00774417">
      <w:pPr>
        <w:pStyle w:val="PargrafodaLista"/>
        <w:numPr>
          <w:ilvl w:val="0"/>
          <w:numId w:val="248"/>
        </w:numPr>
        <w:spacing w:after="0" w:line="360" w:lineRule="auto"/>
        <w:jc w:val="both"/>
        <w:rPr>
          <w:rFonts w:ascii="Arial" w:hAnsi="Arial" w:cs="Arial"/>
          <w:sz w:val="24"/>
          <w:szCs w:val="24"/>
        </w:rPr>
      </w:pPr>
      <w:r w:rsidRPr="00BA77C2">
        <w:rPr>
          <w:rFonts w:ascii="Arial" w:hAnsi="Arial" w:cs="Arial"/>
          <w:sz w:val="24"/>
          <w:szCs w:val="24"/>
        </w:rPr>
        <w:t>Princípios biológicos:</w:t>
      </w:r>
    </w:p>
    <w:p w14:paraId="02D6E8DC" w14:textId="3597A114" w:rsidR="00350DFC" w:rsidRPr="00BA77C2" w:rsidRDefault="00350DFC" w:rsidP="00774417">
      <w:pPr>
        <w:pStyle w:val="PargrafodaLista"/>
        <w:numPr>
          <w:ilvl w:val="0"/>
          <w:numId w:val="267"/>
        </w:numPr>
        <w:spacing w:after="0" w:line="360" w:lineRule="auto"/>
        <w:jc w:val="both"/>
        <w:rPr>
          <w:rFonts w:ascii="Arial" w:hAnsi="Arial" w:cs="Arial"/>
          <w:sz w:val="24"/>
          <w:szCs w:val="24"/>
        </w:rPr>
      </w:pPr>
      <w:r w:rsidRPr="00BA77C2">
        <w:rPr>
          <w:rFonts w:ascii="Arial" w:hAnsi="Arial" w:cs="Arial"/>
          <w:sz w:val="24"/>
          <w:szCs w:val="24"/>
        </w:rPr>
        <w:t>Efeitos das radiações</w:t>
      </w:r>
      <w:r w:rsidR="00650336">
        <w:rPr>
          <w:rFonts w:ascii="Arial" w:hAnsi="Arial" w:cs="Arial"/>
          <w:sz w:val="24"/>
          <w:szCs w:val="24"/>
        </w:rPr>
        <w:t>;</w:t>
      </w:r>
    </w:p>
    <w:p w14:paraId="5B0775AC" w14:textId="11890482" w:rsidR="00350DFC" w:rsidRPr="00BA77C2" w:rsidRDefault="00350DFC" w:rsidP="00774417">
      <w:pPr>
        <w:pStyle w:val="PargrafodaLista"/>
        <w:numPr>
          <w:ilvl w:val="0"/>
          <w:numId w:val="267"/>
        </w:numPr>
        <w:spacing w:after="0" w:line="360" w:lineRule="auto"/>
        <w:jc w:val="both"/>
        <w:rPr>
          <w:rFonts w:ascii="Arial" w:hAnsi="Arial" w:cs="Arial"/>
          <w:sz w:val="24"/>
          <w:szCs w:val="24"/>
        </w:rPr>
      </w:pPr>
      <w:r w:rsidRPr="00BA77C2">
        <w:rPr>
          <w:rFonts w:ascii="Arial" w:hAnsi="Arial" w:cs="Arial"/>
          <w:sz w:val="24"/>
          <w:szCs w:val="24"/>
        </w:rPr>
        <w:t>Radiossensibilidade</w:t>
      </w:r>
      <w:r w:rsidR="00650336">
        <w:rPr>
          <w:rFonts w:ascii="Arial" w:hAnsi="Arial" w:cs="Arial"/>
          <w:sz w:val="24"/>
          <w:szCs w:val="24"/>
        </w:rPr>
        <w:t xml:space="preserve">; </w:t>
      </w:r>
    </w:p>
    <w:p w14:paraId="580F4624" w14:textId="23F8734A" w:rsidR="00350DFC" w:rsidRPr="00BA77C2" w:rsidRDefault="00350DFC" w:rsidP="00774417">
      <w:pPr>
        <w:pStyle w:val="PargrafodaLista"/>
        <w:numPr>
          <w:ilvl w:val="0"/>
          <w:numId w:val="267"/>
        </w:numPr>
        <w:spacing w:after="0" w:line="360" w:lineRule="auto"/>
        <w:jc w:val="both"/>
        <w:rPr>
          <w:rFonts w:ascii="Arial" w:hAnsi="Arial" w:cs="Arial"/>
          <w:sz w:val="24"/>
          <w:szCs w:val="24"/>
        </w:rPr>
      </w:pPr>
      <w:r w:rsidRPr="00BA77C2">
        <w:rPr>
          <w:rFonts w:ascii="Arial" w:hAnsi="Arial" w:cs="Arial"/>
          <w:sz w:val="24"/>
          <w:szCs w:val="24"/>
        </w:rPr>
        <w:t>Fracionamento</w:t>
      </w:r>
      <w:r w:rsidR="00650336">
        <w:rPr>
          <w:rFonts w:ascii="Arial" w:hAnsi="Arial" w:cs="Arial"/>
          <w:sz w:val="24"/>
          <w:szCs w:val="24"/>
        </w:rPr>
        <w:t>;</w:t>
      </w:r>
    </w:p>
    <w:p w14:paraId="6CBFA5AA" w14:textId="4BEFC64C" w:rsidR="00350DFC" w:rsidRPr="00BA77C2" w:rsidRDefault="00350DFC" w:rsidP="00774417">
      <w:pPr>
        <w:pStyle w:val="PargrafodaLista"/>
        <w:numPr>
          <w:ilvl w:val="0"/>
          <w:numId w:val="235"/>
        </w:numPr>
        <w:spacing w:after="0" w:line="360" w:lineRule="auto"/>
        <w:jc w:val="both"/>
        <w:rPr>
          <w:rFonts w:ascii="Arial" w:hAnsi="Arial" w:cs="Arial"/>
          <w:sz w:val="24"/>
          <w:szCs w:val="24"/>
        </w:rPr>
      </w:pPr>
      <w:r w:rsidRPr="00BA77C2">
        <w:rPr>
          <w:rFonts w:ascii="Arial" w:hAnsi="Arial" w:cs="Arial"/>
          <w:sz w:val="24"/>
          <w:szCs w:val="24"/>
        </w:rPr>
        <w:t>Tipos de radioterapia:</w:t>
      </w:r>
    </w:p>
    <w:p w14:paraId="0F434D97" w14:textId="775492CF" w:rsidR="00350DFC" w:rsidRPr="00BA77C2" w:rsidRDefault="00350DFC" w:rsidP="00774417">
      <w:pPr>
        <w:pStyle w:val="PargrafodaLista"/>
        <w:numPr>
          <w:ilvl w:val="0"/>
          <w:numId w:val="267"/>
        </w:numPr>
        <w:spacing w:after="0" w:line="360" w:lineRule="auto"/>
        <w:jc w:val="both"/>
        <w:rPr>
          <w:rFonts w:ascii="Arial" w:hAnsi="Arial" w:cs="Arial"/>
          <w:sz w:val="24"/>
          <w:szCs w:val="24"/>
        </w:rPr>
      </w:pPr>
      <w:r w:rsidRPr="00BA77C2">
        <w:rPr>
          <w:rFonts w:ascii="Arial" w:hAnsi="Arial" w:cs="Arial"/>
          <w:sz w:val="24"/>
          <w:szCs w:val="24"/>
        </w:rPr>
        <w:t>Teleterapia (radioterapia externa)</w:t>
      </w:r>
      <w:r w:rsidR="00650336">
        <w:rPr>
          <w:rFonts w:ascii="Arial" w:hAnsi="Arial" w:cs="Arial"/>
          <w:sz w:val="24"/>
          <w:szCs w:val="24"/>
        </w:rPr>
        <w:t>;</w:t>
      </w:r>
    </w:p>
    <w:p w14:paraId="603C1CCF" w14:textId="107C0604" w:rsidR="00350DFC" w:rsidRPr="00BA77C2" w:rsidRDefault="00350DFC" w:rsidP="00774417">
      <w:pPr>
        <w:pStyle w:val="PargrafodaLista"/>
        <w:numPr>
          <w:ilvl w:val="0"/>
          <w:numId w:val="267"/>
        </w:numPr>
        <w:spacing w:after="0" w:line="360" w:lineRule="auto"/>
        <w:jc w:val="both"/>
        <w:rPr>
          <w:rFonts w:ascii="Arial" w:hAnsi="Arial" w:cs="Arial"/>
          <w:sz w:val="24"/>
          <w:szCs w:val="24"/>
        </w:rPr>
      </w:pPr>
      <w:r w:rsidRPr="00BA77C2">
        <w:rPr>
          <w:rFonts w:ascii="Arial" w:hAnsi="Arial" w:cs="Arial"/>
          <w:sz w:val="24"/>
          <w:szCs w:val="24"/>
        </w:rPr>
        <w:t>Braquiterapia</w:t>
      </w:r>
      <w:r w:rsidR="00650336">
        <w:rPr>
          <w:rFonts w:ascii="Arial" w:hAnsi="Arial" w:cs="Arial"/>
          <w:sz w:val="24"/>
          <w:szCs w:val="24"/>
        </w:rPr>
        <w:t>;</w:t>
      </w:r>
    </w:p>
    <w:p w14:paraId="5ABE60B4" w14:textId="4E50EB2B" w:rsidR="00350DFC" w:rsidRPr="00BA77C2" w:rsidRDefault="00350DFC" w:rsidP="00774417">
      <w:pPr>
        <w:pStyle w:val="PargrafodaLista"/>
        <w:numPr>
          <w:ilvl w:val="0"/>
          <w:numId w:val="235"/>
        </w:numPr>
        <w:spacing w:after="0" w:line="360" w:lineRule="auto"/>
        <w:jc w:val="both"/>
        <w:rPr>
          <w:rFonts w:ascii="Arial" w:hAnsi="Arial" w:cs="Arial"/>
          <w:sz w:val="24"/>
          <w:szCs w:val="24"/>
        </w:rPr>
      </w:pPr>
      <w:r w:rsidRPr="00BA77C2">
        <w:rPr>
          <w:rFonts w:ascii="Arial" w:hAnsi="Arial" w:cs="Arial"/>
          <w:sz w:val="24"/>
          <w:szCs w:val="24"/>
        </w:rPr>
        <w:t>Equipamentos de radioterapia:</w:t>
      </w:r>
    </w:p>
    <w:p w14:paraId="5490B3C1" w14:textId="64134586" w:rsidR="00350DFC" w:rsidRPr="00BA77C2" w:rsidRDefault="00350DFC" w:rsidP="00774417">
      <w:pPr>
        <w:pStyle w:val="PargrafodaLista"/>
        <w:numPr>
          <w:ilvl w:val="0"/>
          <w:numId w:val="267"/>
        </w:numPr>
        <w:spacing w:after="0" w:line="360" w:lineRule="auto"/>
        <w:jc w:val="both"/>
        <w:rPr>
          <w:rFonts w:ascii="Arial" w:hAnsi="Arial" w:cs="Arial"/>
          <w:sz w:val="24"/>
          <w:szCs w:val="24"/>
        </w:rPr>
      </w:pPr>
      <w:r w:rsidRPr="00BA77C2">
        <w:rPr>
          <w:rFonts w:ascii="Arial" w:hAnsi="Arial" w:cs="Arial"/>
          <w:sz w:val="24"/>
          <w:szCs w:val="24"/>
        </w:rPr>
        <w:t>Aceleradores lineares (LINAC)</w:t>
      </w:r>
      <w:r w:rsidR="00650336">
        <w:rPr>
          <w:rFonts w:ascii="Arial" w:hAnsi="Arial" w:cs="Arial"/>
          <w:sz w:val="24"/>
          <w:szCs w:val="24"/>
        </w:rPr>
        <w:t>;</w:t>
      </w:r>
    </w:p>
    <w:p w14:paraId="125820EA" w14:textId="21EAA98A" w:rsidR="00350DFC" w:rsidRPr="00BA77C2" w:rsidRDefault="00350DFC" w:rsidP="00774417">
      <w:pPr>
        <w:pStyle w:val="PargrafodaLista"/>
        <w:numPr>
          <w:ilvl w:val="0"/>
          <w:numId w:val="267"/>
        </w:numPr>
        <w:spacing w:after="0" w:line="360" w:lineRule="auto"/>
        <w:jc w:val="both"/>
        <w:rPr>
          <w:rFonts w:ascii="Arial" w:hAnsi="Arial" w:cs="Arial"/>
          <w:sz w:val="24"/>
          <w:szCs w:val="24"/>
        </w:rPr>
      </w:pPr>
      <w:r w:rsidRPr="00BA77C2">
        <w:rPr>
          <w:rFonts w:ascii="Arial" w:hAnsi="Arial" w:cs="Arial"/>
          <w:sz w:val="24"/>
          <w:szCs w:val="24"/>
        </w:rPr>
        <w:lastRenderedPageBreak/>
        <w:t>Braquiterapia</w:t>
      </w:r>
      <w:r w:rsidR="00650336">
        <w:rPr>
          <w:rFonts w:ascii="Arial" w:hAnsi="Arial" w:cs="Arial"/>
          <w:sz w:val="24"/>
          <w:szCs w:val="24"/>
        </w:rPr>
        <w:t>;</w:t>
      </w:r>
    </w:p>
    <w:p w14:paraId="0BA1FE3D" w14:textId="4C0EF96A" w:rsidR="00350DFC" w:rsidRPr="00BA77C2" w:rsidRDefault="00350DFC" w:rsidP="00774417">
      <w:pPr>
        <w:pStyle w:val="PargrafodaLista"/>
        <w:numPr>
          <w:ilvl w:val="0"/>
          <w:numId w:val="235"/>
        </w:numPr>
        <w:spacing w:after="0" w:line="360" w:lineRule="auto"/>
        <w:jc w:val="both"/>
        <w:rPr>
          <w:rFonts w:ascii="Arial" w:hAnsi="Arial" w:cs="Arial"/>
          <w:sz w:val="24"/>
          <w:szCs w:val="24"/>
        </w:rPr>
      </w:pPr>
      <w:r w:rsidRPr="00BA77C2">
        <w:rPr>
          <w:rFonts w:ascii="Arial" w:hAnsi="Arial" w:cs="Arial"/>
          <w:sz w:val="24"/>
          <w:szCs w:val="24"/>
        </w:rPr>
        <w:t>Técnicas de radioterapia:</w:t>
      </w:r>
    </w:p>
    <w:p w14:paraId="60A31205" w14:textId="65B0522C" w:rsidR="00350DFC" w:rsidRPr="00BA77C2" w:rsidRDefault="00350DFC" w:rsidP="00774417">
      <w:pPr>
        <w:pStyle w:val="PargrafodaLista"/>
        <w:numPr>
          <w:ilvl w:val="0"/>
          <w:numId w:val="267"/>
        </w:numPr>
        <w:spacing w:after="0" w:line="360" w:lineRule="auto"/>
        <w:jc w:val="both"/>
        <w:rPr>
          <w:rFonts w:ascii="Arial" w:hAnsi="Arial" w:cs="Arial"/>
          <w:sz w:val="24"/>
          <w:szCs w:val="24"/>
        </w:rPr>
      </w:pPr>
      <w:r w:rsidRPr="00BA77C2">
        <w:rPr>
          <w:rFonts w:ascii="Arial" w:hAnsi="Arial" w:cs="Arial"/>
          <w:sz w:val="24"/>
          <w:szCs w:val="24"/>
        </w:rPr>
        <w:t>Planejamento</w:t>
      </w:r>
      <w:r w:rsidR="00650336">
        <w:rPr>
          <w:rFonts w:ascii="Arial" w:hAnsi="Arial" w:cs="Arial"/>
          <w:sz w:val="24"/>
          <w:szCs w:val="24"/>
        </w:rPr>
        <w:t>;</w:t>
      </w:r>
    </w:p>
    <w:p w14:paraId="2C8E6A31" w14:textId="77777777" w:rsidR="00350DFC" w:rsidRPr="00BA77C2" w:rsidRDefault="00350DFC" w:rsidP="00774417">
      <w:pPr>
        <w:pStyle w:val="PargrafodaLista"/>
        <w:numPr>
          <w:ilvl w:val="0"/>
          <w:numId w:val="267"/>
        </w:numPr>
        <w:spacing w:after="0" w:line="360" w:lineRule="auto"/>
        <w:jc w:val="both"/>
        <w:rPr>
          <w:rFonts w:ascii="Arial" w:hAnsi="Arial" w:cs="Arial"/>
          <w:sz w:val="24"/>
          <w:szCs w:val="24"/>
        </w:rPr>
      </w:pPr>
      <w:r w:rsidRPr="00BA77C2">
        <w:rPr>
          <w:rFonts w:ascii="Arial" w:hAnsi="Arial" w:cs="Arial"/>
          <w:sz w:val="24"/>
          <w:szCs w:val="24"/>
        </w:rPr>
        <w:t>Campos de irradiação: múltiplos campos para distribuir dose</w:t>
      </w:r>
    </w:p>
    <w:p w14:paraId="6E8CA5B3" w14:textId="77777777" w:rsidR="00350DFC" w:rsidRPr="00BA77C2" w:rsidRDefault="00350DFC" w:rsidP="00774417">
      <w:pPr>
        <w:pStyle w:val="PargrafodaLista"/>
        <w:numPr>
          <w:ilvl w:val="0"/>
          <w:numId w:val="267"/>
        </w:numPr>
        <w:spacing w:after="0" w:line="360" w:lineRule="auto"/>
        <w:jc w:val="both"/>
        <w:rPr>
          <w:rFonts w:ascii="Arial" w:hAnsi="Arial" w:cs="Arial"/>
          <w:sz w:val="24"/>
          <w:szCs w:val="24"/>
        </w:rPr>
      </w:pPr>
      <w:r w:rsidRPr="00BA77C2">
        <w:rPr>
          <w:rFonts w:ascii="Arial" w:hAnsi="Arial" w:cs="Arial"/>
          <w:sz w:val="24"/>
          <w:szCs w:val="24"/>
        </w:rPr>
        <w:t>Fracionamento de dose: divisão da dose total</w:t>
      </w:r>
    </w:p>
    <w:p w14:paraId="2CB6173C" w14:textId="6FBF6A15" w:rsidR="00350DFC" w:rsidRPr="00650336" w:rsidRDefault="00350DFC" w:rsidP="00774417">
      <w:pPr>
        <w:pStyle w:val="PargrafodaLista"/>
        <w:numPr>
          <w:ilvl w:val="0"/>
          <w:numId w:val="267"/>
        </w:numPr>
        <w:spacing w:after="0" w:line="360" w:lineRule="auto"/>
        <w:jc w:val="both"/>
        <w:rPr>
          <w:rFonts w:ascii="Arial" w:hAnsi="Arial" w:cs="Arial"/>
          <w:sz w:val="24"/>
          <w:szCs w:val="24"/>
        </w:rPr>
      </w:pPr>
      <w:r w:rsidRPr="00650336">
        <w:rPr>
          <w:rFonts w:ascii="Arial" w:hAnsi="Arial" w:cs="Arial"/>
          <w:sz w:val="24"/>
          <w:szCs w:val="24"/>
        </w:rPr>
        <w:t>Técnicas avançadas</w:t>
      </w:r>
      <w:r w:rsidR="00650336" w:rsidRPr="00650336">
        <w:rPr>
          <w:rFonts w:ascii="Arial" w:hAnsi="Arial" w:cs="Arial"/>
          <w:sz w:val="24"/>
          <w:szCs w:val="24"/>
        </w:rPr>
        <w:t>: r</w:t>
      </w:r>
      <w:r w:rsidRPr="00650336">
        <w:rPr>
          <w:rFonts w:ascii="Arial" w:hAnsi="Arial" w:cs="Arial"/>
          <w:sz w:val="24"/>
          <w:szCs w:val="24"/>
        </w:rPr>
        <w:t>adioterapia conformacional 3D (3D-CRT)</w:t>
      </w:r>
      <w:r w:rsidR="00650336" w:rsidRPr="00650336">
        <w:rPr>
          <w:rFonts w:ascii="Arial" w:hAnsi="Arial" w:cs="Arial"/>
          <w:sz w:val="24"/>
          <w:szCs w:val="24"/>
        </w:rPr>
        <w:t xml:space="preserve">; </w:t>
      </w:r>
      <w:r w:rsidRPr="00650336">
        <w:rPr>
          <w:rFonts w:ascii="Arial" w:hAnsi="Arial" w:cs="Arial"/>
          <w:sz w:val="24"/>
          <w:szCs w:val="24"/>
        </w:rPr>
        <w:t>IMRT (</w:t>
      </w:r>
      <w:proofErr w:type="spellStart"/>
      <w:r w:rsidRPr="00650336">
        <w:rPr>
          <w:rFonts w:ascii="Arial" w:hAnsi="Arial" w:cs="Arial"/>
          <w:sz w:val="24"/>
          <w:szCs w:val="24"/>
        </w:rPr>
        <w:t>Intensity-Modulated</w:t>
      </w:r>
      <w:proofErr w:type="spellEnd"/>
      <w:r w:rsidRPr="00650336">
        <w:rPr>
          <w:rFonts w:ascii="Arial" w:hAnsi="Arial" w:cs="Arial"/>
          <w:sz w:val="24"/>
          <w:szCs w:val="24"/>
        </w:rPr>
        <w:t xml:space="preserve"> </w:t>
      </w:r>
      <w:proofErr w:type="spellStart"/>
      <w:r w:rsidRPr="00650336">
        <w:rPr>
          <w:rFonts w:ascii="Arial" w:hAnsi="Arial" w:cs="Arial"/>
          <w:sz w:val="24"/>
          <w:szCs w:val="24"/>
        </w:rPr>
        <w:t>Radiation</w:t>
      </w:r>
      <w:proofErr w:type="spellEnd"/>
      <w:r w:rsidRPr="00650336">
        <w:rPr>
          <w:rFonts w:ascii="Arial" w:hAnsi="Arial" w:cs="Arial"/>
          <w:sz w:val="24"/>
          <w:szCs w:val="24"/>
        </w:rPr>
        <w:t xml:space="preserve"> </w:t>
      </w:r>
      <w:proofErr w:type="spellStart"/>
      <w:r w:rsidRPr="00650336">
        <w:rPr>
          <w:rFonts w:ascii="Arial" w:hAnsi="Arial" w:cs="Arial"/>
          <w:sz w:val="24"/>
          <w:szCs w:val="24"/>
        </w:rPr>
        <w:t>Therapy</w:t>
      </w:r>
      <w:proofErr w:type="spellEnd"/>
      <w:r w:rsidRPr="00650336">
        <w:rPr>
          <w:rFonts w:ascii="Arial" w:hAnsi="Arial" w:cs="Arial"/>
          <w:sz w:val="24"/>
          <w:szCs w:val="24"/>
        </w:rPr>
        <w:t>)</w:t>
      </w:r>
      <w:r w:rsidR="00650336" w:rsidRPr="00650336">
        <w:rPr>
          <w:rFonts w:ascii="Arial" w:hAnsi="Arial" w:cs="Arial"/>
          <w:sz w:val="24"/>
          <w:szCs w:val="24"/>
        </w:rPr>
        <w:t>; r</w:t>
      </w:r>
      <w:r w:rsidRPr="00650336">
        <w:rPr>
          <w:rFonts w:ascii="Arial" w:hAnsi="Arial" w:cs="Arial"/>
          <w:sz w:val="24"/>
          <w:szCs w:val="24"/>
        </w:rPr>
        <w:t>adiocirurgia: dose única alta, lesões pequenas (cérebro)</w:t>
      </w:r>
      <w:r w:rsidR="002E232B" w:rsidRPr="00650336">
        <w:rPr>
          <w:rFonts w:ascii="Arial" w:hAnsi="Arial" w:cs="Arial"/>
          <w:sz w:val="24"/>
          <w:szCs w:val="24"/>
        </w:rPr>
        <w:t>;</w:t>
      </w:r>
      <w:r w:rsidR="00650336" w:rsidRPr="00650336">
        <w:rPr>
          <w:rFonts w:ascii="Arial" w:hAnsi="Arial" w:cs="Arial"/>
          <w:sz w:val="24"/>
          <w:szCs w:val="24"/>
        </w:rPr>
        <w:t xml:space="preserve"> </w:t>
      </w:r>
      <w:r w:rsidRPr="00650336">
        <w:rPr>
          <w:rFonts w:ascii="Arial" w:hAnsi="Arial" w:cs="Arial"/>
          <w:sz w:val="24"/>
          <w:szCs w:val="24"/>
        </w:rPr>
        <w:t>IGRT (</w:t>
      </w:r>
      <w:proofErr w:type="spellStart"/>
      <w:r w:rsidRPr="00650336">
        <w:rPr>
          <w:rFonts w:ascii="Arial" w:hAnsi="Arial" w:cs="Arial"/>
          <w:sz w:val="24"/>
          <w:szCs w:val="24"/>
        </w:rPr>
        <w:t>Image-Guided</w:t>
      </w:r>
      <w:proofErr w:type="spellEnd"/>
      <w:r w:rsidRPr="00650336">
        <w:rPr>
          <w:rFonts w:ascii="Arial" w:hAnsi="Arial" w:cs="Arial"/>
          <w:sz w:val="24"/>
          <w:szCs w:val="24"/>
        </w:rPr>
        <w:t xml:space="preserve"> </w:t>
      </w:r>
      <w:proofErr w:type="spellStart"/>
      <w:r w:rsidRPr="00650336">
        <w:rPr>
          <w:rFonts w:ascii="Arial" w:hAnsi="Arial" w:cs="Arial"/>
          <w:sz w:val="24"/>
          <w:szCs w:val="24"/>
        </w:rPr>
        <w:t>Radiation</w:t>
      </w:r>
      <w:proofErr w:type="spellEnd"/>
      <w:r w:rsidRPr="00650336">
        <w:rPr>
          <w:rFonts w:ascii="Arial" w:hAnsi="Arial" w:cs="Arial"/>
          <w:sz w:val="24"/>
          <w:szCs w:val="24"/>
        </w:rPr>
        <w:t xml:space="preserve"> </w:t>
      </w:r>
      <w:proofErr w:type="spellStart"/>
      <w:r w:rsidRPr="00650336">
        <w:rPr>
          <w:rFonts w:ascii="Arial" w:hAnsi="Arial" w:cs="Arial"/>
          <w:sz w:val="24"/>
          <w:szCs w:val="24"/>
        </w:rPr>
        <w:t>Therapy</w:t>
      </w:r>
      <w:proofErr w:type="spellEnd"/>
      <w:r w:rsidRPr="00650336">
        <w:rPr>
          <w:rFonts w:ascii="Arial" w:hAnsi="Arial" w:cs="Arial"/>
          <w:sz w:val="24"/>
          <w:szCs w:val="24"/>
        </w:rPr>
        <w:t>): guiada por imagem</w:t>
      </w:r>
      <w:r w:rsidR="00650336" w:rsidRPr="00650336">
        <w:rPr>
          <w:rFonts w:ascii="Arial" w:hAnsi="Arial" w:cs="Arial"/>
          <w:sz w:val="24"/>
          <w:szCs w:val="24"/>
        </w:rPr>
        <w:t>;</w:t>
      </w:r>
    </w:p>
    <w:p w14:paraId="60A63688" w14:textId="10B15679" w:rsidR="00350DFC" w:rsidRPr="00BA77C2" w:rsidRDefault="00350DFC" w:rsidP="00774417">
      <w:pPr>
        <w:pStyle w:val="PargrafodaLista"/>
        <w:numPr>
          <w:ilvl w:val="0"/>
          <w:numId w:val="235"/>
        </w:numPr>
        <w:spacing w:after="0" w:line="360" w:lineRule="auto"/>
        <w:jc w:val="both"/>
        <w:rPr>
          <w:rFonts w:ascii="Arial" w:hAnsi="Arial" w:cs="Arial"/>
          <w:sz w:val="24"/>
          <w:szCs w:val="24"/>
        </w:rPr>
      </w:pPr>
      <w:r w:rsidRPr="00BA77C2">
        <w:rPr>
          <w:rFonts w:ascii="Arial" w:hAnsi="Arial" w:cs="Arial"/>
          <w:sz w:val="24"/>
          <w:szCs w:val="24"/>
        </w:rPr>
        <w:t>Proteção radiológica em radioterapia:</w:t>
      </w:r>
    </w:p>
    <w:p w14:paraId="6386E229" w14:textId="457BE9D0" w:rsidR="00350DFC" w:rsidRPr="00BA77C2" w:rsidRDefault="00350DFC" w:rsidP="00774417">
      <w:pPr>
        <w:pStyle w:val="PargrafodaLista"/>
        <w:numPr>
          <w:ilvl w:val="0"/>
          <w:numId w:val="268"/>
        </w:numPr>
        <w:spacing w:after="0" w:line="360" w:lineRule="auto"/>
        <w:jc w:val="both"/>
        <w:rPr>
          <w:rFonts w:ascii="Arial" w:hAnsi="Arial" w:cs="Arial"/>
          <w:sz w:val="24"/>
          <w:szCs w:val="24"/>
        </w:rPr>
      </w:pPr>
      <w:r w:rsidRPr="00BA77C2">
        <w:rPr>
          <w:rFonts w:ascii="Arial" w:hAnsi="Arial" w:cs="Arial"/>
          <w:sz w:val="24"/>
          <w:szCs w:val="24"/>
        </w:rPr>
        <w:t>Doses muito altas</w:t>
      </w:r>
      <w:r w:rsidR="00650336">
        <w:rPr>
          <w:rFonts w:ascii="Arial" w:hAnsi="Arial" w:cs="Arial"/>
          <w:sz w:val="24"/>
          <w:szCs w:val="24"/>
        </w:rPr>
        <w:t>;</w:t>
      </w:r>
    </w:p>
    <w:p w14:paraId="66F8210A" w14:textId="560FFB03" w:rsidR="00350DFC" w:rsidRPr="00BA77C2" w:rsidRDefault="00350DFC" w:rsidP="00774417">
      <w:pPr>
        <w:pStyle w:val="PargrafodaLista"/>
        <w:numPr>
          <w:ilvl w:val="0"/>
          <w:numId w:val="268"/>
        </w:numPr>
        <w:spacing w:after="0" w:line="360" w:lineRule="auto"/>
        <w:jc w:val="both"/>
        <w:rPr>
          <w:rFonts w:ascii="Arial" w:hAnsi="Arial" w:cs="Arial"/>
          <w:sz w:val="24"/>
          <w:szCs w:val="24"/>
        </w:rPr>
      </w:pPr>
      <w:r w:rsidRPr="00BA77C2">
        <w:rPr>
          <w:rFonts w:ascii="Arial" w:hAnsi="Arial" w:cs="Arial"/>
          <w:sz w:val="24"/>
          <w:szCs w:val="24"/>
        </w:rPr>
        <w:t>Paciente sozinho na sala durante tratamento: observado por câmera e áudio</w:t>
      </w:r>
      <w:r w:rsidR="002E232B">
        <w:rPr>
          <w:rFonts w:ascii="Arial" w:hAnsi="Arial" w:cs="Arial"/>
          <w:sz w:val="24"/>
          <w:szCs w:val="24"/>
        </w:rPr>
        <w:t>;</w:t>
      </w:r>
    </w:p>
    <w:p w14:paraId="58187232" w14:textId="3E1D81EC" w:rsidR="00350DFC" w:rsidRPr="00BA77C2" w:rsidRDefault="00350DFC" w:rsidP="00774417">
      <w:pPr>
        <w:pStyle w:val="PargrafodaLista"/>
        <w:numPr>
          <w:ilvl w:val="0"/>
          <w:numId w:val="268"/>
        </w:numPr>
        <w:spacing w:after="0" w:line="360" w:lineRule="auto"/>
        <w:jc w:val="both"/>
        <w:rPr>
          <w:rFonts w:ascii="Arial" w:hAnsi="Arial" w:cs="Arial"/>
          <w:sz w:val="24"/>
          <w:szCs w:val="24"/>
        </w:rPr>
      </w:pPr>
      <w:r w:rsidRPr="00BA77C2">
        <w:rPr>
          <w:rFonts w:ascii="Arial" w:hAnsi="Arial" w:cs="Arial"/>
          <w:sz w:val="24"/>
          <w:szCs w:val="24"/>
        </w:rPr>
        <w:t>Profissionais: afastados durante exposição</w:t>
      </w:r>
      <w:r w:rsidR="002E232B">
        <w:rPr>
          <w:rFonts w:ascii="Arial" w:hAnsi="Arial" w:cs="Arial"/>
          <w:sz w:val="24"/>
          <w:szCs w:val="24"/>
        </w:rPr>
        <w:t>;</w:t>
      </w:r>
    </w:p>
    <w:p w14:paraId="3CE1C1C7" w14:textId="7C830DEB" w:rsidR="00350DFC" w:rsidRPr="00BA77C2" w:rsidRDefault="00350DFC" w:rsidP="00774417">
      <w:pPr>
        <w:pStyle w:val="PargrafodaLista"/>
        <w:numPr>
          <w:ilvl w:val="0"/>
          <w:numId w:val="268"/>
        </w:numPr>
        <w:spacing w:after="0" w:line="360" w:lineRule="auto"/>
        <w:jc w:val="both"/>
        <w:rPr>
          <w:rFonts w:ascii="Arial" w:hAnsi="Arial" w:cs="Arial"/>
          <w:sz w:val="24"/>
          <w:szCs w:val="24"/>
        </w:rPr>
      </w:pPr>
      <w:r w:rsidRPr="00BA77C2">
        <w:rPr>
          <w:rFonts w:ascii="Arial" w:hAnsi="Arial" w:cs="Arial"/>
          <w:sz w:val="24"/>
          <w:szCs w:val="24"/>
        </w:rPr>
        <w:t>Dosimetria obrigatória</w:t>
      </w:r>
      <w:r w:rsidR="002E232B">
        <w:rPr>
          <w:rFonts w:ascii="Arial" w:hAnsi="Arial" w:cs="Arial"/>
          <w:sz w:val="24"/>
          <w:szCs w:val="24"/>
        </w:rPr>
        <w:t>;</w:t>
      </w:r>
    </w:p>
    <w:p w14:paraId="3BD3D26C" w14:textId="06CEE56B" w:rsidR="00350DFC" w:rsidRPr="00BA77C2" w:rsidRDefault="00350DFC" w:rsidP="00774417">
      <w:pPr>
        <w:pStyle w:val="PargrafodaLista"/>
        <w:numPr>
          <w:ilvl w:val="0"/>
          <w:numId w:val="235"/>
        </w:numPr>
        <w:spacing w:after="0" w:line="360" w:lineRule="auto"/>
        <w:jc w:val="both"/>
        <w:rPr>
          <w:rFonts w:ascii="Arial" w:hAnsi="Arial" w:cs="Arial"/>
          <w:sz w:val="24"/>
          <w:szCs w:val="24"/>
        </w:rPr>
      </w:pPr>
      <w:r w:rsidRPr="00BA77C2">
        <w:rPr>
          <w:rFonts w:ascii="Arial" w:hAnsi="Arial" w:cs="Arial"/>
          <w:sz w:val="24"/>
          <w:szCs w:val="24"/>
        </w:rPr>
        <w:t>Efeitos colaterais da radioterapia:</w:t>
      </w:r>
    </w:p>
    <w:p w14:paraId="483C5EFD" w14:textId="4AB9D9F2" w:rsidR="00350DFC" w:rsidRPr="00BA77C2" w:rsidRDefault="00350DFC" w:rsidP="00774417">
      <w:pPr>
        <w:pStyle w:val="PargrafodaLista"/>
        <w:numPr>
          <w:ilvl w:val="0"/>
          <w:numId w:val="269"/>
        </w:numPr>
        <w:spacing w:after="0" w:line="360" w:lineRule="auto"/>
        <w:jc w:val="both"/>
        <w:rPr>
          <w:rFonts w:ascii="Arial" w:hAnsi="Arial" w:cs="Arial"/>
          <w:sz w:val="24"/>
          <w:szCs w:val="24"/>
        </w:rPr>
      </w:pPr>
      <w:r w:rsidRPr="00BA77C2">
        <w:rPr>
          <w:rFonts w:ascii="Arial" w:hAnsi="Arial" w:cs="Arial"/>
          <w:sz w:val="24"/>
          <w:szCs w:val="24"/>
        </w:rPr>
        <w:t>Agudos: durante tratamento (radiodermite, mucosite, náusea)</w:t>
      </w:r>
      <w:r w:rsidR="002E232B">
        <w:rPr>
          <w:rFonts w:ascii="Arial" w:hAnsi="Arial" w:cs="Arial"/>
          <w:sz w:val="24"/>
          <w:szCs w:val="24"/>
        </w:rPr>
        <w:t>;</w:t>
      </w:r>
    </w:p>
    <w:p w14:paraId="4F14DD03" w14:textId="56EAF034" w:rsidR="00350DFC" w:rsidRPr="00BA77C2" w:rsidRDefault="00350DFC" w:rsidP="00774417">
      <w:pPr>
        <w:pStyle w:val="PargrafodaLista"/>
        <w:numPr>
          <w:ilvl w:val="0"/>
          <w:numId w:val="269"/>
        </w:numPr>
        <w:spacing w:after="0" w:line="360" w:lineRule="auto"/>
        <w:jc w:val="both"/>
        <w:rPr>
          <w:rFonts w:ascii="Arial" w:hAnsi="Arial" w:cs="Arial"/>
          <w:sz w:val="24"/>
          <w:szCs w:val="24"/>
        </w:rPr>
      </w:pPr>
      <w:r w:rsidRPr="00BA77C2">
        <w:rPr>
          <w:rFonts w:ascii="Arial" w:hAnsi="Arial" w:cs="Arial"/>
          <w:sz w:val="24"/>
          <w:szCs w:val="24"/>
        </w:rPr>
        <w:t>Tardios: meses/anos após (fibrose, disfunção orgânica)</w:t>
      </w:r>
      <w:r w:rsidR="002E232B">
        <w:rPr>
          <w:rFonts w:ascii="Arial" w:hAnsi="Arial" w:cs="Arial"/>
          <w:sz w:val="24"/>
          <w:szCs w:val="24"/>
        </w:rPr>
        <w:t>;</w:t>
      </w:r>
    </w:p>
    <w:p w14:paraId="6E6F9268" w14:textId="0E0DEC30" w:rsidR="00350DFC" w:rsidRPr="00BA77C2" w:rsidRDefault="00350DFC" w:rsidP="00774417">
      <w:pPr>
        <w:pStyle w:val="PargrafodaLista"/>
        <w:numPr>
          <w:ilvl w:val="0"/>
          <w:numId w:val="269"/>
        </w:numPr>
        <w:spacing w:after="0" w:line="360" w:lineRule="auto"/>
        <w:jc w:val="both"/>
        <w:rPr>
          <w:rFonts w:ascii="Arial" w:hAnsi="Arial" w:cs="Arial"/>
          <w:sz w:val="24"/>
          <w:szCs w:val="24"/>
        </w:rPr>
      </w:pPr>
      <w:r w:rsidRPr="00BA77C2">
        <w:rPr>
          <w:rFonts w:ascii="Arial" w:hAnsi="Arial" w:cs="Arial"/>
          <w:sz w:val="24"/>
          <w:szCs w:val="24"/>
        </w:rPr>
        <w:t>Cuidados de suporte</w:t>
      </w:r>
      <w:r w:rsidR="002E232B">
        <w:rPr>
          <w:rFonts w:ascii="Arial" w:hAnsi="Arial" w:cs="Arial"/>
          <w:sz w:val="24"/>
          <w:szCs w:val="24"/>
        </w:rPr>
        <w:t>;</w:t>
      </w:r>
    </w:p>
    <w:p w14:paraId="49508336" w14:textId="00E16084" w:rsidR="00350DFC" w:rsidRPr="00BA77C2" w:rsidRDefault="00350DFC" w:rsidP="00774417">
      <w:pPr>
        <w:pStyle w:val="PargrafodaLista"/>
        <w:numPr>
          <w:ilvl w:val="0"/>
          <w:numId w:val="235"/>
        </w:numPr>
        <w:spacing w:after="0" w:line="360" w:lineRule="auto"/>
        <w:jc w:val="both"/>
        <w:rPr>
          <w:rFonts w:ascii="Arial" w:hAnsi="Arial" w:cs="Arial"/>
          <w:sz w:val="24"/>
          <w:szCs w:val="24"/>
        </w:rPr>
      </w:pPr>
      <w:r w:rsidRPr="00BA77C2">
        <w:rPr>
          <w:rFonts w:ascii="Arial" w:hAnsi="Arial" w:cs="Arial"/>
          <w:sz w:val="24"/>
          <w:szCs w:val="24"/>
        </w:rPr>
        <w:t>Equipe de radioterapia:</w:t>
      </w:r>
    </w:p>
    <w:p w14:paraId="30C689F5" w14:textId="472A9320" w:rsidR="00350DFC" w:rsidRPr="00BA77C2" w:rsidRDefault="00350DFC" w:rsidP="00774417">
      <w:pPr>
        <w:pStyle w:val="PargrafodaLista"/>
        <w:numPr>
          <w:ilvl w:val="0"/>
          <w:numId w:val="270"/>
        </w:numPr>
        <w:spacing w:after="0" w:line="360" w:lineRule="auto"/>
        <w:jc w:val="both"/>
        <w:rPr>
          <w:rFonts w:ascii="Arial" w:hAnsi="Arial" w:cs="Arial"/>
          <w:sz w:val="24"/>
          <w:szCs w:val="24"/>
        </w:rPr>
      </w:pPr>
      <w:r w:rsidRPr="00BA77C2">
        <w:rPr>
          <w:rFonts w:ascii="Arial" w:hAnsi="Arial" w:cs="Arial"/>
          <w:sz w:val="24"/>
          <w:szCs w:val="24"/>
        </w:rPr>
        <w:t>Médico radioterapeuta (oncologista radioterápico)</w:t>
      </w:r>
      <w:r w:rsidR="002E232B">
        <w:rPr>
          <w:rFonts w:ascii="Arial" w:hAnsi="Arial" w:cs="Arial"/>
          <w:sz w:val="24"/>
          <w:szCs w:val="24"/>
        </w:rPr>
        <w:t>;</w:t>
      </w:r>
    </w:p>
    <w:p w14:paraId="4BA73F97" w14:textId="475B1A7A" w:rsidR="00350DFC" w:rsidRPr="00BA77C2" w:rsidRDefault="00350DFC" w:rsidP="00774417">
      <w:pPr>
        <w:pStyle w:val="PargrafodaLista"/>
        <w:numPr>
          <w:ilvl w:val="0"/>
          <w:numId w:val="270"/>
        </w:numPr>
        <w:spacing w:after="0" w:line="360" w:lineRule="auto"/>
        <w:jc w:val="both"/>
        <w:rPr>
          <w:rFonts w:ascii="Arial" w:hAnsi="Arial" w:cs="Arial"/>
          <w:sz w:val="24"/>
          <w:szCs w:val="24"/>
        </w:rPr>
      </w:pPr>
      <w:r w:rsidRPr="00BA77C2">
        <w:rPr>
          <w:rFonts w:ascii="Arial" w:hAnsi="Arial" w:cs="Arial"/>
          <w:sz w:val="24"/>
          <w:szCs w:val="24"/>
        </w:rPr>
        <w:t>Físico médico</w:t>
      </w:r>
      <w:r w:rsidR="002E232B">
        <w:rPr>
          <w:rFonts w:ascii="Arial" w:hAnsi="Arial" w:cs="Arial"/>
          <w:sz w:val="24"/>
          <w:szCs w:val="24"/>
        </w:rPr>
        <w:t>;</w:t>
      </w:r>
    </w:p>
    <w:p w14:paraId="6A3F578C" w14:textId="0D138AB9" w:rsidR="00350DFC" w:rsidRPr="00BA77C2" w:rsidRDefault="00350DFC" w:rsidP="00774417">
      <w:pPr>
        <w:pStyle w:val="PargrafodaLista"/>
        <w:numPr>
          <w:ilvl w:val="0"/>
          <w:numId w:val="270"/>
        </w:numPr>
        <w:spacing w:after="0" w:line="360" w:lineRule="auto"/>
        <w:jc w:val="both"/>
        <w:rPr>
          <w:rFonts w:ascii="Arial" w:hAnsi="Arial" w:cs="Arial"/>
          <w:sz w:val="24"/>
          <w:szCs w:val="24"/>
        </w:rPr>
      </w:pPr>
      <w:r w:rsidRPr="00BA77C2">
        <w:rPr>
          <w:rFonts w:ascii="Arial" w:hAnsi="Arial" w:cs="Arial"/>
          <w:sz w:val="24"/>
          <w:szCs w:val="24"/>
        </w:rPr>
        <w:t>Técnico em radioterapia: executa o tratamento diário</w:t>
      </w:r>
      <w:r w:rsidR="002E232B">
        <w:rPr>
          <w:rFonts w:ascii="Arial" w:hAnsi="Arial" w:cs="Arial"/>
          <w:sz w:val="24"/>
          <w:szCs w:val="24"/>
        </w:rPr>
        <w:t>;</w:t>
      </w:r>
    </w:p>
    <w:p w14:paraId="1B0E91F1" w14:textId="41BD8ADD" w:rsidR="00350DFC" w:rsidRPr="00BA77C2" w:rsidRDefault="00350DFC" w:rsidP="00774417">
      <w:pPr>
        <w:pStyle w:val="PargrafodaLista"/>
        <w:numPr>
          <w:ilvl w:val="0"/>
          <w:numId w:val="270"/>
        </w:numPr>
        <w:spacing w:after="0" w:line="360" w:lineRule="auto"/>
        <w:jc w:val="both"/>
        <w:rPr>
          <w:rFonts w:ascii="Arial" w:hAnsi="Arial" w:cs="Arial"/>
          <w:sz w:val="24"/>
          <w:szCs w:val="24"/>
        </w:rPr>
      </w:pPr>
      <w:r w:rsidRPr="00BA77C2">
        <w:rPr>
          <w:rFonts w:ascii="Arial" w:hAnsi="Arial" w:cs="Arial"/>
          <w:sz w:val="24"/>
          <w:szCs w:val="24"/>
        </w:rPr>
        <w:t>Enfermagem</w:t>
      </w:r>
      <w:r w:rsidR="002E232B">
        <w:rPr>
          <w:rFonts w:ascii="Arial" w:hAnsi="Arial" w:cs="Arial"/>
          <w:sz w:val="24"/>
          <w:szCs w:val="24"/>
        </w:rPr>
        <w:t>;</w:t>
      </w:r>
    </w:p>
    <w:p w14:paraId="19019C9A" w14:textId="3D0422A2" w:rsidR="00350DFC" w:rsidRPr="00BA77C2" w:rsidRDefault="00350DFC" w:rsidP="00774417">
      <w:pPr>
        <w:pStyle w:val="PargrafodaLista"/>
        <w:numPr>
          <w:ilvl w:val="0"/>
          <w:numId w:val="235"/>
        </w:numPr>
        <w:spacing w:after="0" w:line="360" w:lineRule="auto"/>
        <w:jc w:val="both"/>
        <w:rPr>
          <w:rFonts w:ascii="Arial" w:hAnsi="Arial" w:cs="Arial"/>
          <w:sz w:val="24"/>
          <w:szCs w:val="24"/>
        </w:rPr>
      </w:pPr>
      <w:r w:rsidRPr="00BA77C2">
        <w:rPr>
          <w:rFonts w:ascii="Arial" w:hAnsi="Arial" w:cs="Arial"/>
          <w:sz w:val="24"/>
          <w:szCs w:val="24"/>
        </w:rPr>
        <w:t>Papel do Técnico em Radiologia em radioterapia:</w:t>
      </w:r>
    </w:p>
    <w:p w14:paraId="6DE16F73" w14:textId="1F8507D8" w:rsidR="00350DFC" w:rsidRPr="00BA77C2" w:rsidRDefault="00350DFC" w:rsidP="00774417">
      <w:pPr>
        <w:pStyle w:val="PargrafodaLista"/>
        <w:numPr>
          <w:ilvl w:val="0"/>
          <w:numId w:val="271"/>
        </w:numPr>
        <w:spacing w:after="0" w:line="360" w:lineRule="auto"/>
        <w:jc w:val="both"/>
        <w:rPr>
          <w:rFonts w:ascii="Arial" w:hAnsi="Arial" w:cs="Arial"/>
          <w:sz w:val="24"/>
          <w:szCs w:val="24"/>
        </w:rPr>
      </w:pPr>
      <w:r w:rsidRPr="00BA77C2">
        <w:rPr>
          <w:rFonts w:ascii="Arial" w:hAnsi="Arial" w:cs="Arial"/>
          <w:sz w:val="24"/>
          <w:szCs w:val="24"/>
        </w:rPr>
        <w:t>Nota: Habilitação específica necessária (Lei 7.394/85)</w:t>
      </w:r>
      <w:r w:rsidR="002E232B">
        <w:rPr>
          <w:rFonts w:ascii="Arial" w:hAnsi="Arial" w:cs="Arial"/>
          <w:sz w:val="24"/>
          <w:szCs w:val="24"/>
        </w:rPr>
        <w:t>;</w:t>
      </w:r>
    </w:p>
    <w:p w14:paraId="7C7D6EC2" w14:textId="4D8AAEDA" w:rsidR="00350DFC" w:rsidRPr="00BA77C2" w:rsidRDefault="00350DFC" w:rsidP="00774417">
      <w:pPr>
        <w:pStyle w:val="PargrafodaLista"/>
        <w:numPr>
          <w:ilvl w:val="0"/>
          <w:numId w:val="271"/>
        </w:numPr>
        <w:spacing w:after="0" w:line="360" w:lineRule="auto"/>
        <w:jc w:val="both"/>
        <w:rPr>
          <w:rFonts w:ascii="Arial" w:hAnsi="Arial" w:cs="Arial"/>
          <w:sz w:val="24"/>
          <w:szCs w:val="24"/>
        </w:rPr>
      </w:pPr>
      <w:r w:rsidRPr="00BA77C2">
        <w:rPr>
          <w:rFonts w:ascii="Arial" w:hAnsi="Arial" w:cs="Arial"/>
          <w:sz w:val="24"/>
          <w:szCs w:val="24"/>
        </w:rPr>
        <w:t>Posicionamento diário do paciente</w:t>
      </w:r>
      <w:r w:rsidR="002E232B">
        <w:rPr>
          <w:rFonts w:ascii="Arial" w:hAnsi="Arial" w:cs="Arial"/>
          <w:sz w:val="24"/>
          <w:szCs w:val="24"/>
        </w:rPr>
        <w:t>;</w:t>
      </w:r>
    </w:p>
    <w:p w14:paraId="730EFC8A" w14:textId="5C62C2AD" w:rsidR="00350DFC" w:rsidRPr="00BA77C2" w:rsidRDefault="00350DFC" w:rsidP="00774417">
      <w:pPr>
        <w:pStyle w:val="PargrafodaLista"/>
        <w:numPr>
          <w:ilvl w:val="0"/>
          <w:numId w:val="271"/>
        </w:numPr>
        <w:spacing w:after="0" w:line="360" w:lineRule="auto"/>
        <w:jc w:val="both"/>
        <w:rPr>
          <w:rFonts w:ascii="Arial" w:hAnsi="Arial" w:cs="Arial"/>
          <w:sz w:val="24"/>
          <w:szCs w:val="24"/>
        </w:rPr>
      </w:pPr>
      <w:r w:rsidRPr="00BA77C2">
        <w:rPr>
          <w:rFonts w:ascii="Arial" w:hAnsi="Arial" w:cs="Arial"/>
          <w:sz w:val="24"/>
          <w:szCs w:val="24"/>
        </w:rPr>
        <w:t>Execução do tratamento conforme prescrição</w:t>
      </w:r>
      <w:r w:rsidR="002E232B">
        <w:rPr>
          <w:rFonts w:ascii="Arial" w:hAnsi="Arial" w:cs="Arial"/>
          <w:sz w:val="24"/>
          <w:szCs w:val="24"/>
        </w:rPr>
        <w:t>;</w:t>
      </w:r>
    </w:p>
    <w:p w14:paraId="20FB21E9" w14:textId="53D34CC0" w:rsidR="00350DFC" w:rsidRPr="00BA77C2" w:rsidRDefault="00350DFC" w:rsidP="00774417">
      <w:pPr>
        <w:pStyle w:val="PargrafodaLista"/>
        <w:numPr>
          <w:ilvl w:val="0"/>
          <w:numId w:val="271"/>
        </w:numPr>
        <w:spacing w:after="0" w:line="360" w:lineRule="auto"/>
        <w:jc w:val="both"/>
        <w:rPr>
          <w:rFonts w:ascii="Arial" w:hAnsi="Arial" w:cs="Arial"/>
          <w:sz w:val="24"/>
          <w:szCs w:val="24"/>
        </w:rPr>
      </w:pPr>
      <w:r w:rsidRPr="00BA77C2">
        <w:rPr>
          <w:rFonts w:ascii="Arial" w:hAnsi="Arial" w:cs="Arial"/>
          <w:sz w:val="24"/>
          <w:szCs w:val="24"/>
        </w:rPr>
        <w:t>Controle de qualidade dos equipamentos</w:t>
      </w:r>
      <w:r w:rsidR="002E232B">
        <w:rPr>
          <w:rFonts w:ascii="Arial" w:hAnsi="Arial" w:cs="Arial"/>
          <w:sz w:val="24"/>
          <w:szCs w:val="24"/>
        </w:rPr>
        <w:t>;</w:t>
      </w:r>
    </w:p>
    <w:p w14:paraId="5D50B126" w14:textId="6C343CC9" w:rsidR="00350DFC" w:rsidRPr="00BA77C2" w:rsidRDefault="00350DFC" w:rsidP="00774417">
      <w:pPr>
        <w:pStyle w:val="PargrafodaLista"/>
        <w:numPr>
          <w:ilvl w:val="0"/>
          <w:numId w:val="271"/>
        </w:numPr>
        <w:spacing w:after="0" w:line="360" w:lineRule="auto"/>
        <w:jc w:val="both"/>
        <w:rPr>
          <w:rFonts w:ascii="Arial" w:hAnsi="Arial" w:cs="Arial"/>
          <w:sz w:val="24"/>
          <w:szCs w:val="24"/>
        </w:rPr>
      </w:pPr>
      <w:r w:rsidRPr="00BA77C2">
        <w:rPr>
          <w:rFonts w:ascii="Arial" w:hAnsi="Arial" w:cs="Arial"/>
          <w:sz w:val="24"/>
          <w:szCs w:val="24"/>
        </w:rPr>
        <w:t>Registro de dose administrada</w:t>
      </w:r>
      <w:r w:rsidR="002E232B">
        <w:rPr>
          <w:rFonts w:ascii="Arial" w:hAnsi="Arial" w:cs="Arial"/>
          <w:sz w:val="24"/>
          <w:szCs w:val="24"/>
        </w:rPr>
        <w:t>;</w:t>
      </w:r>
    </w:p>
    <w:p w14:paraId="7BA8DFE9" w14:textId="2B0CDF76" w:rsidR="00350DFC" w:rsidRPr="00BA77C2" w:rsidRDefault="00350DFC" w:rsidP="00774417">
      <w:pPr>
        <w:pStyle w:val="PargrafodaLista"/>
        <w:numPr>
          <w:ilvl w:val="0"/>
          <w:numId w:val="271"/>
        </w:numPr>
        <w:spacing w:after="0" w:line="360" w:lineRule="auto"/>
        <w:jc w:val="both"/>
        <w:rPr>
          <w:rFonts w:ascii="Arial" w:hAnsi="Arial" w:cs="Arial"/>
          <w:sz w:val="24"/>
          <w:szCs w:val="24"/>
        </w:rPr>
      </w:pPr>
      <w:r w:rsidRPr="00BA77C2">
        <w:rPr>
          <w:rFonts w:ascii="Arial" w:hAnsi="Arial" w:cs="Arial"/>
          <w:sz w:val="24"/>
          <w:szCs w:val="24"/>
        </w:rPr>
        <w:lastRenderedPageBreak/>
        <w:t>Suporte ao paciente</w:t>
      </w:r>
      <w:r w:rsidR="002E232B">
        <w:rPr>
          <w:rFonts w:ascii="Arial" w:hAnsi="Arial" w:cs="Arial"/>
          <w:sz w:val="24"/>
          <w:szCs w:val="24"/>
        </w:rPr>
        <w:t>;</w:t>
      </w:r>
    </w:p>
    <w:p w14:paraId="18A2D712" w14:textId="77777777" w:rsidR="00350DFC" w:rsidRPr="00350DFC" w:rsidRDefault="00350DFC" w:rsidP="00350DFC">
      <w:pPr>
        <w:spacing w:after="0" w:line="360" w:lineRule="auto"/>
        <w:jc w:val="both"/>
        <w:rPr>
          <w:rFonts w:ascii="Arial" w:hAnsi="Arial" w:cs="Arial"/>
          <w:sz w:val="24"/>
          <w:szCs w:val="24"/>
        </w:rPr>
      </w:pPr>
    </w:p>
    <w:p w14:paraId="3A2196E5" w14:textId="77777777" w:rsidR="00350DFC" w:rsidRPr="00350DFC" w:rsidRDefault="00350DFC" w:rsidP="00BA77C2">
      <w:pPr>
        <w:spacing w:after="0" w:line="360" w:lineRule="auto"/>
        <w:ind w:firstLine="708"/>
        <w:jc w:val="both"/>
        <w:rPr>
          <w:rFonts w:ascii="Arial" w:hAnsi="Arial" w:cs="Arial"/>
          <w:sz w:val="24"/>
          <w:szCs w:val="24"/>
        </w:rPr>
      </w:pPr>
      <w:r w:rsidRPr="00350DFC">
        <w:rPr>
          <w:rFonts w:ascii="Arial" w:hAnsi="Arial" w:cs="Arial"/>
          <w:sz w:val="24"/>
          <w:szCs w:val="24"/>
        </w:rPr>
        <w:t>PARTE II - MEDICINA NUCLEAR (30h)</w:t>
      </w:r>
    </w:p>
    <w:p w14:paraId="35A6A25D" w14:textId="77777777" w:rsidR="00350DFC" w:rsidRPr="00350DFC" w:rsidRDefault="00350DFC" w:rsidP="00350DFC">
      <w:pPr>
        <w:spacing w:after="0" w:line="360" w:lineRule="auto"/>
        <w:jc w:val="both"/>
        <w:rPr>
          <w:rFonts w:ascii="Arial" w:hAnsi="Arial" w:cs="Arial"/>
          <w:sz w:val="24"/>
          <w:szCs w:val="24"/>
        </w:rPr>
      </w:pPr>
    </w:p>
    <w:p w14:paraId="54AF9516" w14:textId="628D38A9"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Conceitos de medicina nuclear:</w:t>
      </w:r>
    </w:p>
    <w:p w14:paraId="6EF75BE2" w14:textId="1E47921C" w:rsidR="00350DFC" w:rsidRPr="002E232B" w:rsidRDefault="00350DFC" w:rsidP="00774417">
      <w:pPr>
        <w:pStyle w:val="PargrafodaLista"/>
        <w:numPr>
          <w:ilvl w:val="0"/>
          <w:numId w:val="272"/>
        </w:numPr>
        <w:spacing w:after="0" w:line="360" w:lineRule="auto"/>
        <w:jc w:val="both"/>
        <w:rPr>
          <w:rFonts w:ascii="Arial" w:hAnsi="Arial" w:cs="Arial"/>
          <w:sz w:val="24"/>
          <w:szCs w:val="24"/>
        </w:rPr>
      </w:pPr>
      <w:r w:rsidRPr="002E232B">
        <w:rPr>
          <w:rFonts w:ascii="Arial" w:hAnsi="Arial" w:cs="Arial"/>
          <w:sz w:val="24"/>
          <w:szCs w:val="24"/>
        </w:rPr>
        <w:t>Uso de radioisótopos (radiofármacos) administrados ao paciente</w:t>
      </w:r>
      <w:r w:rsidR="002E232B">
        <w:rPr>
          <w:rFonts w:ascii="Arial" w:hAnsi="Arial" w:cs="Arial"/>
          <w:sz w:val="24"/>
          <w:szCs w:val="24"/>
        </w:rPr>
        <w:t>;</w:t>
      </w:r>
    </w:p>
    <w:p w14:paraId="228CE6B6" w14:textId="3ABD0634" w:rsidR="00350DFC" w:rsidRPr="002E232B" w:rsidRDefault="00350DFC" w:rsidP="00774417">
      <w:pPr>
        <w:pStyle w:val="PargrafodaLista"/>
        <w:numPr>
          <w:ilvl w:val="0"/>
          <w:numId w:val="272"/>
        </w:numPr>
        <w:spacing w:after="0" w:line="360" w:lineRule="auto"/>
        <w:jc w:val="both"/>
        <w:rPr>
          <w:rFonts w:ascii="Arial" w:hAnsi="Arial" w:cs="Arial"/>
          <w:sz w:val="24"/>
          <w:szCs w:val="24"/>
        </w:rPr>
      </w:pPr>
      <w:r w:rsidRPr="002E232B">
        <w:rPr>
          <w:rFonts w:ascii="Arial" w:hAnsi="Arial" w:cs="Arial"/>
          <w:sz w:val="24"/>
          <w:szCs w:val="24"/>
        </w:rPr>
        <w:t>Diagnóstico: detecção da radiação emitida (cintilografia, PET)</w:t>
      </w:r>
      <w:r w:rsidR="002E232B">
        <w:rPr>
          <w:rFonts w:ascii="Arial" w:hAnsi="Arial" w:cs="Arial"/>
          <w:sz w:val="24"/>
          <w:szCs w:val="24"/>
        </w:rPr>
        <w:t>;</w:t>
      </w:r>
    </w:p>
    <w:p w14:paraId="127BA677" w14:textId="00A3BE0E" w:rsidR="00350DFC" w:rsidRPr="002E232B" w:rsidRDefault="00350DFC" w:rsidP="00774417">
      <w:pPr>
        <w:pStyle w:val="PargrafodaLista"/>
        <w:numPr>
          <w:ilvl w:val="0"/>
          <w:numId w:val="272"/>
        </w:numPr>
        <w:spacing w:after="0" w:line="360" w:lineRule="auto"/>
        <w:jc w:val="both"/>
        <w:rPr>
          <w:rFonts w:ascii="Arial" w:hAnsi="Arial" w:cs="Arial"/>
          <w:sz w:val="24"/>
          <w:szCs w:val="24"/>
        </w:rPr>
      </w:pPr>
      <w:r w:rsidRPr="002E232B">
        <w:rPr>
          <w:rFonts w:ascii="Arial" w:hAnsi="Arial" w:cs="Arial"/>
          <w:sz w:val="24"/>
          <w:szCs w:val="24"/>
        </w:rPr>
        <w:t>Terapia: radioisótopos concentram-se no alvo, destroem células</w:t>
      </w:r>
      <w:r w:rsidR="002E232B">
        <w:rPr>
          <w:rFonts w:ascii="Arial" w:hAnsi="Arial" w:cs="Arial"/>
          <w:sz w:val="24"/>
          <w:szCs w:val="24"/>
        </w:rPr>
        <w:t>;</w:t>
      </w:r>
    </w:p>
    <w:p w14:paraId="2CADEE9C" w14:textId="7FDFCA1B"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Histórico:</w:t>
      </w:r>
    </w:p>
    <w:p w14:paraId="27A7A62C" w14:textId="51EB31BD" w:rsidR="00350DFC" w:rsidRPr="002E232B" w:rsidRDefault="00350DFC" w:rsidP="00774417">
      <w:pPr>
        <w:pStyle w:val="PargrafodaLista"/>
        <w:numPr>
          <w:ilvl w:val="0"/>
          <w:numId w:val="273"/>
        </w:numPr>
        <w:spacing w:after="0" w:line="360" w:lineRule="auto"/>
        <w:jc w:val="both"/>
        <w:rPr>
          <w:rFonts w:ascii="Arial" w:hAnsi="Arial" w:cs="Arial"/>
          <w:sz w:val="24"/>
          <w:szCs w:val="24"/>
        </w:rPr>
      </w:pPr>
      <w:r w:rsidRPr="002E232B">
        <w:rPr>
          <w:rFonts w:ascii="Arial" w:hAnsi="Arial" w:cs="Arial"/>
          <w:sz w:val="24"/>
          <w:szCs w:val="24"/>
        </w:rPr>
        <w:t>Descoberta da radioatividade (Becquerel, Curie)</w:t>
      </w:r>
      <w:r w:rsidR="002E232B">
        <w:rPr>
          <w:rFonts w:ascii="Arial" w:hAnsi="Arial" w:cs="Arial"/>
          <w:sz w:val="24"/>
          <w:szCs w:val="24"/>
        </w:rPr>
        <w:t>;</w:t>
      </w:r>
    </w:p>
    <w:p w14:paraId="659EB51B" w14:textId="46DFF035" w:rsidR="00350DFC" w:rsidRPr="002E232B" w:rsidRDefault="00350DFC" w:rsidP="00774417">
      <w:pPr>
        <w:pStyle w:val="PargrafodaLista"/>
        <w:numPr>
          <w:ilvl w:val="0"/>
          <w:numId w:val="273"/>
        </w:numPr>
        <w:spacing w:after="0" w:line="360" w:lineRule="auto"/>
        <w:jc w:val="both"/>
        <w:rPr>
          <w:rFonts w:ascii="Arial" w:hAnsi="Arial" w:cs="Arial"/>
          <w:sz w:val="24"/>
          <w:szCs w:val="24"/>
        </w:rPr>
      </w:pPr>
      <w:r w:rsidRPr="002E232B">
        <w:rPr>
          <w:rFonts w:ascii="Arial" w:hAnsi="Arial" w:cs="Arial"/>
          <w:sz w:val="24"/>
          <w:szCs w:val="24"/>
        </w:rPr>
        <w:t>Uso médico de radioisótopos desde 1930s</w:t>
      </w:r>
      <w:r w:rsidR="002E232B">
        <w:rPr>
          <w:rFonts w:ascii="Arial" w:hAnsi="Arial" w:cs="Arial"/>
          <w:sz w:val="24"/>
          <w:szCs w:val="24"/>
        </w:rPr>
        <w:t>;</w:t>
      </w:r>
    </w:p>
    <w:p w14:paraId="1496C5D2" w14:textId="180F0536" w:rsidR="00350DFC" w:rsidRPr="002E232B" w:rsidRDefault="00350DFC" w:rsidP="00774417">
      <w:pPr>
        <w:pStyle w:val="PargrafodaLista"/>
        <w:numPr>
          <w:ilvl w:val="0"/>
          <w:numId w:val="273"/>
        </w:numPr>
        <w:spacing w:after="0" w:line="360" w:lineRule="auto"/>
        <w:jc w:val="both"/>
        <w:rPr>
          <w:rFonts w:ascii="Arial" w:hAnsi="Arial" w:cs="Arial"/>
          <w:sz w:val="24"/>
          <w:szCs w:val="24"/>
        </w:rPr>
      </w:pPr>
      <w:r w:rsidRPr="002E232B">
        <w:rPr>
          <w:rFonts w:ascii="Arial" w:hAnsi="Arial" w:cs="Arial"/>
          <w:sz w:val="24"/>
          <w:szCs w:val="24"/>
        </w:rPr>
        <w:t>PET: desenvolvimento nas últimas décadas</w:t>
      </w:r>
      <w:r w:rsidR="002E232B">
        <w:rPr>
          <w:rFonts w:ascii="Arial" w:hAnsi="Arial" w:cs="Arial"/>
          <w:sz w:val="24"/>
          <w:szCs w:val="24"/>
        </w:rPr>
        <w:t>;</w:t>
      </w:r>
    </w:p>
    <w:p w14:paraId="772FCA2D" w14:textId="7AA62743"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Radioisótopos:</w:t>
      </w:r>
    </w:p>
    <w:p w14:paraId="7F6C05B9" w14:textId="60D3FDDC" w:rsidR="00350DFC" w:rsidRPr="002E232B" w:rsidRDefault="00350DFC" w:rsidP="00774417">
      <w:pPr>
        <w:pStyle w:val="PargrafodaLista"/>
        <w:numPr>
          <w:ilvl w:val="0"/>
          <w:numId w:val="274"/>
        </w:numPr>
        <w:spacing w:after="0" w:line="360" w:lineRule="auto"/>
        <w:jc w:val="both"/>
        <w:rPr>
          <w:rFonts w:ascii="Arial" w:hAnsi="Arial" w:cs="Arial"/>
          <w:sz w:val="24"/>
          <w:szCs w:val="24"/>
        </w:rPr>
      </w:pPr>
      <w:r w:rsidRPr="002E232B">
        <w:rPr>
          <w:rFonts w:ascii="Arial" w:hAnsi="Arial" w:cs="Arial"/>
          <w:sz w:val="24"/>
          <w:szCs w:val="24"/>
        </w:rPr>
        <w:t>Produção</w:t>
      </w:r>
      <w:r w:rsidR="00650336">
        <w:rPr>
          <w:rFonts w:ascii="Arial" w:hAnsi="Arial" w:cs="Arial"/>
          <w:sz w:val="24"/>
          <w:szCs w:val="24"/>
        </w:rPr>
        <w:t>;</w:t>
      </w:r>
    </w:p>
    <w:p w14:paraId="657C08AC" w14:textId="6DB64C54" w:rsidR="00350DFC" w:rsidRPr="002E232B" w:rsidRDefault="00350DFC" w:rsidP="00774417">
      <w:pPr>
        <w:pStyle w:val="PargrafodaLista"/>
        <w:numPr>
          <w:ilvl w:val="0"/>
          <w:numId w:val="275"/>
        </w:numPr>
        <w:spacing w:after="0" w:line="360" w:lineRule="auto"/>
        <w:jc w:val="both"/>
        <w:rPr>
          <w:rFonts w:ascii="Arial" w:hAnsi="Arial" w:cs="Arial"/>
          <w:sz w:val="24"/>
          <w:szCs w:val="24"/>
        </w:rPr>
      </w:pPr>
      <w:r w:rsidRPr="002E232B">
        <w:rPr>
          <w:rFonts w:ascii="Arial" w:hAnsi="Arial" w:cs="Arial"/>
          <w:sz w:val="24"/>
          <w:szCs w:val="24"/>
        </w:rPr>
        <w:t>Meia-vida física: tempo para decair à metade</w:t>
      </w:r>
      <w:r w:rsidR="002E232B">
        <w:rPr>
          <w:rFonts w:ascii="Arial" w:hAnsi="Arial" w:cs="Arial"/>
          <w:sz w:val="24"/>
          <w:szCs w:val="24"/>
        </w:rPr>
        <w:t>;</w:t>
      </w:r>
    </w:p>
    <w:p w14:paraId="6265A47F" w14:textId="059B33EC" w:rsidR="00350DFC" w:rsidRPr="002E232B" w:rsidRDefault="00350DFC" w:rsidP="00774417">
      <w:pPr>
        <w:pStyle w:val="PargrafodaLista"/>
        <w:numPr>
          <w:ilvl w:val="0"/>
          <w:numId w:val="275"/>
        </w:numPr>
        <w:spacing w:after="0" w:line="360" w:lineRule="auto"/>
        <w:jc w:val="both"/>
        <w:rPr>
          <w:rFonts w:ascii="Arial" w:hAnsi="Arial" w:cs="Arial"/>
          <w:sz w:val="24"/>
          <w:szCs w:val="24"/>
        </w:rPr>
      </w:pPr>
      <w:r w:rsidRPr="002E232B">
        <w:rPr>
          <w:rFonts w:ascii="Arial" w:hAnsi="Arial" w:cs="Arial"/>
          <w:sz w:val="24"/>
          <w:szCs w:val="24"/>
        </w:rPr>
        <w:t>Decaimento radioativo: emissão de radiação gama, beta, pósitrons</w:t>
      </w:r>
      <w:r w:rsidR="002E232B">
        <w:rPr>
          <w:rFonts w:ascii="Arial" w:hAnsi="Arial" w:cs="Arial"/>
          <w:sz w:val="24"/>
          <w:szCs w:val="24"/>
        </w:rPr>
        <w:t>;</w:t>
      </w:r>
    </w:p>
    <w:p w14:paraId="70647932" w14:textId="605CDAEC"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Radiofármacos:</w:t>
      </w:r>
    </w:p>
    <w:p w14:paraId="598A63EE" w14:textId="1432C478" w:rsidR="00350DFC" w:rsidRPr="002E232B" w:rsidRDefault="00350DFC" w:rsidP="00774417">
      <w:pPr>
        <w:pStyle w:val="PargrafodaLista"/>
        <w:numPr>
          <w:ilvl w:val="0"/>
          <w:numId w:val="276"/>
        </w:numPr>
        <w:spacing w:after="0" w:line="360" w:lineRule="auto"/>
        <w:jc w:val="both"/>
        <w:rPr>
          <w:rFonts w:ascii="Arial" w:hAnsi="Arial" w:cs="Arial"/>
          <w:sz w:val="24"/>
          <w:szCs w:val="24"/>
        </w:rPr>
      </w:pPr>
      <w:r w:rsidRPr="002E232B">
        <w:rPr>
          <w:rFonts w:ascii="Arial" w:hAnsi="Arial" w:cs="Arial"/>
          <w:sz w:val="24"/>
          <w:szCs w:val="24"/>
        </w:rPr>
        <w:t>Conceito: substância química marcada com radioisótopo</w:t>
      </w:r>
      <w:r w:rsidR="002E232B">
        <w:rPr>
          <w:rFonts w:ascii="Arial" w:hAnsi="Arial" w:cs="Arial"/>
          <w:sz w:val="24"/>
          <w:szCs w:val="24"/>
        </w:rPr>
        <w:t>;</w:t>
      </w:r>
    </w:p>
    <w:p w14:paraId="2D28898A" w14:textId="7AA7E3D1" w:rsidR="00350DFC" w:rsidRPr="002E232B" w:rsidRDefault="00350DFC" w:rsidP="00774417">
      <w:pPr>
        <w:pStyle w:val="PargrafodaLista"/>
        <w:numPr>
          <w:ilvl w:val="0"/>
          <w:numId w:val="276"/>
        </w:numPr>
        <w:spacing w:after="0" w:line="360" w:lineRule="auto"/>
        <w:jc w:val="both"/>
        <w:rPr>
          <w:rFonts w:ascii="Arial" w:hAnsi="Arial" w:cs="Arial"/>
          <w:sz w:val="24"/>
          <w:szCs w:val="24"/>
        </w:rPr>
      </w:pPr>
      <w:proofErr w:type="spellStart"/>
      <w:r w:rsidRPr="002E232B">
        <w:rPr>
          <w:rFonts w:ascii="Arial" w:hAnsi="Arial" w:cs="Arial"/>
          <w:sz w:val="24"/>
          <w:szCs w:val="24"/>
        </w:rPr>
        <w:t>Biodistribuição</w:t>
      </w:r>
      <w:proofErr w:type="spellEnd"/>
      <w:r w:rsidRPr="002E232B">
        <w:rPr>
          <w:rFonts w:ascii="Arial" w:hAnsi="Arial" w:cs="Arial"/>
          <w:sz w:val="24"/>
          <w:szCs w:val="24"/>
        </w:rPr>
        <w:t>: acumula-se em órgãos/tecidos específicos</w:t>
      </w:r>
      <w:r w:rsidR="002E232B">
        <w:rPr>
          <w:rFonts w:ascii="Arial" w:hAnsi="Arial" w:cs="Arial"/>
          <w:sz w:val="24"/>
          <w:szCs w:val="24"/>
        </w:rPr>
        <w:t>;</w:t>
      </w:r>
    </w:p>
    <w:p w14:paraId="07313214" w14:textId="15DBB9EC" w:rsidR="00350DFC" w:rsidRPr="002E232B" w:rsidRDefault="00350DFC" w:rsidP="00774417">
      <w:pPr>
        <w:pStyle w:val="PargrafodaLista"/>
        <w:numPr>
          <w:ilvl w:val="0"/>
          <w:numId w:val="276"/>
        </w:numPr>
        <w:spacing w:after="0" w:line="360" w:lineRule="auto"/>
        <w:jc w:val="both"/>
        <w:rPr>
          <w:rFonts w:ascii="Arial" w:hAnsi="Arial" w:cs="Arial"/>
          <w:sz w:val="24"/>
          <w:szCs w:val="24"/>
        </w:rPr>
      </w:pPr>
      <w:r w:rsidRPr="002E232B">
        <w:rPr>
          <w:rFonts w:ascii="Arial" w:hAnsi="Arial" w:cs="Arial"/>
          <w:sz w:val="24"/>
          <w:szCs w:val="24"/>
        </w:rPr>
        <w:t>Vias de administração: endovenosa (maioria), oral, inalatória</w:t>
      </w:r>
      <w:r w:rsidR="002E232B">
        <w:rPr>
          <w:rFonts w:ascii="Arial" w:hAnsi="Arial" w:cs="Arial"/>
          <w:sz w:val="24"/>
          <w:szCs w:val="24"/>
        </w:rPr>
        <w:t>;</w:t>
      </w:r>
    </w:p>
    <w:p w14:paraId="055ACC90" w14:textId="0C1B95F1"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Técnicas diagnósticas em medicina nuclear:</w:t>
      </w:r>
    </w:p>
    <w:p w14:paraId="076652A2" w14:textId="145A2DA4"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Cintilografia (Gama Câmara)</w:t>
      </w:r>
      <w:r w:rsidR="00650336">
        <w:rPr>
          <w:rFonts w:ascii="Arial" w:hAnsi="Arial" w:cs="Arial"/>
          <w:sz w:val="24"/>
          <w:szCs w:val="24"/>
        </w:rPr>
        <w:t>;</w:t>
      </w:r>
    </w:p>
    <w:p w14:paraId="3D716530" w14:textId="24D040BB"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 xml:space="preserve">SPECT (Single </w:t>
      </w:r>
      <w:proofErr w:type="spellStart"/>
      <w:r w:rsidRPr="002E232B">
        <w:rPr>
          <w:rFonts w:ascii="Arial" w:hAnsi="Arial" w:cs="Arial"/>
          <w:sz w:val="24"/>
          <w:szCs w:val="24"/>
        </w:rPr>
        <w:t>Photon</w:t>
      </w:r>
      <w:proofErr w:type="spellEnd"/>
      <w:r w:rsidRPr="002E232B">
        <w:rPr>
          <w:rFonts w:ascii="Arial" w:hAnsi="Arial" w:cs="Arial"/>
          <w:sz w:val="24"/>
          <w:szCs w:val="24"/>
        </w:rPr>
        <w:t xml:space="preserve"> </w:t>
      </w:r>
      <w:proofErr w:type="spellStart"/>
      <w:r w:rsidRPr="002E232B">
        <w:rPr>
          <w:rFonts w:ascii="Arial" w:hAnsi="Arial" w:cs="Arial"/>
          <w:sz w:val="24"/>
          <w:szCs w:val="24"/>
        </w:rPr>
        <w:t>Emission</w:t>
      </w:r>
      <w:proofErr w:type="spellEnd"/>
      <w:r w:rsidRPr="002E232B">
        <w:rPr>
          <w:rFonts w:ascii="Arial" w:hAnsi="Arial" w:cs="Arial"/>
          <w:sz w:val="24"/>
          <w:szCs w:val="24"/>
        </w:rPr>
        <w:t xml:space="preserve"> </w:t>
      </w:r>
      <w:proofErr w:type="spellStart"/>
      <w:r w:rsidRPr="002E232B">
        <w:rPr>
          <w:rFonts w:ascii="Arial" w:hAnsi="Arial" w:cs="Arial"/>
          <w:sz w:val="24"/>
          <w:szCs w:val="24"/>
        </w:rPr>
        <w:t>Computed</w:t>
      </w:r>
      <w:proofErr w:type="spellEnd"/>
      <w:r w:rsidRPr="002E232B">
        <w:rPr>
          <w:rFonts w:ascii="Arial" w:hAnsi="Arial" w:cs="Arial"/>
          <w:sz w:val="24"/>
          <w:szCs w:val="24"/>
        </w:rPr>
        <w:t xml:space="preserve"> </w:t>
      </w:r>
      <w:proofErr w:type="spellStart"/>
      <w:r w:rsidRPr="002E232B">
        <w:rPr>
          <w:rFonts w:ascii="Arial" w:hAnsi="Arial" w:cs="Arial"/>
          <w:sz w:val="24"/>
          <w:szCs w:val="24"/>
        </w:rPr>
        <w:t>Tomography</w:t>
      </w:r>
      <w:proofErr w:type="spellEnd"/>
      <w:r w:rsidRPr="002E232B">
        <w:rPr>
          <w:rFonts w:ascii="Arial" w:hAnsi="Arial" w:cs="Arial"/>
          <w:sz w:val="24"/>
          <w:szCs w:val="24"/>
        </w:rPr>
        <w:t>)</w:t>
      </w:r>
      <w:r w:rsidR="00650336">
        <w:rPr>
          <w:rFonts w:ascii="Arial" w:hAnsi="Arial" w:cs="Arial"/>
          <w:sz w:val="24"/>
          <w:szCs w:val="24"/>
        </w:rPr>
        <w:t>;</w:t>
      </w:r>
    </w:p>
    <w:p w14:paraId="2B6853CA" w14:textId="6B901DC5"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PET (</w:t>
      </w:r>
      <w:proofErr w:type="spellStart"/>
      <w:r w:rsidRPr="002E232B">
        <w:rPr>
          <w:rFonts w:ascii="Arial" w:hAnsi="Arial" w:cs="Arial"/>
          <w:sz w:val="24"/>
          <w:szCs w:val="24"/>
        </w:rPr>
        <w:t>Positron</w:t>
      </w:r>
      <w:proofErr w:type="spellEnd"/>
      <w:r w:rsidRPr="002E232B">
        <w:rPr>
          <w:rFonts w:ascii="Arial" w:hAnsi="Arial" w:cs="Arial"/>
          <w:sz w:val="24"/>
          <w:szCs w:val="24"/>
        </w:rPr>
        <w:t xml:space="preserve"> </w:t>
      </w:r>
      <w:proofErr w:type="spellStart"/>
      <w:r w:rsidRPr="002E232B">
        <w:rPr>
          <w:rFonts w:ascii="Arial" w:hAnsi="Arial" w:cs="Arial"/>
          <w:sz w:val="24"/>
          <w:szCs w:val="24"/>
        </w:rPr>
        <w:t>Emission</w:t>
      </w:r>
      <w:proofErr w:type="spellEnd"/>
      <w:r w:rsidRPr="002E232B">
        <w:rPr>
          <w:rFonts w:ascii="Arial" w:hAnsi="Arial" w:cs="Arial"/>
          <w:sz w:val="24"/>
          <w:szCs w:val="24"/>
        </w:rPr>
        <w:t xml:space="preserve"> </w:t>
      </w:r>
      <w:proofErr w:type="spellStart"/>
      <w:r w:rsidRPr="002E232B">
        <w:rPr>
          <w:rFonts w:ascii="Arial" w:hAnsi="Arial" w:cs="Arial"/>
          <w:sz w:val="24"/>
          <w:szCs w:val="24"/>
        </w:rPr>
        <w:t>Tomography</w:t>
      </w:r>
      <w:proofErr w:type="spellEnd"/>
      <w:r w:rsidRPr="002E232B">
        <w:rPr>
          <w:rFonts w:ascii="Arial" w:hAnsi="Arial" w:cs="Arial"/>
          <w:sz w:val="24"/>
          <w:szCs w:val="24"/>
        </w:rPr>
        <w:t>)</w:t>
      </w:r>
      <w:r w:rsidR="00650336">
        <w:rPr>
          <w:rFonts w:ascii="Arial" w:hAnsi="Arial" w:cs="Arial"/>
          <w:sz w:val="24"/>
          <w:szCs w:val="24"/>
        </w:rPr>
        <w:t>;</w:t>
      </w:r>
    </w:p>
    <w:p w14:paraId="6E66B661" w14:textId="44C25A8F"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Radioisótopos diagnósticos</w:t>
      </w:r>
      <w:r w:rsidR="00650336">
        <w:rPr>
          <w:rFonts w:ascii="Arial" w:hAnsi="Arial" w:cs="Arial"/>
          <w:sz w:val="24"/>
          <w:szCs w:val="24"/>
        </w:rPr>
        <w:t>;</w:t>
      </w:r>
    </w:p>
    <w:p w14:paraId="756F99E0" w14:textId="77777777"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Tecnécio-99m (Tc-99m):</w:t>
      </w:r>
    </w:p>
    <w:p w14:paraId="74BFA57D" w14:textId="2C812890"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Iodo-131 (I-131) - baixa dose</w:t>
      </w:r>
      <w:r w:rsidR="00650336">
        <w:rPr>
          <w:rFonts w:ascii="Arial" w:hAnsi="Arial" w:cs="Arial"/>
          <w:sz w:val="24"/>
          <w:szCs w:val="24"/>
        </w:rPr>
        <w:t>;</w:t>
      </w:r>
    </w:p>
    <w:p w14:paraId="6EBF48E2" w14:textId="375D41E4"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Flúor-18 (F-18)</w:t>
      </w:r>
      <w:r w:rsidR="00650336">
        <w:rPr>
          <w:rFonts w:ascii="Arial" w:hAnsi="Arial" w:cs="Arial"/>
          <w:sz w:val="24"/>
          <w:szCs w:val="24"/>
        </w:rPr>
        <w:t>;</w:t>
      </w:r>
    </w:p>
    <w:p w14:paraId="7BF4AB34" w14:textId="2947755C"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Aplicações diagnósticas:</w:t>
      </w:r>
    </w:p>
    <w:p w14:paraId="7458EC43" w14:textId="464CEBB0"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Cintilografia óssea (Tc-99m-MDP)</w:t>
      </w:r>
      <w:r w:rsidR="00650336">
        <w:rPr>
          <w:rFonts w:ascii="Arial" w:hAnsi="Arial" w:cs="Arial"/>
          <w:sz w:val="24"/>
          <w:szCs w:val="24"/>
        </w:rPr>
        <w:t>;</w:t>
      </w:r>
    </w:p>
    <w:p w14:paraId="725A109E" w14:textId="1E1F80CF"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lastRenderedPageBreak/>
        <w:t>Cintilografia cardíaca (Tc-99m-MIBI, Tálio-201)</w:t>
      </w:r>
      <w:r w:rsidR="00650336">
        <w:rPr>
          <w:rFonts w:ascii="Arial" w:hAnsi="Arial" w:cs="Arial"/>
          <w:sz w:val="24"/>
          <w:szCs w:val="24"/>
        </w:rPr>
        <w:t>;</w:t>
      </w:r>
    </w:p>
    <w:p w14:paraId="2099E409" w14:textId="620C7A11"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Cintilografia tireoidiana (Tc-99m, I-131)</w:t>
      </w:r>
      <w:r w:rsidR="00650336">
        <w:rPr>
          <w:rFonts w:ascii="Arial" w:hAnsi="Arial" w:cs="Arial"/>
          <w:sz w:val="24"/>
          <w:szCs w:val="24"/>
        </w:rPr>
        <w:t>;</w:t>
      </w:r>
    </w:p>
    <w:p w14:paraId="59B4D438" w14:textId="72B26B96"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Cintilografia renal (Tc-99m-DTPA, MAG3)</w:t>
      </w:r>
      <w:r w:rsidR="00650336">
        <w:rPr>
          <w:rFonts w:ascii="Arial" w:hAnsi="Arial" w:cs="Arial"/>
          <w:sz w:val="24"/>
          <w:szCs w:val="24"/>
        </w:rPr>
        <w:t>;</w:t>
      </w:r>
    </w:p>
    <w:p w14:paraId="34AEB48C" w14:textId="53FFF8A8"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Cintilografia pulmonar (Tc-99m)</w:t>
      </w:r>
      <w:r w:rsidR="00650336">
        <w:rPr>
          <w:rFonts w:ascii="Arial" w:hAnsi="Arial" w:cs="Arial"/>
          <w:sz w:val="24"/>
          <w:szCs w:val="24"/>
        </w:rPr>
        <w:t>;</w:t>
      </w:r>
    </w:p>
    <w:p w14:paraId="20E791F8" w14:textId="13923B93"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PET-CT (FDG)</w:t>
      </w:r>
      <w:r w:rsidR="00650336">
        <w:rPr>
          <w:rFonts w:ascii="Arial" w:hAnsi="Arial" w:cs="Arial"/>
          <w:sz w:val="24"/>
          <w:szCs w:val="24"/>
        </w:rPr>
        <w:t>;</w:t>
      </w:r>
    </w:p>
    <w:p w14:paraId="5E562FED" w14:textId="368E72C9"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Terapia em medicina nuclear:</w:t>
      </w:r>
    </w:p>
    <w:p w14:paraId="2B79718A" w14:textId="773D491B"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Iodo-131 (alta dose)</w:t>
      </w:r>
      <w:r w:rsidR="00650336">
        <w:rPr>
          <w:rFonts w:ascii="Arial" w:hAnsi="Arial" w:cs="Arial"/>
          <w:sz w:val="24"/>
          <w:szCs w:val="24"/>
        </w:rPr>
        <w:t>;</w:t>
      </w:r>
    </w:p>
    <w:p w14:paraId="7FFA71FB" w14:textId="4AA88D41"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Outros radiofármacos terapêuticos</w:t>
      </w:r>
      <w:r w:rsidR="00650336">
        <w:rPr>
          <w:rFonts w:ascii="Arial" w:hAnsi="Arial" w:cs="Arial"/>
          <w:sz w:val="24"/>
          <w:szCs w:val="24"/>
        </w:rPr>
        <w:t>;</w:t>
      </w:r>
    </w:p>
    <w:p w14:paraId="5F14611F" w14:textId="0DD96791"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Proteção radiológica em medicina nuclear</w:t>
      </w:r>
      <w:r w:rsidR="00650336">
        <w:rPr>
          <w:rFonts w:ascii="Arial" w:hAnsi="Arial" w:cs="Arial"/>
          <w:sz w:val="24"/>
          <w:szCs w:val="24"/>
        </w:rPr>
        <w:t>;</w:t>
      </w:r>
    </w:p>
    <w:p w14:paraId="2BDEBFD9" w14:textId="47917B4E"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Radiação gama: penetrante</w:t>
      </w:r>
      <w:r w:rsidR="002E232B">
        <w:rPr>
          <w:rFonts w:ascii="Arial" w:hAnsi="Arial" w:cs="Arial"/>
          <w:sz w:val="24"/>
          <w:szCs w:val="24"/>
        </w:rPr>
        <w:t>;</w:t>
      </w:r>
    </w:p>
    <w:p w14:paraId="1B72BCA7" w14:textId="33342F23"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Risco de contaminação: radiofármacos líquidos</w:t>
      </w:r>
      <w:r w:rsidR="002E232B">
        <w:rPr>
          <w:rFonts w:ascii="Arial" w:hAnsi="Arial" w:cs="Arial"/>
          <w:sz w:val="24"/>
          <w:szCs w:val="24"/>
        </w:rPr>
        <w:t>;</w:t>
      </w:r>
    </w:p>
    <w:p w14:paraId="1BBC1DD3" w14:textId="4D3DD7FC" w:rsidR="00350DFC" w:rsidRPr="002E232B" w:rsidRDefault="00350DFC" w:rsidP="00774417">
      <w:pPr>
        <w:pStyle w:val="PargrafodaLista"/>
        <w:numPr>
          <w:ilvl w:val="0"/>
          <w:numId w:val="277"/>
        </w:numPr>
        <w:spacing w:after="0" w:line="360" w:lineRule="auto"/>
        <w:jc w:val="both"/>
        <w:rPr>
          <w:rFonts w:ascii="Arial" w:hAnsi="Arial" w:cs="Arial"/>
          <w:sz w:val="24"/>
          <w:szCs w:val="24"/>
        </w:rPr>
      </w:pPr>
      <w:r w:rsidRPr="002E232B">
        <w:rPr>
          <w:rFonts w:ascii="Arial" w:hAnsi="Arial" w:cs="Arial"/>
          <w:sz w:val="24"/>
          <w:szCs w:val="24"/>
        </w:rPr>
        <w:t>Medidas de proteção</w:t>
      </w:r>
      <w:r w:rsidR="00650336">
        <w:rPr>
          <w:rFonts w:ascii="Arial" w:hAnsi="Arial" w:cs="Arial"/>
          <w:sz w:val="24"/>
          <w:szCs w:val="24"/>
        </w:rPr>
        <w:t>;</w:t>
      </w:r>
    </w:p>
    <w:p w14:paraId="68F80E81" w14:textId="0424B367" w:rsidR="00350DFC" w:rsidRPr="002E232B" w:rsidRDefault="00350DFC" w:rsidP="00774417">
      <w:pPr>
        <w:pStyle w:val="PargrafodaLista"/>
        <w:numPr>
          <w:ilvl w:val="0"/>
          <w:numId w:val="278"/>
        </w:numPr>
        <w:spacing w:after="0" w:line="360" w:lineRule="auto"/>
        <w:jc w:val="both"/>
        <w:rPr>
          <w:rFonts w:ascii="Arial" w:hAnsi="Arial" w:cs="Arial"/>
          <w:sz w:val="24"/>
          <w:szCs w:val="24"/>
        </w:rPr>
      </w:pPr>
      <w:r w:rsidRPr="002E232B">
        <w:rPr>
          <w:rFonts w:ascii="Arial" w:hAnsi="Arial" w:cs="Arial"/>
          <w:sz w:val="24"/>
          <w:szCs w:val="24"/>
        </w:rPr>
        <w:t>Contaminação</w:t>
      </w:r>
      <w:r w:rsidR="00650336">
        <w:rPr>
          <w:rFonts w:ascii="Arial" w:hAnsi="Arial" w:cs="Arial"/>
          <w:sz w:val="24"/>
          <w:szCs w:val="24"/>
        </w:rPr>
        <w:t>;</w:t>
      </w:r>
    </w:p>
    <w:p w14:paraId="350281CF" w14:textId="0A002A1F" w:rsidR="00350DFC" w:rsidRPr="002E232B" w:rsidRDefault="00350DFC" w:rsidP="00774417">
      <w:pPr>
        <w:pStyle w:val="PargrafodaLista"/>
        <w:numPr>
          <w:ilvl w:val="0"/>
          <w:numId w:val="278"/>
        </w:numPr>
        <w:spacing w:after="0" w:line="360" w:lineRule="auto"/>
        <w:jc w:val="both"/>
        <w:rPr>
          <w:rFonts w:ascii="Arial" w:hAnsi="Arial" w:cs="Arial"/>
          <w:sz w:val="24"/>
          <w:szCs w:val="24"/>
        </w:rPr>
      </w:pPr>
      <w:r w:rsidRPr="002E232B">
        <w:rPr>
          <w:rFonts w:ascii="Arial" w:hAnsi="Arial" w:cs="Arial"/>
          <w:sz w:val="24"/>
          <w:szCs w:val="24"/>
        </w:rPr>
        <w:t>Gerenciamento de rejeitos radioativos</w:t>
      </w:r>
      <w:r w:rsidR="00650336">
        <w:rPr>
          <w:rFonts w:ascii="Arial" w:hAnsi="Arial" w:cs="Arial"/>
          <w:sz w:val="24"/>
          <w:szCs w:val="24"/>
        </w:rPr>
        <w:t>;</w:t>
      </w:r>
    </w:p>
    <w:p w14:paraId="4B66CF43" w14:textId="544703B5" w:rsidR="00350DFC" w:rsidRPr="002E232B" w:rsidRDefault="00350DFC" w:rsidP="00774417">
      <w:pPr>
        <w:pStyle w:val="PargrafodaLista"/>
        <w:numPr>
          <w:ilvl w:val="0"/>
          <w:numId w:val="278"/>
        </w:numPr>
        <w:spacing w:after="0" w:line="360" w:lineRule="auto"/>
        <w:jc w:val="both"/>
        <w:rPr>
          <w:rFonts w:ascii="Arial" w:hAnsi="Arial" w:cs="Arial"/>
          <w:sz w:val="24"/>
          <w:szCs w:val="24"/>
        </w:rPr>
      </w:pPr>
      <w:r w:rsidRPr="002E232B">
        <w:rPr>
          <w:rFonts w:ascii="Arial" w:hAnsi="Arial" w:cs="Arial"/>
          <w:sz w:val="24"/>
          <w:szCs w:val="24"/>
        </w:rPr>
        <w:t>Pacientes</w:t>
      </w:r>
      <w:r w:rsidR="00650336">
        <w:rPr>
          <w:rFonts w:ascii="Arial" w:hAnsi="Arial" w:cs="Arial"/>
          <w:sz w:val="24"/>
          <w:szCs w:val="24"/>
        </w:rPr>
        <w:t>;</w:t>
      </w:r>
    </w:p>
    <w:p w14:paraId="42BAB288" w14:textId="015ED4E3"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Sala de decaimento:</w:t>
      </w:r>
    </w:p>
    <w:p w14:paraId="0F5FF489" w14:textId="77777777" w:rsidR="00350DFC" w:rsidRPr="002E232B" w:rsidRDefault="00350DFC" w:rsidP="00774417">
      <w:pPr>
        <w:pStyle w:val="PargrafodaLista"/>
        <w:numPr>
          <w:ilvl w:val="0"/>
          <w:numId w:val="278"/>
        </w:numPr>
        <w:spacing w:after="0" w:line="360" w:lineRule="auto"/>
        <w:jc w:val="both"/>
        <w:rPr>
          <w:rFonts w:ascii="Arial" w:hAnsi="Arial" w:cs="Arial"/>
          <w:sz w:val="24"/>
          <w:szCs w:val="24"/>
        </w:rPr>
      </w:pPr>
      <w:r w:rsidRPr="002E232B">
        <w:rPr>
          <w:rFonts w:ascii="Arial" w:hAnsi="Arial" w:cs="Arial"/>
          <w:sz w:val="24"/>
          <w:szCs w:val="24"/>
        </w:rPr>
        <w:t>Armazenamento de rejeitos até decaimento radioativo</w:t>
      </w:r>
    </w:p>
    <w:p w14:paraId="6F34D92C" w14:textId="77777777" w:rsidR="00350DFC" w:rsidRPr="002E232B" w:rsidRDefault="00350DFC" w:rsidP="00774417">
      <w:pPr>
        <w:pStyle w:val="PargrafodaLista"/>
        <w:numPr>
          <w:ilvl w:val="0"/>
          <w:numId w:val="278"/>
        </w:numPr>
        <w:spacing w:after="0" w:line="360" w:lineRule="auto"/>
        <w:jc w:val="both"/>
        <w:rPr>
          <w:rFonts w:ascii="Arial" w:hAnsi="Arial" w:cs="Arial"/>
          <w:sz w:val="24"/>
          <w:szCs w:val="24"/>
        </w:rPr>
      </w:pPr>
      <w:r w:rsidRPr="002E232B">
        <w:rPr>
          <w:rFonts w:ascii="Arial" w:hAnsi="Arial" w:cs="Arial"/>
          <w:sz w:val="24"/>
          <w:szCs w:val="24"/>
        </w:rPr>
        <w:t>Blindagem</w:t>
      </w:r>
    </w:p>
    <w:p w14:paraId="597C7008" w14:textId="17A02E07" w:rsidR="00350DFC" w:rsidRPr="002E232B" w:rsidRDefault="00350DFC" w:rsidP="00774417">
      <w:pPr>
        <w:pStyle w:val="PargrafodaLista"/>
        <w:numPr>
          <w:ilvl w:val="0"/>
          <w:numId w:val="235"/>
        </w:numPr>
        <w:spacing w:after="0" w:line="360" w:lineRule="auto"/>
        <w:jc w:val="both"/>
        <w:rPr>
          <w:rFonts w:ascii="Arial" w:hAnsi="Arial" w:cs="Arial"/>
          <w:sz w:val="24"/>
          <w:szCs w:val="24"/>
        </w:rPr>
      </w:pPr>
      <w:r w:rsidRPr="002E232B">
        <w:rPr>
          <w:rFonts w:ascii="Arial" w:hAnsi="Arial" w:cs="Arial"/>
          <w:sz w:val="24"/>
          <w:szCs w:val="24"/>
        </w:rPr>
        <w:t>Papel do Técnico em Radiologia/Medicina Nuclear:</w:t>
      </w:r>
    </w:p>
    <w:p w14:paraId="15E2D746" w14:textId="77777777" w:rsidR="00350DFC" w:rsidRPr="002E232B" w:rsidRDefault="00350DFC" w:rsidP="00774417">
      <w:pPr>
        <w:pStyle w:val="PargrafodaLista"/>
        <w:numPr>
          <w:ilvl w:val="0"/>
          <w:numId w:val="279"/>
        </w:numPr>
        <w:spacing w:after="0" w:line="360" w:lineRule="auto"/>
        <w:jc w:val="both"/>
        <w:rPr>
          <w:rFonts w:ascii="Arial" w:hAnsi="Arial" w:cs="Arial"/>
          <w:sz w:val="24"/>
          <w:szCs w:val="24"/>
        </w:rPr>
      </w:pPr>
      <w:r w:rsidRPr="002E232B">
        <w:rPr>
          <w:rFonts w:ascii="Arial" w:hAnsi="Arial" w:cs="Arial"/>
          <w:sz w:val="24"/>
          <w:szCs w:val="24"/>
        </w:rPr>
        <w:t>Nota: Habilitação específica necessária</w:t>
      </w:r>
    </w:p>
    <w:p w14:paraId="3A694F47" w14:textId="77777777" w:rsidR="00350DFC" w:rsidRPr="002E232B" w:rsidRDefault="00350DFC" w:rsidP="00774417">
      <w:pPr>
        <w:pStyle w:val="PargrafodaLista"/>
        <w:numPr>
          <w:ilvl w:val="0"/>
          <w:numId w:val="279"/>
        </w:numPr>
        <w:spacing w:after="0" w:line="360" w:lineRule="auto"/>
        <w:jc w:val="both"/>
        <w:rPr>
          <w:rFonts w:ascii="Arial" w:hAnsi="Arial" w:cs="Arial"/>
          <w:sz w:val="24"/>
          <w:szCs w:val="24"/>
        </w:rPr>
      </w:pPr>
      <w:r w:rsidRPr="002E232B">
        <w:rPr>
          <w:rFonts w:ascii="Arial" w:hAnsi="Arial" w:cs="Arial"/>
          <w:sz w:val="24"/>
          <w:szCs w:val="24"/>
        </w:rPr>
        <w:t>Preparo e administração de radiofármacos (sob supervisão)</w:t>
      </w:r>
    </w:p>
    <w:p w14:paraId="75132F21" w14:textId="77777777" w:rsidR="00350DFC" w:rsidRPr="002E232B" w:rsidRDefault="00350DFC" w:rsidP="00774417">
      <w:pPr>
        <w:pStyle w:val="PargrafodaLista"/>
        <w:numPr>
          <w:ilvl w:val="0"/>
          <w:numId w:val="279"/>
        </w:numPr>
        <w:spacing w:after="0" w:line="360" w:lineRule="auto"/>
        <w:jc w:val="both"/>
        <w:rPr>
          <w:rFonts w:ascii="Arial" w:hAnsi="Arial" w:cs="Arial"/>
          <w:sz w:val="24"/>
          <w:szCs w:val="24"/>
        </w:rPr>
      </w:pPr>
      <w:r w:rsidRPr="002E232B">
        <w:rPr>
          <w:rFonts w:ascii="Arial" w:hAnsi="Arial" w:cs="Arial"/>
          <w:sz w:val="24"/>
          <w:szCs w:val="24"/>
        </w:rPr>
        <w:t>Operação de Gama Câmara, SPECT, PET</w:t>
      </w:r>
    </w:p>
    <w:p w14:paraId="7C040B1B" w14:textId="77777777" w:rsidR="00350DFC" w:rsidRPr="002E232B" w:rsidRDefault="00350DFC" w:rsidP="00774417">
      <w:pPr>
        <w:pStyle w:val="PargrafodaLista"/>
        <w:numPr>
          <w:ilvl w:val="0"/>
          <w:numId w:val="279"/>
        </w:numPr>
        <w:spacing w:after="0" w:line="360" w:lineRule="auto"/>
        <w:jc w:val="both"/>
        <w:rPr>
          <w:rFonts w:ascii="Arial" w:hAnsi="Arial" w:cs="Arial"/>
          <w:sz w:val="24"/>
          <w:szCs w:val="24"/>
        </w:rPr>
      </w:pPr>
      <w:r w:rsidRPr="002E232B">
        <w:rPr>
          <w:rFonts w:ascii="Arial" w:hAnsi="Arial" w:cs="Arial"/>
          <w:sz w:val="24"/>
          <w:szCs w:val="24"/>
        </w:rPr>
        <w:t>Posicionamento do paciente</w:t>
      </w:r>
    </w:p>
    <w:p w14:paraId="422B1068" w14:textId="77777777" w:rsidR="00350DFC" w:rsidRPr="002E232B" w:rsidRDefault="00350DFC" w:rsidP="00774417">
      <w:pPr>
        <w:pStyle w:val="PargrafodaLista"/>
        <w:numPr>
          <w:ilvl w:val="0"/>
          <w:numId w:val="279"/>
        </w:numPr>
        <w:spacing w:after="0" w:line="360" w:lineRule="auto"/>
        <w:jc w:val="both"/>
        <w:rPr>
          <w:rFonts w:ascii="Arial" w:hAnsi="Arial" w:cs="Arial"/>
          <w:sz w:val="24"/>
          <w:szCs w:val="24"/>
        </w:rPr>
      </w:pPr>
      <w:r w:rsidRPr="002E232B">
        <w:rPr>
          <w:rFonts w:ascii="Arial" w:hAnsi="Arial" w:cs="Arial"/>
          <w:sz w:val="24"/>
          <w:szCs w:val="24"/>
        </w:rPr>
        <w:t>Aquisição de imagens</w:t>
      </w:r>
    </w:p>
    <w:p w14:paraId="09213A87" w14:textId="77777777" w:rsidR="00350DFC" w:rsidRPr="002E232B" w:rsidRDefault="00350DFC" w:rsidP="00774417">
      <w:pPr>
        <w:pStyle w:val="PargrafodaLista"/>
        <w:numPr>
          <w:ilvl w:val="0"/>
          <w:numId w:val="279"/>
        </w:numPr>
        <w:spacing w:after="0" w:line="360" w:lineRule="auto"/>
        <w:jc w:val="both"/>
        <w:rPr>
          <w:rFonts w:ascii="Arial" w:hAnsi="Arial" w:cs="Arial"/>
          <w:sz w:val="24"/>
          <w:szCs w:val="24"/>
        </w:rPr>
      </w:pPr>
      <w:r w:rsidRPr="002E232B">
        <w:rPr>
          <w:rFonts w:ascii="Arial" w:hAnsi="Arial" w:cs="Arial"/>
          <w:sz w:val="24"/>
          <w:szCs w:val="24"/>
        </w:rPr>
        <w:t>Proteção radiológica rigorosa</w:t>
      </w:r>
    </w:p>
    <w:p w14:paraId="5ACF113A" w14:textId="77777777" w:rsidR="00350DFC" w:rsidRPr="002E232B" w:rsidRDefault="00350DFC" w:rsidP="00774417">
      <w:pPr>
        <w:pStyle w:val="PargrafodaLista"/>
        <w:numPr>
          <w:ilvl w:val="0"/>
          <w:numId w:val="279"/>
        </w:numPr>
        <w:spacing w:after="0" w:line="360" w:lineRule="auto"/>
        <w:jc w:val="both"/>
        <w:rPr>
          <w:rFonts w:ascii="Arial" w:hAnsi="Arial" w:cs="Arial"/>
          <w:sz w:val="24"/>
          <w:szCs w:val="24"/>
        </w:rPr>
      </w:pPr>
      <w:r w:rsidRPr="002E232B">
        <w:rPr>
          <w:rFonts w:ascii="Arial" w:hAnsi="Arial" w:cs="Arial"/>
          <w:sz w:val="24"/>
          <w:szCs w:val="24"/>
        </w:rPr>
        <w:t>Gerenciamento de rejeitos</w:t>
      </w:r>
    </w:p>
    <w:p w14:paraId="54D4C326" w14:textId="77777777" w:rsidR="00350DFC" w:rsidRPr="002E232B" w:rsidRDefault="00350DFC" w:rsidP="00774417">
      <w:pPr>
        <w:pStyle w:val="PargrafodaLista"/>
        <w:numPr>
          <w:ilvl w:val="0"/>
          <w:numId w:val="279"/>
        </w:numPr>
        <w:spacing w:after="0" w:line="360" w:lineRule="auto"/>
        <w:jc w:val="both"/>
        <w:rPr>
          <w:rFonts w:ascii="Arial" w:hAnsi="Arial" w:cs="Arial"/>
          <w:sz w:val="24"/>
          <w:szCs w:val="24"/>
        </w:rPr>
      </w:pPr>
      <w:r w:rsidRPr="002E232B">
        <w:rPr>
          <w:rFonts w:ascii="Arial" w:hAnsi="Arial" w:cs="Arial"/>
          <w:sz w:val="24"/>
          <w:szCs w:val="24"/>
        </w:rPr>
        <w:t>Registro no CONTER</w:t>
      </w:r>
    </w:p>
    <w:p w14:paraId="014F63EC" w14:textId="77777777" w:rsidR="00350DFC" w:rsidRPr="00350DFC" w:rsidRDefault="00350DFC" w:rsidP="00350DFC">
      <w:pPr>
        <w:spacing w:after="0" w:line="360" w:lineRule="auto"/>
        <w:jc w:val="both"/>
        <w:rPr>
          <w:rFonts w:ascii="Arial" w:hAnsi="Arial" w:cs="Arial"/>
          <w:sz w:val="24"/>
          <w:szCs w:val="24"/>
        </w:rPr>
      </w:pPr>
    </w:p>
    <w:p w14:paraId="268F6318" w14:textId="5A8B01CC" w:rsidR="00350DFC" w:rsidRPr="00350DFC" w:rsidRDefault="00350DFC" w:rsidP="002E232B">
      <w:pPr>
        <w:spacing w:after="0" w:line="360" w:lineRule="auto"/>
        <w:ind w:firstLine="708"/>
        <w:jc w:val="both"/>
        <w:rPr>
          <w:rFonts w:ascii="Arial" w:hAnsi="Arial" w:cs="Arial"/>
          <w:sz w:val="24"/>
          <w:szCs w:val="24"/>
        </w:rPr>
      </w:pPr>
      <w:r w:rsidRPr="00350DFC">
        <w:rPr>
          <w:rFonts w:ascii="Arial" w:hAnsi="Arial" w:cs="Arial"/>
          <w:sz w:val="24"/>
          <w:szCs w:val="24"/>
        </w:rPr>
        <w:lastRenderedPageBreak/>
        <w:t>Metodologia:</w:t>
      </w:r>
      <w:r w:rsidR="002E232B">
        <w:rPr>
          <w:rFonts w:ascii="Arial" w:hAnsi="Arial" w:cs="Arial"/>
          <w:sz w:val="24"/>
          <w:szCs w:val="24"/>
        </w:rPr>
        <w:t xml:space="preserve"> a</w:t>
      </w:r>
      <w:r w:rsidRPr="00350DFC">
        <w:rPr>
          <w:rFonts w:ascii="Arial" w:hAnsi="Arial" w:cs="Arial"/>
          <w:sz w:val="24"/>
          <w:szCs w:val="24"/>
        </w:rPr>
        <w:t>ulas expositivas</w:t>
      </w:r>
      <w:r w:rsidR="002E232B">
        <w:rPr>
          <w:rFonts w:ascii="Arial" w:hAnsi="Arial" w:cs="Arial"/>
          <w:sz w:val="24"/>
          <w:szCs w:val="24"/>
        </w:rPr>
        <w:t>; v</w:t>
      </w:r>
      <w:r w:rsidRPr="00350DFC">
        <w:rPr>
          <w:rFonts w:ascii="Arial" w:hAnsi="Arial" w:cs="Arial"/>
          <w:sz w:val="24"/>
          <w:szCs w:val="24"/>
        </w:rPr>
        <w:t>ídeos de procedimentos</w:t>
      </w:r>
      <w:r w:rsidR="002E232B">
        <w:rPr>
          <w:rFonts w:ascii="Arial" w:hAnsi="Arial" w:cs="Arial"/>
          <w:sz w:val="24"/>
          <w:szCs w:val="24"/>
        </w:rPr>
        <w:t>; d</w:t>
      </w:r>
      <w:r w:rsidRPr="00350DFC">
        <w:rPr>
          <w:rFonts w:ascii="Arial" w:hAnsi="Arial" w:cs="Arial"/>
          <w:sz w:val="24"/>
          <w:szCs w:val="24"/>
        </w:rPr>
        <w:t>emonstração de equipamentos (quando possível)</w:t>
      </w:r>
      <w:r w:rsidR="002E232B">
        <w:rPr>
          <w:rFonts w:ascii="Arial" w:hAnsi="Arial" w:cs="Arial"/>
          <w:sz w:val="24"/>
          <w:szCs w:val="24"/>
        </w:rPr>
        <w:t>; a</w:t>
      </w:r>
      <w:r w:rsidRPr="00350DFC">
        <w:rPr>
          <w:rFonts w:ascii="Arial" w:hAnsi="Arial" w:cs="Arial"/>
          <w:sz w:val="24"/>
          <w:szCs w:val="24"/>
        </w:rPr>
        <w:t xml:space="preserve">nálise de imagens </w:t>
      </w:r>
      <w:proofErr w:type="spellStart"/>
      <w:r w:rsidRPr="00350DFC">
        <w:rPr>
          <w:rFonts w:ascii="Arial" w:hAnsi="Arial" w:cs="Arial"/>
          <w:sz w:val="24"/>
          <w:szCs w:val="24"/>
        </w:rPr>
        <w:t>cintilográficas</w:t>
      </w:r>
      <w:proofErr w:type="spellEnd"/>
      <w:r w:rsidRPr="00350DFC">
        <w:rPr>
          <w:rFonts w:ascii="Arial" w:hAnsi="Arial" w:cs="Arial"/>
          <w:sz w:val="24"/>
          <w:szCs w:val="24"/>
        </w:rPr>
        <w:t xml:space="preserve"> e PET</w:t>
      </w:r>
      <w:r w:rsidR="002E232B">
        <w:rPr>
          <w:rFonts w:ascii="Arial" w:hAnsi="Arial" w:cs="Arial"/>
          <w:sz w:val="24"/>
          <w:szCs w:val="24"/>
        </w:rPr>
        <w:t>; v</w:t>
      </w:r>
      <w:r w:rsidRPr="00350DFC">
        <w:rPr>
          <w:rFonts w:ascii="Arial" w:hAnsi="Arial" w:cs="Arial"/>
          <w:sz w:val="24"/>
          <w:szCs w:val="24"/>
        </w:rPr>
        <w:t>isitas técnicas (quando possível)</w:t>
      </w:r>
      <w:r w:rsidR="002E232B">
        <w:rPr>
          <w:rFonts w:ascii="Arial" w:hAnsi="Arial" w:cs="Arial"/>
          <w:sz w:val="24"/>
          <w:szCs w:val="24"/>
        </w:rPr>
        <w:t>; p</w:t>
      </w:r>
      <w:r w:rsidRPr="00350DFC">
        <w:rPr>
          <w:rFonts w:ascii="Arial" w:hAnsi="Arial" w:cs="Arial"/>
          <w:sz w:val="24"/>
          <w:szCs w:val="24"/>
        </w:rPr>
        <w:t>alestras com profissionais da área</w:t>
      </w:r>
      <w:r w:rsidR="002E232B">
        <w:rPr>
          <w:rFonts w:ascii="Arial" w:hAnsi="Arial" w:cs="Arial"/>
          <w:sz w:val="24"/>
          <w:szCs w:val="24"/>
        </w:rPr>
        <w:t xml:space="preserve">. </w:t>
      </w:r>
    </w:p>
    <w:p w14:paraId="7007F228" w14:textId="77777777" w:rsidR="001E228B" w:rsidRPr="00243BB6" w:rsidRDefault="001E228B" w:rsidP="001E228B">
      <w:pPr>
        <w:spacing w:before="120" w:after="120" w:line="360" w:lineRule="auto"/>
        <w:ind w:firstLine="708"/>
        <w:jc w:val="both"/>
        <w:rPr>
          <w:bCs/>
        </w:rPr>
      </w:pPr>
      <w:r>
        <w:rPr>
          <w:rFonts w:ascii="Arial" w:hAnsi="Arial"/>
          <w:bCs/>
          <w:sz w:val="24"/>
        </w:rPr>
        <w:t>Critérios de Avaliação:</w:t>
      </w:r>
    </w:p>
    <w:p w14:paraId="7BE1EECD" w14:textId="199DB13A" w:rsidR="001E228B" w:rsidRDefault="001E228B" w:rsidP="001E228B">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sobre fundamentos, equipamentos, protocolos e radioproteção em radioterapia e medicina nuclear, com valor máximo de 6,0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interpretação de protocolos de tratamento radioterápico, análise de casos clínicos e identificação de procedimentos em medicina nuclear, com valor máximo de 2,0 pontos, aplicada conjuntamente com a avaliação teórica, no mesmo dia, após a avaliação teórica, com questões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e fechadas,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Ainda são critérios de avaliação: presença, pontualidade, educação mínima necessária, responsabilidade, interesse, e principalmente ética e moral (dentro e fora das salas de aula). Fatos, intercorrências, desrespeito, invasão de privacidade do professor, não cumprimento das regras disciplinares, e outras ocorrências dentro e fora das salas de aulas (inclusive envolvendo terceiros) </w:t>
      </w:r>
      <w:r>
        <w:rPr>
          <w:rFonts w:ascii="Arial" w:hAnsi="Arial"/>
          <w:sz w:val="24"/>
        </w:rPr>
        <w:lastRenderedPageBreak/>
        <w:t>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520BBCC3" w14:textId="77777777" w:rsidR="00350DFC" w:rsidRPr="00350DFC" w:rsidRDefault="00350DFC" w:rsidP="00350DFC">
      <w:pPr>
        <w:spacing w:after="0" w:line="360" w:lineRule="auto"/>
        <w:jc w:val="both"/>
        <w:rPr>
          <w:rFonts w:ascii="Arial" w:hAnsi="Arial" w:cs="Arial"/>
          <w:sz w:val="24"/>
          <w:szCs w:val="24"/>
        </w:rPr>
      </w:pPr>
    </w:p>
    <w:p w14:paraId="0781CA5B" w14:textId="0C84CBDE" w:rsidR="00350DFC" w:rsidRPr="00350DFC" w:rsidRDefault="00350DFC" w:rsidP="00350DFC">
      <w:pPr>
        <w:spacing w:after="0" w:line="360" w:lineRule="auto"/>
        <w:jc w:val="both"/>
        <w:rPr>
          <w:rFonts w:ascii="Arial" w:hAnsi="Arial" w:cs="Arial"/>
          <w:sz w:val="24"/>
          <w:szCs w:val="24"/>
        </w:rPr>
      </w:pPr>
      <w:r>
        <w:rPr>
          <w:rFonts w:ascii="Arial" w:hAnsi="Arial" w:cs="Arial"/>
          <w:sz w:val="24"/>
          <w:szCs w:val="24"/>
        </w:rPr>
        <w:t>8</w:t>
      </w:r>
      <w:r w:rsidRPr="00350DFC">
        <w:rPr>
          <w:rFonts w:ascii="Arial" w:hAnsi="Arial" w:cs="Arial"/>
          <w:sz w:val="24"/>
          <w:szCs w:val="24"/>
        </w:rPr>
        <w:t xml:space="preserve">.4.3 </w:t>
      </w:r>
      <w:r>
        <w:rPr>
          <w:rFonts w:ascii="Arial" w:hAnsi="Arial" w:cs="Arial"/>
          <w:sz w:val="24"/>
          <w:szCs w:val="24"/>
        </w:rPr>
        <w:tab/>
      </w:r>
      <w:r w:rsidRPr="00350DFC">
        <w:rPr>
          <w:rFonts w:ascii="Arial" w:hAnsi="Arial" w:cs="Arial"/>
          <w:sz w:val="24"/>
          <w:szCs w:val="24"/>
        </w:rPr>
        <w:t>CONTROLE DE QUALIDADE EM RADIOLOGIA</w:t>
      </w:r>
    </w:p>
    <w:p w14:paraId="4A662718" w14:textId="77777777" w:rsidR="00350DFC" w:rsidRPr="00350DFC" w:rsidRDefault="00350DFC" w:rsidP="00350DFC">
      <w:pPr>
        <w:spacing w:after="0" w:line="360" w:lineRule="auto"/>
        <w:jc w:val="both"/>
        <w:rPr>
          <w:rFonts w:ascii="Arial" w:hAnsi="Arial" w:cs="Arial"/>
          <w:sz w:val="24"/>
          <w:szCs w:val="24"/>
        </w:rPr>
      </w:pPr>
      <w:r w:rsidRPr="00350DFC">
        <w:rPr>
          <w:rFonts w:ascii="Arial" w:hAnsi="Arial" w:cs="Arial"/>
          <w:sz w:val="24"/>
          <w:szCs w:val="24"/>
        </w:rPr>
        <w:t>Carga Horária: 40 horas (30h teoria + 10h prática)</w:t>
      </w:r>
    </w:p>
    <w:p w14:paraId="4BF6ACB1" w14:textId="77777777" w:rsidR="00350DFC" w:rsidRPr="00350DFC" w:rsidRDefault="00350DFC" w:rsidP="00350DFC">
      <w:pPr>
        <w:spacing w:after="0" w:line="360" w:lineRule="auto"/>
        <w:jc w:val="both"/>
        <w:rPr>
          <w:rFonts w:ascii="Arial" w:hAnsi="Arial" w:cs="Arial"/>
          <w:sz w:val="24"/>
          <w:szCs w:val="24"/>
        </w:rPr>
      </w:pPr>
    </w:p>
    <w:p w14:paraId="69096310" w14:textId="1DAA6953" w:rsidR="00350DFC" w:rsidRPr="00350DFC" w:rsidRDefault="00350DFC" w:rsidP="00BA192B">
      <w:pPr>
        <w:spacing w:after="0" w:line="360" w:lineRule="auto"/>
        <w:ind w:firstLine="708"/>
        <w:jc w:val="both"/>
        <w:rPr>
          <w:rFonts w:ascii="Arial" w:hAnsi="Arial" w:cs="Arial"/>
          <w:sz w:val="24"/>
          <w:szCs w:val="24"/>
        </w:rPr>
      </w:pPr>
      <w:r w:rsidRPr="00350DFC">
        <w:rPr>
          <w:rFonts w:ascii="Arial" w:hAnsi="Arial" w:cs="Arial"/>
          <w:sz w:val="24"/>
          <w:szCs w:val="24"/>
        </w:rPr>
        <w:t>Ementa:</w:t>
      </w:r>
      <w:r w:rsidR="00BA192B">
        <w:rPr>
          <w:rFonts w:ascii="Arial" w:hAnsi="Arial" w:cs="Arial"/>
          <w:sz w:val="24"/>
          <w:szCs w:val="24"/>
        </w:rPr>
        <w:t xml:space="preserve"> c</w:t>
      </w:r>
      <w:r w:rsidRPr="00350DFC">
        <w:rPr>
          <w:rFonts w:ascii="Arial" w:hAnsi="Arial" w:cs="Arial"/>
          <w:sz w:val="24"/>
          <w:szCs w:val="24"/>
        </w:rPr>
        <w:t>onceitos de garantia de qualidade e controle de qualidade. Importância do controle de qualidade em radiodiagnóstico: segurança, qualidade de imagem, otimização de dose.</w:t>
      </w:r>
      <w:r w:rsidR="008F7429">
        <w:rPr>
          <w:rFonts w:ascii="Arial" w:hAnsi="Arial" w:cs="Arial"/>
          <w:sz w:val="24"/>
          <w:szCs w:val="24"/>
        </w:rPr>
        <w:t xml:space="preserve"> Legislação: Portaria ANVISA 330/2019</w:t>
      </w:r>
      <w:r w:rsidRPr="00350DFC">
        <w:rPr>
          <w:rFonts w:ascii="Arial" w:hAnsi="Arial" w:cs="Arial"/>
          <w:sz w:val="24"/>
          <w:szCs w:val="24"/>
        </w:rPr>
        <w:t xml:space="preserve">, normas da CNEN. Programa de Garantia de Qualidade (PGQ): estrutura, responsabilidades. Testes de controle de qualidade em equipamentos de raios X: constância de </w:t>
      </w:r>
      <w:proofErr w:type="spellStart"/>
      <w:r w:rsidRPr="00350DFC">
        <w:rPr>
          <w:rFonts w:ascii="Arial" w:hAnsi="Arial" w:cs="Arial"/>
          <w:sz w:val="24"/>
          <w:szCs w:val="24"/>
        </w:rPr>
        <w:t>kVp</w:t>
      </w:r>
      <w:proofErr w:type="spellEnd"/>
      <w:r w:rsidRPr="00350DFC">
        <w:rPr>
          <w:rFonts w:ascii="Arial" w:hAnsi="Arial" w:cs="Arial"/>
          <w:sz w:val="24"/>
          <w:szCs w:val="24"/>
        </w:rPr>
        <w:t xml:space="preserve">, </w:t>
      </w:r>
      <w:proofErr w:type="spellStart"/>
      <w:r w:rsidRPr="00350DFC">
        <w:rPr>
          <w:rFonts w:ascii="Arial" w:hAnsi="Arial" w:cs="Arial"/>
          <w:sz w:val="24"/>
          <w:szCs w:val="24"/>
        </w:rPr>
        <w:t>mAs</w:t>
      </w:r>
      <w:proofErr w:type="spellEnd"/>
      <w:r w:rsidRPr="00350DFC">
        <w:rPr>
          <w:rFonts w:ascii="Arial" w:hAnsi="Arial" w:cs="Arial"/>
          <w:sz w:val="24"/>
          <w:szCs w:val="24"/>
        </w:rPr>
        <w:t xml:space="preserve">, tempo de exposição, exatidão e reprodutibilidade, ponto focal, colimação, alinhamento do feixe, camada </w:t>
      </w:r>
      <w:proofErr w:type="spellStart"/>
      <w:r w:rsidRPr="00350DFC">
        <w:rPr>
          <w:rFonts w:ascii="Arial" w:hAnsi="Arial" w:cs="Arial"/>
          <w:sz w:val="24"/>
          <w:szCs w:val="24"/>
        </w:rPr>
        <w:t>semirredutora</w:t>
      </w:r>
      <w:proofErr w:type="spellEnd"/>
      <w:r w:rsidRPr="00350DFC">
        <w:rPr>
          <w:rFonts w:ascii="Arial" w:hAnsi="Arial" w:cs="Arial"/>
          <w:sz w:val="24"/>
          <w:szCs w:val="24"/>
        </w:rPr>
        <w:t xml:space="preserve"> (CSR). Testes em processadoras de filmes. Testes em sistemas digitais (CR, DR). Testes em grades </w:t>
      </w:r>
      <w:proofErr w:type="spellStart"/>
      <w:r w:rsidRPr="00350DFC">
        <w:rPr>
          <w:rFonts w:ascii="Arial" w:hAnsi="Arial" w:cs="Arial"/>
          <w:sz w:val="24"/>
          <w:szCs w:val="24"/>
        </w:rPr>
        <w:t>antidifusoras</w:t>
      </w:r>
      <w:proofErr w:type="spellEnd"/>
      <w:r w:rsidRPr="00350DFC">
        <w:rPr>
          <w:rFonts w:ascii="Arial" w:hAnsi="Arial" w:cs="Arial"/>
          <w:sz w:val="24"/>
          <w:szCs w:val="24"/>
        </w:rPr>
        <w:t xml:space="preserve">, aventais </w:t>
      </w:r>
      <w:proofErr w:type="spellStart"/>
      <w:r w:rsidRPr="00350DFC">
        <w:rPr>
          <w:rFonts w:ascii="Arial" w:hAnsi="Arial" w:cs="Arial"/>
          <w:sz w:val="24"/>
          <w:szCs w:val="24"/>
        </w:rPr>
        <w:t>plumbíferos</w:t>
      </w:r>
      <w:proofErr w:type="spellEnd"/>
      <w:r w:rsidRPr="00350DFC">
        <w:rPr>
          <w:rFonts w:ascii="Arial" w:hAnsi="Arial" w:cs="Arial"/>
          <w:sz w:val="24"/>
          <w:szCs w:val="24"/>
        </w:rPr>
        <w:t xml:space="preserve">. Monitoração de doses: dosimetria de área, ESAK (Entrada de Superfície de Ar Kerma). Frequência dos testes: diários, semanais, mensais, anuais. Registro e documentação. Níveis de referência de diagnóstico (DRL). Ações corretivas. Equipamentos de teste: dosímetros, luxímetros, </w:t>
      </w:r>
      <w:proofErr w:type="spellStart"/>
      <w:r w:rsidRPr="00350DFC">
        <w:rPr>
          <w:rFonts w:ascii="Arial" w:hAnsi="Arial" w:cs="Arial"/>
          <w:sz w:val="24"/>
          <w:szCs w:val="24"/>
        </w:rPr>
        <w:t>penetrâmetros</w:t>
      </w:r>
      <w:proofErr w:type="spellEnd"/>
      <w:r w:rsidRPr="00350DFC">
        <w:rPr>
          <w:rFonts w:ascii="Arial" w:hAnsi="Arial" w:cs="Arial"/>
          <w:sz w:val="24"/>
          <w:szCs w:val="24"/>
        </w:rPr>
        <w:t>. Papel do Técnico em Radiologia no controle de qualidade.</w:t>
      </w:r>
    </w:p>
    <w:p w14:paraId="282A505B" w14:textId="77777777" w:rsidR="00350DFC" w:rsidRPr="00350DFC" w:rsidRDefault="00350DFC" w:rsidP="00350DFC">
      <w:pPr>
        <w:spacing w:after="0" w:line="360" w:lineRule="auto"/>
        <w:jc w:val="both"/>
        <w:rPr>
          <w:rFonts w:ascii="Arial" w:hAnsi="Arial" w:cs="Arial"/>
          <w:sz w:val="24"/>
          <w:szCs w:val="24"/>
        </w:rPr>
      </w:pPr>
    </w:p>
    <w:p w14:paraId="7A5969FA" w14:textId="77777777" w:rsidR="00350DFC" w:rsidRPr="00350DFC" w:rsidRDefault="00350DFC" w:rsidP="00BA192B">
      <w:pPr>
        <w:spacing w:after="0" w:line="360" w:lineRule="auto"/>
        <w:ind w:firstLine="708"/>
        <w:jc w:val="both"/>
        <w:rPr>
          <w:rFonts w:ascii="Arial" w:hAnsi="Arial" w:cs="Arial"/>
          <w:sz w:val="24"/>
          <w:szCs w:val="24"/>
        </w:rPr>
      </w:pPr>
      <w:r w:rsidRPr="00350DFC">
        <w:rPr>
          <w:rFonts w:ascii="Arial" w:hAnsi="Arial" w:cs="Arial"/>
          <w:sz w:val="24"/>
          <w:szCs w:val="24"/>
        </w:rPr>
        <w:t>Objetivos:</w:t>
      </w:r>
    </w:p>
    <w:p w14:paraId="5343A17E" w14:textId="41D59D78" w:rsidR="00350DFC" w:rsidRPr="00BA192B" w:rsidRDefault="00350DFC" w:rsidP="00774417">
      <w:pPr>
        <w:pStyle w:val="PargrafodaLista"/>
        <w:numPr>
          <w:ilvl w:val="0"/>
          <w:numId w:val="280"/>
        </w:numPr>
        <w:spacing w:after="0" w:line="360" w:lineRule="auto"/>
        <w:jc w:val="both"/>
        <w:rPr>
          <w:rFonts w:ascii="Arial" w:hAnsi="Arial" w:cs="Arial"/>
          <w:sz w:val="24"/>
          <w:szCs w:val="24"/>
        </w:rPr>
      </w:pPr>
      <w:r w:rsidRPr="00BA192B">
        <w:rPr>
          <w:rFonts w:ascii="Arial" w:hAnsi="Arial" w:cs="Arial"/>
          <w:sz w:val="24"/>
          <w:szCs w:val="24"/>
        </w:rPr>
        <w:t>Compreender a importância do controle de qualidade em radiodiagnóstico</w:t>
      </w:r>
      <w:r w:rsidR="00BA192B">
        <w:rPr>
          <w:rFonts w:ascii="Arial" w:hAnsi="Arial" w:cs="Arial"/>
          <w:sz w:val="24"/>
          <w:szCs w:val="24"/>
        </w:rPr>
        <w:t>;</w:t>
      </w:r>
    </w:p>
    <w:p w14:paraId="64973A69" w14:textId="3B06E268" w:rsidR="00350DFC" w:rsidRPr="00BA192B" w:rsidRDefault="00350DFC" w:rsidP="00774417">
      <w:pPr>
        <w:pStyle w:val="PargrafodaLista"/>
        <w:numPr>
          <w:ilvl w:val="0"/>
          <w:numId w:val="280"/>
        </w:numPr>
        <w:spacing w:after="0" w:line="360" w:lineRule="auto"/>
        <w:jc w:val="both"/>
        <w:rPr>
          <w:rFonts w:ascii="Arial" w:hAnsi="Arial" w:cs="Arial"/>
          <w:sz w:val="24"/>
          <w:szCs w:val="24"/>
        </w:rPr>
      </w:pPr>
      <w:r w:rsidRPr="00BA192B">
        <w:rPr>
          <w:rFonts w:ascii="Arial" w:hAnsi="Arial" w:cs="Arial"/>
          <w:sz w:val="24"/>
          <w:szCs w:val="24"/>
        </w:rPr>
        <w:t>Conhecer a legislação e normas sobre garantia de qualidade</w:t>
      </w:r>
      <w:r w:rsidR="00BA192B">
        <w:rPr>
          <w:rFonts w:ascii="Arial" w:hAnsi="Arial" w:cs="Arial"/>
          <w:sz w:val="24"/>
          <w:szCs w:val="24"/>
        </w:rPr>
        <w:t>;</w:t>
      </w:r>
    </w:p>
    <w:p w14:paraId="18A8AD9B" w14:textId="12287325" w:rsidR="00350DFC" w:rsidRPr="00BA192B" w:rsidRDefault="00350DFC" w:rsidP="00774417">
      <w:pPr>
        <w:pStyle w:val="PargrafodaLista"/>
        <w:numPr>
          <w:ilvl w:val="0"/>
          <w:numId w:val="280"/>
        </w:numPr>
        <w:spacing w:after="0" w:line="360" w:lineRule="auto"/>
        <w:jc w:val="both"/>
        <w:rPr>
          <w:rFonts w:ascii="Arial" w:hAnsi="Arial" w:cs="Arial"/>
          <w:sz w:val="24"/>
          <w:szCs w:val="24"/>
        </w:rPr>
      </w:pPr>
      <w:r w:rsidRPr="00BA192B">
        <w:rPr>
          <w:rFonts w:ascii="Arial" w:hAnsi="Arial" w:cs="Arial"/>
          <w:sz w:val="24"/>
          <w:szCs w:val="24"/>
        </w:rPr>
        <w:t>Executar testes básicos de controle de qualidade</w:t>
      </w:r>
      <w:r w:rsidR="00BA192B">
        <w:rPr>
          <w:rFonts w:ascii="Arial" w:hAnsi="Arial" w:cs="Arial"/>
          <w:sz w:val="24"/>
          <w:szCs w:val="24"/>
        </w:rPr>
        <w:t>;</w:t>
      </w:r>
    </w:p>
    <w:p w14:paraId="1A18D686" w14:textId="34D6113B" w:rsidR="00350DFC" w:rsidRPr="00BA192B" w:rsidRDefault="00350DFC" w:rsidP="00774417">
      <w:pPr>
        <w:pStyle w:val="PargrafodaLista"/>
        <w:numPr>
          <w:ilvl w:val="0"/>
          <w:numId w:val="280"/>
        </w:numPr>
        <w:spacing w:after="0" w:line="360" w:lineRule="auto"/>
        <w:jc w:val="both"/>
        <w:rPr>
          <w:rFonts w:ascii="Arial" w:hAnsi="Arial" w:cs="Arial"/>
          <w:sz w:val="24"/>
          <w:szCs w:val="24"/>
        </w:rPr>
      </w:pPr>
      <w:r w:rsidRPr="00BA192B">
        <w:rPr>
          <w:rFonts w:ascii="Arial" w:hAnsi="Arial" w:cs="Arial"/>
          <w:sz w:val="24"/>
          <w:szCs w:val="24"/>
        </w:rPr>
        <w:t>Registrar e documentar resultados de testes</w:t>
      </w:r>
      <w:r w:rsidR="00BA192B">
        <w:rPr>
          <w:rFonts w:ascii="Arial" w:hAnsi="Arial" w:cs="Arial"/>
          <w:sz w:val="24"/>
          <w:szCs w:val="24"/>
        </w:rPr>
        <w:t>;</w:t>
      </w:r>
    </w:p>
    <w:p w14:paraId="45EA8388" w14:textId="135FE685" w:rsidR="00350DFC" w:rsidRPr="00BA192B" w:rsidRDefault="00350DFC" w:rsidP="00774417">
      <w:pPr>
        <w:pStyle w:val="PargrafodaLista"/>
        <w:numPr>
          <w:ilvl w:val="0"/>
          <w:numId w:val="280"/>
        </w:numPr>
        <w:spacing w:after="0" w:line="360" w:lineRule="auto"/>
        <w:jc w:val="both"/>
        <w:rPr>
          <w:rFonts w:ascii="Arial" w:hAnsi="Arial" w:cs="Arial"/>
          <w:sz w:val="24"/>
          <w:szCs w:val="24"/>
        </w:rPr>
      </w:pPr>
      <w:r w:rsidRPr="00BA192B">
        <w:rPr>
          <w:rFonts w:ascii="Arial" w:hAnsi="Arial" w:cs="Arial"/>
          <w:sz w:val="24"/>
          <w:szCs w:val="24"/>
        </w:rPr>
        <w:lastRenderedPageBreak/>
        <w:t>Identificar não conformidades e propor ações corretivas</w:t>
      </w:r>
      <w:r w:rsidR="00BA192B">
        <w:rPr>
          <w:rFonts w:ascii="Arial" w:hAnsi="Arial" w:cs="Arial"/>
          <w:sz w:val="24"/>
          <w:szCs w:val="24"/>
        </w:rPr>
        <w:t>.</w:t>
      </w:r>
    </w:p>
    <w:p w14:paraId="50C4E2BB" w14:textId="77777777" w:rsidR="00350DFC" w:rsidRPr="00350DFC" w:rsidRDefault="00350DFC" w:rsidP="00350DFC">
      <w:pPr>
        <w:spacing w:after="0" w:line="360" w:lineRule="auto"/>
        <w:jc w:val="both"/>
        <w:rPr>
          <w:rFonts w:ascii="Arial" w:hAnsi="Arial" w:cs="Arial"/>
          <w:sz w:val="24"/>
          <w:szCs w:val="24"/>
        </w:rPr>
      </w:pPr>
    </w:p>
    <w:p w14:paraId="2C3AF01C" w14:textId="69AF3FCE" w:rsidR="00350DFC" w:rsidRPr="00350DFC" w:rsidRDefault="00BA192B" w:rsidP="00BA192B">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350DFC" w:rsidRPr="00350DFC">
        <w:rPr>
          <w:rFonts w:ascii="Arial" w:hAnsi="Arial" w:cs="Arial"/>
          <w:sz w:val="24"/>
          <w:szCs w:val="24"/>
        </w:rPr>
        <w:t>Conteúdo Programático:</w:t>
      </w:r>
    </w:p>
    <w:p w14:paraId="6C1A2348" w14:textId="538BDD89" w:rsidR="00350DFC" w:rsidRPr="00BA192B" w:rsidRDefault="00350DFC" w:rsidP="00774417">
      <w:pPr>
        <w:pStyle w:val="PargrafodaLista"/>
        <w:numPr>
          <w:ilvl w:val="0"/>
          <w:numId w:val="281"/>
        </w:numPr>
        <w:spacing w:after="0" w:line="360" w:lineRule="auto"/>
        <w:jc w:val="both"/>
        <w:rPr>
          <w:rFonts w:ascii="Arial" w:hAnsi="Arial" w:cs="Arial"/>
          <w:sz w:val="24"/>
          <w:szCs w:val="24"/>
        </w:rPr>
      </w:pPr>
      <w:r w:rsidRPr="00BA192B">
        <w:rPr>
          <w:rFonts w:ascii="Arial" w:hAnsi="Arial" w:cs="Arial"/>
          <w:sz w:val="24"/>
          <w:szCs w:val="24"/>
        </w:rPr>
        <w:t>Conceitos:</w:t>
      </w:r>
    </w:p>
    <w:p w14:paraId="41C87B70" w14:textId="04087588" w:rsidR="00350DFC" w:rsidRPr="00BA192B" w:rsidRDefault="00350DFC" w:rsidP="00774417">
      <w:pPr>
        <w:pStyle w:val="PargrafodaLista"/>
        <w:numPr>
          <w:ilvl w:val="0"/>
          <w:numId w:val="282"/>
        </w:numPr>
        <w:spacing w:after="0" w:line="360" w:lineRule="auto"/>
        <w:jc w:val="both"/>
        <w:rPr>
          <w:rFonts w:ascii="Arial" w:hAnsi="Arial" w:cs="Arial"/>
          <w:sz w:val="24"/>
          <w:szCs w:val="24"/>
        </w:rPr>
      </w:pPr>
      <w:r w:rsidRPr="00BA192B">
        <w:rPr>
          <w:rFonts w:ascii="Arial" w:hAnsi="Arial" w:cs="Arial"/>
          <w:sz w:val="24"/>
          <w:szCs w:val="24"/>
        </w:rPr>
        <w:t>Garantia de Qualidade (</w:t>
      </w:r>
      <w:proofErr w:type="spellStart"/>
      <w:r w:rsidRPr="00BA192B">
        <w:rPr>
          <w:rFonts w:ascii="Arial" w:hAnsi="Arial" w:cs="Arial"/>
          <w:sz w:val="24"/>
          <w:szCs w:val="24"/>
        </w:rPr>
        <w:t>Quality</w:t>
      </w:r>
      <w:proofErr w:type="spellEnd"/>
      <w:r w:rsidRPr="00BA192B">
        <w:rPr>
          <w:rFonts w:ascii="Arial" w:hAnsi="Arial" w:cs="Arial"/>
          <w:sz w:val="24"/>
          <w:szCs w:val="24"/>
        </w:rPr>
        <w:t xml:space="preserve"> </w:t>
      </w:r>
      <w:proofErr w:type="spellStart"/>
      <w:r w:rsidRPr="00BA192B">
        <w:rPr>
          <w:rFonts w:ascii="Arial" w:hAnsi="Arial" w:cs="Arial"/>
          <w:sz w:val="24"/>
          <w:szCs w:val="24"/>
        </w:rPr>
        <w:t>Assurance</w:t>
      </w:r>
      <w:proofErr w:type="spellEnd"/>
      <w:r w:rsidRPr="00BA192B">
        <w:rPr>
          <w:rFonts w:ascii="Arial" w:hAnsi="Arial" w:cs="Arial"/>
          <w:sz w:val="24"/>
          <w:szCs w:val="24"/>
        </w:rPr>
        <w:t xml:space="preserve"> - QA): conjunto de ações planejadas para garantir que o serviço de radiologia funcione adequadamente</w:t>
      </w:r>
      <w:r w:rsidR="00BA192B">
        <w:rPr>
          <w:rFonts w:ascii="Arial" w:hAnsi="Arial" w:cs="Arial"/>
          <w:sz w:val="24"/>
          <w:szCs w:val="24"/>
        </w:rPr>
        <w:t>;</w:t>
      </w:r>
    </w:p>
    <w:p w14:paraId="43346250" w14:textId="53918E17" w:rsidR="00350DFC" w:rsidRPr="00BA192B" w:rsidRDefault="00350DFC" w:rsidP="00774417">
      <w:pPr>
        <w:pStyle w:val="PargrafodaLista"/>
        <w:numPr>
          <w:ilvl w:val="0"/>
          <w:numId w:val="282"/>
        </w:numPr>
        <w:spacing w:after="0" w:line="360" w:lineRule="auto"/>
        <w:jc w:val="both"/>
        <w:rPr>
          <w:rFonts w:ascii="Arial" w:hAnsi="Arial" w:cs="Arial"/>
          <w:sz w:val="24"/>
          <w:szCs w:val="24"/>
        </w:rPr>
      </w:pPr>
      <w:r w:rsidRPr="00BA192B">
        <w:rPr>
          <w:rFonts w:ascii="Arial" w:hAnsi="Arial" w:cs="Arial"/>
          <w:sz w:val="24"/>
          <w:szCs w:val="24"/>
        </w:rPr>
        <w:t>Controle de Qualidade (</w:t>
      </w:r>
      <w:proofErr w:type="spellStart"/>
      <w:r w:rsidRPr="00BA192B">
        <w:rPr>
          <w:rFonts w:ascii="Arial" w:hAnsi="Arial" w:cs="Arial"/>
          <w:sz w:val="24"/>
          <w:szCs w:val="24"/>
        </w:rPr>
        <w:t>Quality</w:t>
      </w:r>
      <w:proofErr w:type="spellEnd"/>
      <w:r w:rsidRPr="00BA192B">
        <w:rPr>
          <w:rFonts w:ascii="Arial" w:hAnsi="Arial" w:cs="Arial"/>
          <w:sz w:val="24"/>
          <w:szCs w:val="24"/>
        </w:rPr>
        <w:t xml:space="preserve"> </w:t>
      </w:r>
      <w:proofErr w:type="spellStart"/>
      <w:r w:rsidRPr="00BA192B">
        <w:rPr>
          <w:rFonts w:ascii="Arial" w:hAnsi="Arial" w:cs="Arial"/>
          <w:sz w:val="24"/>
          <w:szCs w:val="24"/>
        </w:rPr>
        <w:t>Control</w:t>
      </w:r>
      <w:proofErr w:type="spellEnd"/>
      <w:r w:rsidRPr="00BA192B">
        <w:rPr>
          <w:rFonts w:ascii="Arial" w:hAnsi="Arial" w:cs="Arial"/>
          <w:sz w:val="24"/>
          <w:szCs w:val="24"/>
        </w:rPr>
        <w:t xml:space="preserve"> - QC): testes e medições práticas para verificar desempenho de equipamentos</w:t>
      </w:r>
      <w:r w:rsidR="00BA192B">
        <w:rPr>
          <w:rFonts w:ascii="Arial" w:hAnsi="Arial" w:cs="Arial"/>
          <w:sz w:val="24"/>
          <w:szCs w:val="24"/>
        </w:rPr>
        <w:t>;</w:t>
      </w:r>
    </w:p>
    <w:p w14:paraId="4BAC5CBF" w14:textId="7EEB7829"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Importância do controle de qualidade:</w:t>
      </w:r>
    </w:p>
    <w:p w14:paraId="2E6EE261" w14:textId="3067FF7D" w:rsidR="00350DFC" w:rsidRPr="00BA192B" w:rsidRDefault="00350DFC" w:rsidP="00774417">
      <w:pPr>
        <w:pStyle w:val="PargrafodaLista"/>
        <w:numPr>
          <w:ilvl w:val="0"/>
          <w:numId w:val="283"/>
        </w:numPr>
        <w:spacing w:after="0" w:line="360" w:lineRule="auto"/>
        <w:jc w:val="both"/>
        <w:rPr>
          <w:rFonts w:ascii="Arial" w:hAnsi="Arial" w:cs="Arial"/>
          <w:sz w:val="24"/>
          <w:szCs w:val="24"/>
        </w:rPr>
      </w:pPr>
      <w:r w:rsidRPr="00BA192B">
        <w:rPr>
          <w:rFonts w:ascii="Arial" w:hAnsi="Arial" w:cs="Arial"/>
          <w:sz w:val="24"/>
          <w:szCs w:val="24"/>
        </w:rPr>
        <w:t>Segurança: equipamentos funcionando corretamente reduzem riscos</w:t>
      </w:r>
      <w:r w:rsidR="00BA192B">
        <w:rPr>
          <w:rFonts w:ascii="Arial" w:hAnsi="Arial" w:cs="Arial"/>
          <w:sz w:val="24"/>
          <w:szCs w:val="24"/>
        </w:rPr>
        <w:t>;</w:t>
      </w:r>
    </w:p>
    <w:p w14:paraId="6EEF78A7" w14:textId="20C12059" w:rsidR="00350DFC" w:rsidRPr="00BA192B" w:rsidRDefault="00350DFC" w:rsidP="00774417">
      <w:pPr>
        <w:pStyle w:val="PargrafodaLista"/>
        <w:numPr>
          <w:ilvl w:val="0"/>
          <w:numId w:val="283"/>
        </w:numPr>
        <w:spacing w:after="0" w:line="360" w:lineRule="auto"/>
        <w:jc w:val="both"/>
        <w:rPr>
          <w:rFonts w:ascii="Arial" w:hAnsi="Arial" w:cs="Arial"/>
          <w:sz w:val="24"/>
          <w:szCs w:val="24"/>
        </w:rPr>
      </w:pPr>
      <w:r w:rsidRPr="00BA192B">
        <w:rPr>
          <w:rFonts w:ascii="Arial" w:hAnsi="Arial" w:cs="Arial"/>
          <w:sz w:val="24"/>
          <w:szCs w:val="24"/>
        </w:rPr>
        <w:t>Qualidade de imagem: diagnóstico preciso</w:t>
      </w:r>
      <w:r w:rsidR="00BA192B">
        <w:rPr>
          <w:rFonts w:ascii="Arial" w:hAnsi="Arial" w:cs="Arial"/>
          <w:sz w:val="24"/>
          <w:szCs w:val="24"/>
        </w:rPr>
        <w:t>;</w:t>
      </w:r>
    </w:p>
    <w:p w14:paraId="73F4A191" w14:textId="2C02CA2E" w:rsidR="00350DFC" w:rsidRPr="00BA192B" w:rsidRDefault="00350DFC" w:rsidP="00774417">
      <w:pPr>
        <w:pStyle w:val="PargrafodaLista"/>
        <w:numPr>
          <w:ilvl w:val="0"/>
          <w:numId w:val="283"/>
        </w:numPr>
        <w:spacing w:after="0" w:line="360" w:lineRule="auto"/>
        <w:jc w:val="both"/>
        <w:rPr>
          <w:rFonts w:ascii="Arial" w:hAnsi="Arial" w:cs="Arial"/>
          <w:sz w:val="24"/>
          <w:szCs w:val="24"/>
        </w:rPr>
      </w:pPr>
      <w:r w:rsidRPr="00BA192B">
        <w:rPr>
          <w:rFonts w:ascii="Arial" w:hAnsi="Arial" w:cs="Arial"/>
          <w:sz w:val="24"/>
          <w:szCs w:val="24"/>
        </w:rPr>
        <w:t>Otimização de dose: evitar doses desnecessárias ao paciente</w:t>
      </w:r>
      <w:r w:rsidR="00BA192B">
        <w:rPr>
          <w:rFonts w:ascii="Arial" w:hAnsi="Arial" w:cs="Arial"/>
          <w:sz w:val="24"/>
          <w:szCs w:val="24"/>
        </w:rPr>
        <w:t>;</w:t>
      </w:r>
    </w:p>
    <w:p w14:paraId="0AE71E1B" w14:textId="02130402" w:rsidR="00350DFC" w:rsidRPr="00BA192B" w:rsidRDefault="00350DFC" w:rsidP="00774417">
      <w:pPr>
        <w:pStyle w:val="PargrafodaLista"/>
        <w:numPr>
          <w:ilvl w:val="0"/>
          <w:numId w:val="283"/>
        </w:numPr>
        <w:spacing w:after="0" w:line="360" w:lineRule="auto"/>
        <w:jc w:val="both"/>
        <w:rPr>
          <w:rFonts w:ascii="Arial" w:hAnsi="Arial" w:cs="Arial"/>
          <w:sz w:val="24"/>
          <w:szCs w:val="24"/>
        </w:rPr>
      </w:pPr>
      <w:r w:rsidRPr="00BA192B">
        <w:rPr>
          <w:rFonts w:ascii="Arial" w:hAnsi="Arial" w:cs="Arial"/>
          <w:sz w:val="24"/>
          <w:szCs w:val="24"/>
        </w:rPr>
        <w:t>Economia: redução de repetições, prolongamento da vida útil dos equipamentos</w:t>
      </w:r>
      <w:r w:rsidR="00BA192B">
        <w:rPr>
          <w:rFonts w:ascii="Arial" w:hAnsi="Arial" w:cs="Arial"/>
          <w:sz w:val="24"/>
          <w:szCs w:val="24"/>
        </w:rPr>
        <w:t>;</w:t>
      </w:r>
    </w:p>
    <w:p w14:paraId="5F7AB0F9" w14:textId="6FDC1E71"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Legislação:</w:t>
      </w:r>
    </w:p>
    <w:p w14:paraId="00E41F05" w14:textId="4094067D" w:rsidR="00350DFC" w:rsidRPr="00BA192B" w:rsidRDefault="00350DFC" w:rsidP="00774417">
      <w:pPr>
        <w:pStyle w:val="PargrafodaLista"/>
        <w:numPr>
          <w:ilvl w:val="0"/>
          <w:numId w:val="284"/>
        </w:numPr>
        <w:spacing w:after="0" w:line="360" w:lineRule="auto"/>
        <w:jc w:val="both"/>
        <w:rPr>
          <w:rFonts w:ascii="Arial" w:hAnsi="Arial" w:cs="Arial"/>
          <w:sz w:val="24"/>
          <w:szCs w:val="24"/>
        </w:rPr>
      </w:pPr>
      <w:r w:rsidRPr="00BA192B">
        <w:rPr>
          <w:rFonts w:ascii="Arial" w:hAnsi="Arial" w:cs="Arial"/>
          <w:sz w:val="24"/>
          <w:szCs w:val="24"/>
        </w:rPr>
        <w:t>Portaria ANVISA 453/1998</w:t>
      </w:r>
      <w:r w:rsidR="00650336">
        <w:rPr>
          <w:rFonts w:ascii="Arial" w:hAnsi="Arial" w:cs="Arial"/>
          <w:sz w:val="24"/>
          <w:szCs w:val="24"/>
        </w:rPr>
        <w:t>;</w:t>
      </w:r>
    </w:p>
    <w:p w14:paraId="11C00F41" w14:textId="1D443F89" w:rsidR="00350DFC" w:rsidRPr="00BA192B" w:rsidRDefault="00350DFC" w:rsidP="00774417">
      <w:pPr>
        <w:pStyle w:val="PargrafodaLista"/>
        <w:numPr>
          <w:ilvl w:val="0"/>
          <w:numId w:val="284"/>
        </w:numPr>
        <w:spacing w:after="0" w:line="360" w:lineRule="auto"/>
        <w:jc w:val="both"/>
        <w:rPr>
          <w:rFonts w:ascii="Arial" w:hAnsi="Arial" w:cs="Arial"/>
          <w:sz w:val="24"/>
          <w:szCs w:val="24"/>
        </w:rPr>
      </w:pPr>
      <w:r w:rsidRPr="00BA192B">
        <w:rPr>
          <w:rFonts w:ascii="Arial" w:hAnsi="Arial" w:cs="Arial"/>
          <w:sz w:val="24"/>
          <w:szCs w:val="24"/>
        </w:rPr>
        <w:t>Normas CNEN (NN 3.01, NN 3.05): proteção radiológica</w:t>
      </w:r>
      <w:r w:rsidR="00BA192B">
        <w:rPr>
          <w:rFonts w:ascii="Arial" w:hAnsi="Arial" w:cs="Arial"/>
          <w:sz w:val="24"/>
          <w:szCs w:val="24"/>
        </w:rPr>
        <w:t>;</w:t>
      </w:r>
    </w:p>
    <w:p w14:paraId="1015F82C" w14:textId="54FA1817"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Programa de Garantia de Qualidade (PGQ):</w:t>
      </w:r>
    </w:p>
    <w:p w14:paraId="35DE755E" w14:textId="1EB5A482"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Estrutura</w:t>
      </w:r>
      <w:r w:rsidR="00650336">
        <w:rPr>
          <w:rFonts w:ascii="Arial" w:hAnsi="Arial" w:cs="Arial"/>
          <w:sz w:val="24"/>
          <w:szCs w:val="24"/>
        </w:rPr>
        <w:t>;</w:t>
      </w:r>
    </w:p>
    <w:p w14:paraId="7ED10D38" w14:textId="509A76D6"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Componentes</w:t>
      </w:r>
      <w:r w:rsidR="00650336">
        <w:rPr>
          <w:rFonts w:ascii="Arial" w:hAnsi="Arial" w:cs="Arial"/>
          <w:sz w:val="24"/>
          <w:szCs w:val="24"/>
        </w:rPr>
        <w:t>;</w:t>
      </w:r>
    </w:p>
    <w:p w14:paraId="14E4083A" w14:textId="12D39E4D"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Testes de controle de qualidade em equipamentos de raios X:</w:t>
      </w:r>
    </w:p>
    <w:p w14:paraId="0B1C42E2" w14:textId="02B81F6D"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 xml:space="preserve">Constância de </w:t>
      </w:r>
      <w:proofErr w:type="spellStart"/>
      <w:r w:rsidRPr="00BA192B">
        <w:rPr>
          <w:rFonts w:ascii="Arial" w:hAnsi="Arial" w:cs="Arial"/>
          <w:sz w:val="24"/>
          <w:szCs w:val="24"/>
        </w:rPr>
        <w:t>kVp</w:t>
      </w:r>
      <w:proofErr w:type="spellEnd"/>
      <w:r w:rsidR="00650336">
        <w:rPr>
          <w:rFonts w:ascii="Arial" w:hAnsi="Arial" w:cs="Arial"/>
          <w:sz w:val="24"/>
          <w:szCs w:val="24"/>
        </w:rPr>
        <w:t>;</w:t>
      </w:r>
    </w:p>
    <w:p w14:paraId="2777B02E" w14:textId="73B9255A"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 xml:space="preserve">Constância de </w:t>
      </w:r>
      <w:proofErr w:type="spellStart"/>
      <w:r w:rsidRPr="00BA192B">
        <w:rPr>
          <w:rFonts w:ascii="Arial" w:hAnsi="Arial" w:cs="Arial"/>
          <w:sz w:val="24"/>
          <w:szCs w:val="24"/>
        </w:rPr>
        <w:t>mAs</w:t>
      </w:r>
      <w:proofErr w:type="spellEnd"/>
      <w:r w:rsidR="00650336">
        <w:rPr>
          <w:rFonts w:ascii="Arial" w:hAnsi="Arial" w:cs="Arial"/>
          <w:sz w:val="24"/>
          <w:szCs w:val="24"/>
        </w:rPr>
        <w:t>;</w:t>
      </w:r>
    </w:p>
    <w:p w14:paraId="0F0F6DFF" w14:textId="0ACB57F5"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Tempo de exposição</w:t>
      </w:r>
      <w:r w:rsidR="00650336">
        <w:rPr>
          <w:rFonts w:ascii="Arial" w:hAnsi="Arial" w:cs="Arial"/>
          <w:sz w:val="24"/>
          <w:szCs w:val="24"/>
        </w:rPr>
        <w:t>;</w:t>
      </w:r>
    </w:p>
    <w:p w14:paraId="15493C8E" w14:textId="57010B34"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Exatidão e reprodutibilidade</w:t>
      </w:r>
      <w:r w:rsidR="00650336">
        <w:rPr>
          <w:rFonts w:ascii="Arial" w:hAnsi="Arial" w:cs="Arial"/>
          <w:sz w:val="24"/>
          <w:szCs w:val="24"/>
        </w:rPr>
        <w:t>;</w:t>
      </w:r>
    </w:p>
    <w:p w14:paraId="25294DA9" w14:textId="4DA8DAD1"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Ponto focal</w:t>
      </w:r>
      <w:r w:rsidR="00650336">
        <w:rPr>
          <w:rFonts w:ascii="Arial" w:hAnsi="Arial" w:cs="Arial"/>
          <w:sz w:val="24"/>
          <w:szCs w:val="24"/>
        </w:rPr>
        <w:t>;</w:t>
      </w:r>
    </w:p>
    <w:p w14:paraId="6EBC3304" w14:textId="544A7546"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Colimação</w:t>
      </w:r>
      <w:r w:rsidR="00650336">
        <w:rPr>
          <w:rFonts w:ascii="Arial" w:hAnsi="Arial" w:cs="Arial"/>
          <w:sz w:val="24"/>
          <w:szCs w:val="24"/>
        </w:rPr>
        <w:t>;</w:t>
      </w:r>
    </w:p>
    <w:p w14:paraId="3DB3FCD3" w14:textId="5EB3D9CF"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Alinhamento do feixe</w:t>
      </w:r>
      <w:r w:rsidR="00650336">
        <w:rPr>
          <w:rFonts w:ascii="Arial" w:hAnsi="Arial" w:cs="Arial"/>
          <w:sz w:val="24"/>
          <w:szCs w:val="24"/>
        </w:rPr>
        <w:t>;</w:t>
      </w:r>
    </w:p>
    <w:p w14:paraId="6968FEFB" w14:textId="0A45A9FC"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 xml:space="preserve">Camada </w:t>
      </w:r>
      <w:proofErr w:type="spellStart"/>
      <w:r w:rsidRPr="00BA192B">
        <w:rPr>
          <w:rFonts w:ascii="Arial" w:hAnsi="Arial" w:cs="Arial"/>
          <w:sz w:val="24"/>
          <w:szCs w:val="24"/>
        </w:rPr>
        <w:t>semirredutora</w:t>
      </w:r>
      <w:proofErr w:type="spellEnd"/>
      <w:r w:rsidRPr="00BA192B">
        <w:rPr>
          <w:rFonts w:ascii="Arial" w:hAnsi="Arial" w:cs="Arial"/>
          <w:sz w:val="24"/>
          <w:szCs w:val="24"/>
        </w:rPr>
        <w:t xml:space="preserve"> (CSR - Half-</w:t>
      </w:r>
      <w:proofErr w:type="spellStart"/>
      <w:r w:rsidRPr="00BA192B">
        <w:rPr>
          <w:rFonts w:ascii="Arial" w:hAnsi="Arial" w:cs="Arial"/>
          <w:sz w:val="24"/>
          <w:szCs w:val="24"/>
        </w:rPr>
        <w:t>Value</w:t>
      </w:r>
      <w:proofErr w:type="spellEnd"/>
      <w:r w:rsidRPr="00BA192B">
        <w:rPr>
          <w:rFonts w:ascii="Arial" w:hAnsi="Arial" w:cs="Arial"/>
          <w:sz w:val="24"/>
          <w:szCs w:val="24"/>
        </w:rPr>
        <w:t xml:space="preserve"> </w:t>
      </w:r>
      <w:proofErr w:type="spellStart"/>
      <w:r w:rsidRPr="00BA192B">
        <w:rPr>
          <w:rFonts w:ascii="Arial" w:hAnsi="Arial" w:cs="Arial"/>
          <w:sz w:val="24"/>
          <w:szCs w:val="24"/>
        </w:rPr>
        <w:t>Layer</w:t>
      </w:r>
      <w:proofErr w:type="spellEnd"/>
      <w:r w:rsidRPr="00BA192B">
        <w:rPr>
          <w:rFonts w:ascii="Arial" w:hAnsi="Arial" w:cs="Arial"/>
          <w:sz w:val="24"/>
          <w:szCs w:val="24"/>
        </w:rPr>
        <w:t xml:space="preserve"> - HVL)</w:t>
      </w:r>
      <w:r w:rsidR="00650336">
        <w:rPr>
          <w:rFonts w:ascii="Arial" w:hAnsi="Arial" w:cs="Arial"/>
          <w:sz w:val="24"/>
          <w:szCs w:val="24"/>
        </w:rPr>
        <w:t>;</w:t>
      </w:r>
    </w:p>
    <w:p w14:paraId="31348E8F" w14:textId="0F8683BA"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lastRenderedPageBreak/>
        <w:t>Levantamento radiométrico</w:t>
      </w:r>
      <w:r w:rsidR="00650336">
        <w:rPr>
          <w:rFonts w:ascii="Arial" w:hAnsi="Arial" w:cs="Arial"/>
          <w:sz w:val="24"/>
          <w:szCs w:val="24"/>
        </w:rPr>
        <w:t>;</w:t>
      </w:r>
    </w:p>
    <w:p w14:paraId="2B0A1E25" w14:textId="0AB351BA"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Testes em processadoras de filmes (quando aplicável):</w:t>
      </w:r>
    </w:p>
    <w:p w14:paraId="3E333733" w14:textId="5D9FC339"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Temperatura dos banhos</w:t>
      </w:r>
      <w:r w:rsidR="00EF2874">
        <w:rPr>
          <w:rFonts w:ascii="Arial" w:hAnsi="Arial" w:cs="Arial"/>
          <w:sz w:val="24"/>
          <w:szCs w:val="24"/>
        </w:rPr>
        <w:t>;</w:t>
      </w:r>
    </w:p>
    <w:p w14:paraId="4DD97D7D" w14:textId="551147D5"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Densidade base + véu</w:t>
      </w:r>
      <w:r w:rsidR="00EF2874">
        <w:rPr>
          <w:rFonts w:ascii="Arial" w:hAnsi="Arial" w:cs="Arial"/>
          <w:sz w:val="24"/>
          <w:szCs w:val="24"/>
        </w:rPr>
        <w:t>;</w:t>
      </w:r>
    </w:p>
    <w:p w14:paraId="2BAFF5B5" w14:textId="12FDA653"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Índice de velocidade</w:t>
      </w:r>
      <w:r w:rsidR="00EF2874">
        <w:rPr>
          <w:rFonts w:ascii="Arial" w:hAnsi="Arial" w:cs="Arial"/>
          <w:sz w:val="24"/>
          <w:szCs w:val="24"/>
        </w:rPr>
        <w:t>;</w:t>
      </w:r>
    </w:p>
    <w:p w14:paraId="1871FDAB" w14:textId="27E27FDE"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Contraste</w:t>
      </w:r>
      <w:r w:rsidR="00EF2874">
        <w:rPr>
          <w:rFonts w:ascii="Arial" w:hAnsi="Arial" w:cs="Arial"/>
          <w:sz w:val="24"/>
          <w:szCs w:val="24"/>
        </w:rPr>
        <w:t>;</w:t>
      </w:r>
    </w:p>
    <w:p w14:paraId="681D4596" w14:textId="37502697" w:rsidR="00350DFC" w:rsidRPr="00BA192B" w:rsidRDefault="00350DFC" w:rsidP="00774417">
      <w:pPr>
        <w:pStyle w:val="PargrafodaLista"/>
        <w:numPr>
          <w:ilvl w:val="0"/>
          <w:numId w:val="285"/>
        </w:numPr>
        <w:spacing w:after="0" w:line="360" w:lineRule="auto"/>
        <w:jc w:val="both"/>
        <w:rPr>
          <w:rFonts w:ascii="Arial" w:hAnsi="Arial" w:cs="Arial"/>
          <w:sz w:val="24"/>
          <w:szCs w:val="24"/>
        </w:rPr>
      </w:pPr>
      <w:r w:rsidRPr="00BA192B">
        <w:rPr>
          <w:rFonts w:ascii="Arial" w:hAnsi="Arial" w:cs="Arial"/>
          <w:sz w:val="24"/>
          <w:szCs w:val="24"/>
        </w:rPr>
        <w:t>Revelação diária de filme de referência</w:t>
      </w:r>
      <w:r w:rsidR="00EF2874">
        <w:rPr>
          <w:rFonts w:ascii="Arial" w:hAnsi="Arial" w:cs="Arial"/>
          <w:sz w:val="24"/>
          <w:szCs w:val="24"/>
        </w:rPr>
        <w:t>;</w:t>
      </w:r>
    </w:p>
    <w:p w14:paraId="46037BBC" w14:textId="4B126788"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Testes em sistemas digitais (CR, DR):</w:t>
      </w:r>
    </w:p>
    <w:p w14:paraId="0EAEB8E3" w14:textId="18E53883" w:rsidR="00350DFC" w:rsidRPr="00BA192B" w:rsidRDefault="00350DFC" w:rsidP="00774417">
      <w:pPr>
        <w:pStyle w:val="PargrafodaLista"/>
        <w:numPr>
          <w:ilvl w:val="0"/>
          <w:numId w:val="286"/>
        </w:numPr>
        <w:spacing w:after="0" w:line="360" w:lineRule="auto"/>
        <w:jc w:val="both"/>
        <w:rPr>
          <w:rFonts w:ascii="Arial" w:hAnsi="Arial" w:cs="Arial"/>
          <w:sz w:val="24"/>
          <w:szCs w:val="24"/>
        </w:rPr>
      </w:pPr>
      <w:r w:rsidRPr="00BA192B">
        <w:rPr>
          <w:rFonts w:ascii="Arial" w:hAnsi="Arial" w:cs="Arial"/>
          <w:sz w:val="24"/>
          <w:szCs w:val="24"/>
        </w:rPr>
        <w:t>Uniformidade da imagem</w:t>
      </w:r>
      <w:r w:rsidR="00EF2874">
        <w:rPr>
          <w:rFonts w:ascii="Arial" w:hAnsi="Arial" w:cs="Arial"/>
          <w:sz w:val="24"/>
          <w:szCs w:val="24"/>
        </w:rPr>
        <w:t>;</w:t>
      </w:r>
    </w:p>
    <w:p w14:paraId="5FF78AEB" w14:textId="2CB5C246" w:rsidR="00350DFC" w:rsidRPr="00BA192B" w:rsidRDefault="00350DFC" w:rsidP="00774417">
      <w:pPr>
        <w:pStyle w:val="PargrafodaLista"/>
        <w:numPr>
          <w:ilvl w:val="0"/>
          <w:numId w:val="286"/>
        </w:numPr>
        <w:spacing w:after="0" w:line="360" w:lineRule="auto"/>
        <w:jc w:val="both"/>
        <w:rPr>
          <w:rFonts w:ascii="Arial" w:hAnsi="Arial" w:cs="Arial"/>
          <w:sz w:val="24"/>
          <w:szCs w:val="24"/>
        </w:rPr>
      </w:pPr>
      <w:r w:rsidRPr="00BA192B">
        <w:rPr>
          <w:rFonts w:ascii="Arial" w:hAnsi="Arial" w:cs="Arial"/>
          <w:sz w:val="24"/>
          <w:szCs w:val="24"/>
        </w:rPr>
        <w:t>Relação sinal-ruído</w:t>
      </w:r>
      <w:r w:rsidR="00EF2874">
        <w:rPr>
          <w:rFonts w:ascii="Arial" w:hAnsi="Arial" w:cs="Arial"/>
          <w:sz w:val="24"/>
          <w:szCs w:val="24"/>
        </w:rPr>
        <w:t>;</w:t>
      </w:r>
    </w:p>
    <w:p w14:paraId="36994AE3" w14:textId="53EAB23F" w:rsidR="00350DFC" w:rsidRPr="00BA192B" w:rsidRDefault="00350DFC" w:rsidP="00774417">
      <w:pPr>
        <w:pStyle w:val="PargrafodaLista"/>
        <w:numPr>
          <w:ilvl w:val="0"/>
          <w:numId w:val="286"/>
        </w:numPr>
        <w:spacing w:after="0" w:line="360" w:lineRule="auto"/>
        <w:jc w:val="both"/>
        <w:rPr>
          <w:rFonts w:ascii="Arial" w:hAnsi="Arial" w:cs="Arial"/>
          <w:sz w:val="24"/>
          <w:szCs w:val="24"/>
        </w:rPr>
      </w:pPr>
      <w:r w:rsidRPr="00BA192B">
        <w:rPr>
          <w:rFonts w:ascii="Arial" w:hAnsi="Arial" w:cs="Arial"/>
          <w:sz w:val="24"/>
          <w:szCs w:val="24"/>
        </w:rPr>
        <w:t>Resolução espacial</w:t>
      </w:r>
      <w:r w:rsidR="00EF2874">
        <w:rPr>
          <w:rFonts w:ascii="Arial" w:hAnsi="Arial" w:cs="Arial"/>
          <w:sz w:val="24"/>
          <w:szCs w:val="24"/>
        </w:rPr>
        <w:t>;</w:t>
      </w:r>
    </w:p>
    <w:p w14:paraId="31DAC76C" w14:textId="6DC50B47" w:rsidR="00350DFC" w:rsidRPr="00BA192B" w:rsidRDefault="00350DFC" w:rsidP="00774417">
      <w:pPr>
        <w:pStyle w:val="PargrafodaLista"/>
        <w:numPr>
          <w:ilvl w:val="0"/>
          <w:numId w:val="286"/>
        </w:numPr>
        <w:spacing w:after="0" w:line="360" w:lineRule="auto"/>
        <w:jc w:val="both"/>
        <w:rPr>
          <w:rFonts w:ascii="Arial" w:hAnsi="Arial" w:cs="Arial"/>
          <w:sz w:val="24"/>
          <w:szCs w:val="24"/>
        </w:rPr>
      </w:pPr>
      <w:r w:rsidRPr="00BA192B">
        <w:rPr>
          <w:rFonts w:ascii="Arial" w:hAnsi="Arial" w:cs="Arial"/>
          <w:sz w:val="24"/>
          <w:szCs w:val="24"/>
        </w:rPr>
        <w:t>Artefatos</w:t>
      </w:r>
      <w:r w:rsidR="00EF2874">
        <w:rPr>
          <w:rFonts w:ascii="Arial" w:hAnsi="Arial" w:cs="Arial"/>
          <w:sz w:val="24"/>
          <w:szCs w:val="24"/>
        </w:rPr>
        <w:t>;</w:t>
      </w:r>
    </w:p>
    <w:p w14:paraId="312155B9" w14:textId="45DDD3CD"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 xml:space="preserve">Testes em grades </w:t>
      </w:r>
      <w:proofErr w:type="spellStart"/>
      <w:r w:rsidRPr="00BA192B">
        <w:rPr>
          <w:rFonts w:ascii="Arial" w:hAnsi="Arial" w:cs="Arial"/>
          <w:sz w:val="24"/>
          <w:szCs w:val="24"/>
        </w:rPr>
        <w:t>antidifusoras</w:t>
      </w:r>
      <w:proofErr w:type="spellEnd"/>
      <w:r w:rsidRPr="00BA192B">
        <w:rPr>
          <w:rFonts w:ascii="Arial" w:hAnsi="Arial" w:cs="Arial"/>
          <w:sz w:val="24"/>
          <w:szCs w:val="24"/>
        </w:rPr>
        <w:t>:</w:t>
      </w:r>
    </w:p>
    <w:p w14:paraId="66E26BBA" w14:textId="3B4E8E51" w:rsidR="00350DFC" w:rsidRPr="00BA192B" w:rsidRDefault="00350DFC" w:rsidP="00774417">
      <w:pPr>
        <w:pStyle w:val="PargrafodaLista"/>
        <w:numPr>
          <w:ilvl w:val="0"/>
          <w:numId w:val="287"/>
        </w:numPr>
        <w:spacing w:after="0" w:line="360" w:lineRule="auto"/>
        <w:jc w:val="both"/>
        <w:rPr>
          <w:rFonts w:ascii="Arial" w:hAnsi="Arial" w:cs="Arial"/>
          <w:sz w:val="24"/>
          <w:szCs w:val="24"/>
        </w:rPr>
      </w:pPr>
      <w:r w:rsidRPr="00BA192B">
        <w:rPr>
          <w:rFonts w:ascii="Arial" w:hAnsi="Arial" w:cs="Arial"/>
          <w:sz w:val="24"/>
          <w:szCs w:val="24"/>
        </w:rPr>
        <w:t>Alinhamento</w:t>
      </w:r>
      <w:r w:rsidR="00EF2874">
        <w:rPr>
          <w:rFonts w:ascii="Arial" w:hAnsi="Arial" w:cs="Arial"/>
          <w:sz w:val="24"/>
          <w:szCs w:val="24"/>
        </w:rPr>
        <w:t>;</w:t>
      </w:r>
    </w:p>
    <w:p w14:paraId="174BB064" w14:textId="4FB68614" w:rsidR="00350DFC" w:rsidRPr="00BA192B" w:rsidRDefault="00350DFC" w:rsidP="00774417">
      <w:pPr>
        <w:pStyle w:val="PargrafodaLista"/>
        <w:numPr>
          <w:ilvl w:val="0"/>
          <w:numId w:val="287"/>
        </w:numPr>
        <w:spacing w:after="0" w:line="360" w:lineRule="auto"/>
        <w:jc w:val="both"/>
        <w:rPr>
          <w:rFonts w:ascii="Arial" w:hAnsi="Arial" w:cs="Arial"/>
          <w:sz w:val="24"/>
          <w:szCs w:val="24"/>
        </w:rPr>
      </w:pPr>
      <w:r w:rsidRPr="00BA192B">
        <w:rPr>
          <w:rFonts w:ascii="Arial" w:hAnsi="Arial" w:cs="Arial"/>
          <w:sz w:val="24"/>
          <w:szCs w:val="24"/>
        </w:rPr>
        <w:t>Integridade (sem danos)</w:t>
      </w:r>
      <w:r w:rsidR="00EF2874">
        <w:rPr>
          <w:rFonts w:ascii="Arial" w:hAnsi="Arial" w:cs="Arial"/>
          <w:sz w:val="24"/>
          <w:szCs w:val="24"/>
        </w:rPr>
        <w:t>;</w:t>
      </w:r>
    </w:p>
    <w:p w14:paraId="4DBA9C6E" w14:textId="4B5D4A7A"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 xml:space="preserve">Testes em aventais </w:t>
      </w:r>
      <w:proofErr w:type="spellStart"/>
      <w:r w:rsidRPr="00BA192B">
        <w:rPr>
          <w:rFonts w:ascii="Arial" w:hAnsi="Arial" w:cs="Arial"/>
          <w:sz w:val="24"/>
          <w:szCs w:val="24"/>
        </w:rPr>
        <w:t>plumbíferos</w:t>
      </w:r>
      <w:proofErr w:type="spellEnd"/>
      <w:r w:rsidRPr="00BA192B">
        <w:rPr>
          <w:rFonts w:ascii="Arial" w:hAnsi="Arial" w:cs="Arial"/>
          <w:sz w:val="24"/>
          <w:szCs w:val="24"/>
        </w:rPr>
        <w:t xml:space="preserve"> e EPIs:</w:t>
      </w:r>
    </w:p>
    <w:p w14:paraId="0B101955" w14:textId="28428023" w:rsidR="00350DFC" w:rsidRPr="00BA192B" w:rsidRDefault="00350DFC" w:rsidP="00774417">
      <w:pPr>
        <w:pStyle w:val="PargrafodaLista"/>
        <w:numPr>
          <w:ilvl w:val="0"/>
          <w:numId w:val="288"/>
        </w:numPr>
        <w:spacing w:after="0" w:line="360" w:lineRule="auto"/>
        <w:jc w:val="both"/>
        <w:rPr>
          <w:rFonts w:ascii="Arial" w:hAnsi="Arial" w:cs="Arial"/>
          <w:sz w:val="24"/>
          <w:szCs w:val="24"/>
        </w:rPr>
      </w:pPr>
      <w:r w:rsidRPr="00BA192B">
        <w:rPr>
          <w:rFonts w:ascii="Arial" w:hAnsi="Arial" w:cs="Arial"/>
          <w:sz w:val="24"/>
          <w:szCs w:val="24"/>
        </w:rPr>
        <w:t>Integridade: inspeção visual e radiográfica (</w:t>
      </w:r>
      <w:proofErr w:type="spellStart"/>
      <w:r w:rsidRPr="00BA192B">
        <w:rPr>
          <w:rFonts w:ascii="Arial" w:hAnsi="Arial" w:cs="Arial"/>
          <w:sz w:val="24"/>
          <w:szCs w:val="24"/>
        </w:rPr>
        <w:t>fluoroscopia</w:t>
      </w:r>
      <w:proofErr w:type="spellEnd"/>
      <w:r w:rsidRPr="00BA192B">
        <w:rPr>
          <w:rFonts w:ascii="Arial" w:hAnsi="Arial" w:cs="Arial"/>
          <w:sz w:val="24"/>
          <w:szCs w:val="24"/>
        </w:rPr>
        <w:t>)</w:t>
      </w:r>
      <w:r w:rsidR="00EF2874">
        <w:rPr>
          <w:rFonts w:ascii="Arial" w:hAnsi="Arial" w:cs="Arial"/>
          <w:sz w:val="24"/>
          <w:szCs w:val="24"/>
        </w:rPr>
        <w:t>;</w:t>
      </w:r>
    </w:p>
    <w:p w14:paraId="03A87E8A" w14:textId="1A3A9483" w:rsidR="00350DFC" w:rsidRPr="00BA192B" w:rsidRDefault="00350DFC" w:rsidP="00774417">
      <w:pPr>
        <w:pStyle w:val="PargrafodaLista"/>
        <w:numPr>
          <w:ilvl w:val="0"/>
          <w:numId w:val="288"/>
        </w:numPr>
        <w:spacing w:after="0" w:line="360" w:lineRule="auto"/>
        <w:jc w:val="both"/>
        <w:rPr>
          <w:rFonts w:ascii="Arial" w:hAnsi="Arial" w:cs="Arial"/>
          <w:sz w:val="24"/>
          <w:szCs w:val="24"/>
        </w:rPr>
      </w:pPr>
      <w:r w:rsidRPr="00BA192B">
        <w:rPr>
          <w:rFonts w:ascii="Arial" w:hAnsi="Arial" w:cs="Arial"/>
          <w:sz w:val="24"/>
          <w:szCs w:val="24"/>
        </w:rPr>
        <w:t>Detecção de rachaduras, rasgos na blindagem</w:t>
      </w:r>
      <w:r w:rsidR="00EF2874">
        <w:rPr>
          <w:rFonts w:ascii="Arial" w:hAnsi="Arial" w:cs="Arial"/>
          <w:sz w:val="24"/>
          <w:szCs w:val="24"/>
        </w:rPr>
        <w:t>;</w:t>
      </w:r>
    </w:p>
    <w:p w14:paraId="720B317F" w14:textId="490A8267"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Monitoração de doses:</w:t>
      </w:r>
    </w:p>
    <w:p w14:paraId="3276CC46" w14:textId="5460183E" w:rsidR="00350DFC" w:rsidRPr="00BA192B" w:rsidRDefault="00350DFC" w:rsidP="00774417">
      <w:pPr>
        <w:pStyle w:val="PargrafodaLista"/>
        <w:numPr>
          <w:ilvl w:val="0"/>
          <w:numId w:val="289"/>
        </w:numPr>
        <w:spacing w:after="0" w:line="360" w:lineRule="auto"/>
        <w:jc w:val="both"/>
        <w:rPr>
          <w:rFonts w:ascii="Arial" w:hAnsi="Arial" w:cs="Arial"/>
          <w:sz w:val="24"/>
          <w:szCs w:val="24"/>
        </w:rPr>
      </w:pPr>
      <w:r w:rsidRPr="00BA192B">
        <w:rPr>
          <w:rFonts w:ascii="Arial" w:hAnsi="Arial" w:cs="Arial"/>
          <w:sz w:val="24"/>
          <w:szCs w:val="24"/>
        </w:rPr>
        <w:t>Dosimetria de área: medição de taxa de dose em ambientes</w:t>
      </w:r>
      <w:r w:rsidR="00EF2874">
        <w:rPr>
          <w:rFonts w:ascii="Arial" w:hAnsi="Arial" w:cs="Arial"/>
          <w:sz w:val="24"/>
          <w:szCs w:val="24"/>
        </w:rPr>
        <w:t>;</w:t>
      </w:r>
    </w:p>
    <w:p w14:paraId="12876C14" w14:textId="058ED446" w:rsidR="00350DFC" w:rsidRPr="00BA192B" w:rsidRDefault="00350DFC" w:rsidP="00774417">
      <w:pPr>
        <w:pStyle w:val="PargrafodaLista"/>
        <w:numPr>
          <w:ilvl w:val="0"/>
          <w:numId w:val="289"/>
        </w:numPr>
        <w:spacing w:after="0" w:line="360" w:lineRule="auto"/>
        <w:jc w:val="both"/>
        <w:rPr>
          <w:rFonts w:ascii="Arial" w:hAnsi="Arial" w:cs="Arial"/>
          <w:sz w:val="24"/>
          <w:szCs w:val="24"/>
        </w:rPr>
      </w:pPr>
      <w:r w:rsidRPr="00BA192B">
        <w:rPr>
          <w:rFonts w:ascii="Arial" w:hAnsi="Arial" w:cs="Arial"/>
          <w:sz w:val="24"/>
          <w:szCs w:val="24"/>
        </w:rPr>
        <w:t>ESAK (Entrance Surface Air Kerma): dose na superfície de entrada do paciente</w:t>
      </w:r>
      <w:r w:rsidR="00EF2874">
        <w:rPr>
          <w:rFonts w:ascii="Arial" w:hAnsi="Arial" w:cs="Arial"/>
          <w:sz w:val="24"/>
          <w:szCs w:val="24"/>
        </w:rPr>
        <w:t>;</w:t>
      </w:r>
    </w:p>
    <w:p w14:paraId="7049FC27" w14:textId="53723B6C" w:rsidR="00350DFC" w:rsidRPr="00BA192B" w:rsidRDefault="00350DFC" w:rsidP="00774417">
      <w:pPr>
        <w:pStyle w:val="PargrafodaLista"/>
        <w:numPr>
          <w:ilvl w:val="0"/>
          <w:numId w:val="289"/>
        </w:numPr>
        <w:spacing w:after="0" w:line="360" w:lineRule="auto"/>
        <w:jc w:val="both"/>
        <w:rPr>
          <w:rFonts w:ascii="Arial" w:hAnsi="Arial" w:cs="Arial"/>
          <w:sz w:val="24"/>
          <w:szCs w:val="24"/>
        </w:rPr>
      </w:pPr>
      <w:r w:rsidRPr="00BA192B">
        <w:rPr>
          <w:rFonts w:ascii="Arial" w:hAnsi="Arial" w:cs="Arial"/>
          <w:sz w:val="24"/>
          <w:szCs w:val="24"/>
        </w:rPr>
        <w:t>Níveis de referência de diagnóstico (</w:t>
      </w:r>
      <w:proofErr w:type="spellStart"/>
      <w:r w:rsidRPr="00BA192B">
        <w:rPr>
          <w:rFonts w:ascii="Arial" w:hAnsi="Arial" w:cs="Arial"/>
          <w:sz w:val="24"/>
          <w:szCs w:val="24"/>
        </w:rPr>
        <w:t>Diagnostic</w:t>
      </w:r>
      <w:proofErr w:type="spellEnd"/>
      <w:r w:rsidRPr="00BA192B">
        <w:rPr>
          <w:rFonts w:ascii="Arial" w:hAnsi="Arial" w:cs="Arial"/>
          <w:sz w:val="24"/>
          <w:szCs w:val="24"/>
        </w:rPr>
        <w:t xml:space="preserve"> </w:t>
      </w:r>
      <w:proofErr w:type="spellStart"/>
      <w:r w:rsidRPr="00BA192B">
        <w:rPr>
          <w:rFonts w:ascii="Arial" w:hAnsi="Arial" w:cs="Arial"/>
          <w:sz w:val="24"/>
          <w:szCs w:val="24"/>
        </w:rPr>
        <w:t>Reference</w:t>
      </w:r>
      <w:proofErr w:type="spellEnd"/>
      <w:r w:rsidRPr="00BA192B">
        <w:rPr>
          <w:rFonts w:ascii="Arial" w:hAnsi="Arial" w:cs="Arial"/>
          <w:sz w:val="24"/>
          <w:szCs w:val="24"/>
        </w:rPr>
        <w:t xml:space="preserve"> </w:t>
      </w:r>
      <w:proofErr w:type="spellStart"/>
      <w:r w:rsidRPr="00BA192B">
        <w:rPr>
          <w:rFonts w:ascii="Arial" w:hAnsi="Arial" w:cs="Arial"/>
          <w:sz w:val="24"/>
          <w:szCs w:val="24"/>
        </w:rPr>
        <w:t>Levels</w:t>
      </w:r>
      <w:proofErr w:type="spellEnd"/>
      <w:r w:rsidRPr="00BA192B">
        <w:rPr>
          <w:rFonts w:ascii="Arial" w:hAnsi="Arial" w:cs="Arial"/>
          <w:sz w:val="24"/>
          <w:szCs w:val="24"/>
        </w:rPr>
        <w:t xml:space="preserve"> - DRL): valores orientativos para comparação</w:t>
      </w:r>
      <w:r w:rsidR="00EF2874">
        <w:rPr>
          <w:rFonts w:ascii="Arial" w:hAnsi="Arial" w:cs="Arial"/>
          <w:sz w:val="24"/>
          <w:szCs w:val="24"/>
        </w:rPr>
        <w:t>;</w:t>
      </w:r>
    </w:p>
    <w:p w14:paraId="615B498B" w14:textId="20686F08"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Frequência dos testes:</w:t>
      </w:r>
    </w:p>
    <w:p w14:paraId="06215090" w14:textId="605E8EB3" w:rsidR="00350DFC" w:rsidRPr="00BA192B" w:rsidRDefault="00350DFC" w:rsidP="00774417">
      <w:pPr>
        <w:pStyle w:val="PargrafodaLista"/>
        <w:numPr>
          <w:ilvl w:val="0"/>
          <w:numId w:val="290"/>
        </w:numPr>
        <w:spacing w:after="0" w:line="360" w:lineRule="auto"/>
        <w:jc w:val="both"/>
        <w:rPr>
          <w:rFonts w:ascii="Arial" w:hAnsi="Arial" w:cs="Arial"/>
          <w:sz w:val="24"/>
          <w:szCs w:val="24"/>
        </w:rPr>
      </w:pPr>
      <w:r w:rsidRPr="00BA192B">
        <w:rPr>
          <w:rFonts w:ascii="Arial" w:hAnsi="Arial" w:cs="Arial"/>
          <w:sz w:val="24"/>
          <w:szCs w:val="24"/>
        </w:rPr>
        <w:t>Diários: processadora (quando aplicável)</w:t>
      </w:r>
      <w:r w:rsidR="00EF2874">
        <w:rPr>
          <w:rFonts w:ascii="Arial" w:hAnsi="Arial" w:cs="Arial"/>
          <w:sz w:val="24"/>
          <w:szCs w:val="24"/>
        </w:rPr>
        <w:t>;</w:t>
      </w:r>
    </w:p>
    <w:p w14:paraId="471C497A" w14:textId="26955B85" w:rsidR="00350DFC" w:rsidRPr="00BA192B" w:rsidRDefault="00350DFC" w:rsidP="00774417">
      <w:pPr>
        <w:pStyle w:val="PargrafodaLista"/>
        <w:numPr>
          <w:ilvl w:val="0"/>
          <w:numId w:val="290"/>
        </w:numPr>
        <w:spacing w:after="0" w:line="360" w:lineRule="auto"/>
        <w:jc w:val="both"/>
        <w:rPr>
          <w:rFonts w:ascii="Arial" w:hAnsi="Arial" w:cs="Arial"/>
          <w:sz w:val="24"/>
          <w:szCs w:val="24"/>
        </w:rPr>
      </w:pPr>
      <w:r w:rsidRPr="00BA192B">
        <w:rPr>
          <w:rFonts w:ascii="Arial" w:hAnsi="Arial" w:cs="Arial"/>
          <w:sz w:val="24"/>
          <w:szCs w:val="24"/>
        </w:rPr>
        <w:t>Semanais: alguns parâmetros em sistemas digitais</w:t>
      </w:r>
      <w:r w:rsidR="00EF2874">
        <w:rPr>
          <w:rFonts w:ascii="Arial" w:hAnsi="Arial" w:cs="Arial"/>
          <w:sz w:val="24"/>
          <w:szCs w:val="24"/>
        </w:rPr>
        <w:t>;</w:t>
      </w:r>
    </w:p>
    <w:p w14:paraId="233BAAC2" w14:textId="4AE4C5C6" w:rsidR="00350DFC" w:rsidRPr="00BA192B" w:rsidRDefault="00350DFC" w:rsidP="00774417">
      <w:pPr>
        <w:pStyle w:val="PargrafodaLista"/>
        <w:numPr>
          <w:ilvl w:val="0"/>
          <w:numId w:val="290"/>
        </w:numPr>
        <w:spacing w:after="0" w:line="360" w:lineRule="auto"/>
        <w:jc w:val="both"/>
        <w:rPr>
          <w:rFonts w:ascii="Arial" w:hAnsi="Arial" w:cs="Arial"/>
          <w:sz w:val="24"/>
          <w:szCs w:val="24"/>
        </w:rPr>
      </w:pPr>
      <w:r w:rsidRPr="00BA192B">
        <w:rPr>
          <w:rFonts w:ascii="Arial" w:hAnsi="Arial" w:cs="Arial"/>
          <w:sz w:val="24"/>
          <w:szCs w:val="24"/>
        </w:rPr>
        <w:t xml:space="preserve">Mensais: </w:t>
      </w:r>
      <w:proofErr w:type="spellStart"/>
      <w:r w:rsidRPr="00BA192B">
        <w:rPr>
          <w:rFonts w:ascii="Arial" w:hAnsi="Arial" w:cs="Arial"/>
          <w:sz w:val="24"/>
          <w:szCs w:val="24"/>
        </w:rPr>
        <w:t>kVp</w:t>
      </w:r>
      <w:proofErr w:type="spellEnd"/>
      <w:r w:rsidRPr="00BA192B">
        <w:rPr>
          <w:rFonts w:ascii="Arial" w:hAnsi="Arial" w:cs="Arial"/>
          <w:sz w:val="24"/>
          <w:szCs w:val="24"/>
        </w:rPr>
        <w:t xml:space="preserve">, </w:t>
      </w:r>
      <w:proofErr w:type="spellStart"/>
      <w:r w:rsidRPr="00BA192B">
        <w:rPr>
          <w:rFonts w:ascii="Arial" w:hAnsi="Arial" w:cs="Arial"/>
          <w:sz w:val="24"/>
          <w:szCs w:val="24"/>
        </w:rPr>
        <w:t>mAs</w:t>
      </w:r>
      <w:proofErr w:type="spellEnd"/>
      <w:r w:rsidRPr="00BA192B">
        <w:rPr>
          <w:rFonts w:ascii="Arial" w:hAnsi="Arial" w:cs="Arial"/>
          <w:sz w:val="24"/>
          <w:szCs w:val="24"/>
        </w:rPr>
        <w:t>, alinhamento, colimação</w:t>
      </w:r>
      <w:r w:rsidR="00EF2874">
        <w:rPr>
          <w:rFonts w:ascii="Arial" w:hAnsi="Arial" w:cs="Arial"/>
          <w:sz w:val="24"/>
          <w:szCs w:val="24"/>
        </w:rPr>
        <w:t>;</w:t>
      </w:r>
    </w:p>
    <w:p w14:paraId="43129B5C" w14:textId="45840935" w:rsidR="00350DFC" w:rsidRPr="00BA192B" w:rsidRDefault="00350DFC" w:rsidP="00774417">
      <w:pPr>
        <w:pStyle w:val="PargrafodaLista"/>
        <w:numPr>
          <w:ilvl w:val="0"/>
          <w:numId w:val="290"/>
        </w:numPr>
        <w:spacing w:after="0" w:line="360" w:lineRule="auto"/>
        <w:jc w:val="both"/>
        <w:rPr>
          <w:rFonts w:ascii="Arial" w:hAnsi="Arial" w:cs="Arial"/>
          <w:sz w:val="24"/>
          <w:szCs w:val="24"/>
        </w:rPr>
      </w:pPr>
      <w:r w:rsidRPr="00BA192B">
        <w:rPr>
          <w:rFonts w:ascii="Arial" w:hAnsi="Arial" w:cs="Arial"/>
          <w:sz w:val="24"/>
          <w:szCs w:val="24"/>
        </w:rPr>
        <w:t>Semestrais: ponto focal, CSR</w:t>
      </w:r>
      <w:r w:rsidR="00EF2874">
        <w:rPr>
          <w:rFonts w:ascii="Arial" w:hAnsi="Arial" w:cs="Arial"/>
          <w:sz w:val="24"/>
          <w:szCs w:val="24"/>
        </w:rPr>
        <w:t>;</w:t>
      </w:r>
    </w:p>
    <w:p w14:paraId="3BDEEBD1" w14:textId="75620CA5" w:rsidR="00350DFC" w:rsidRPr="00BA192B" w:rsidRDefault="00350DFC" w:rsidP="00774417">
      <w:pPr>
        <w:pStyle w:val="PargrafodaLista"/>
        <w:numPr>
          <w:ilvl w:val="0"/>
          <w:numId w:val="290"/>
        </w:numPr>
        <w:spacing w:after="0" w:line="360" w:lineRule="auto"/>
        <w:jc w:val="both"/>
        <w:rPr>
          <w:rFonts w:ascii="Arial" w:hAnsi="Arial" w:cs="Arial"/>
          <w:sz w:val="24"/>
          <w:szCs w:val="24"/>
        </w:rPr>
      </w:pPr>
      <w:r w:rsidRPr="00BA192B">
        <w:rPr>
          <w:rFonts w:ascii="Arial" w:hAnsi="Arial" w:cs="Arial"/>
          <w:sz w:val="24"/>
          <w:szCs w:val="24"/>
        </w:rPr>
        <w:t>Anuais: levantamento radiométrico completo</w:t>
      </w:r>
      <w:r w:rsidR="00EF2874">
        <w:rPr>
          <w:rFonts w:ascii="Arial" w:hAnsi="Arial" w:cs="Arial"/>
          <w:sz w:val="24"/>
          <w:szCs w:val="24"/>
        </w:rPr>
        <w:t>;</w:t>
      </w:r>
    </w:p>
    <w:p w14:paraId="72099122" w14:textId="77777777" w:rsidR="00350DFC" w:rsidRPr="00BA192B" w:rsidRDefault="00350DFC" w:rsidP="00774417">
      <w:pPr>
        <w:pStyle w:val="PargrafodaLista"/>
        <w:numPr>
          <w:ilvl w:val="0"/>
          <w:numId w:val="290"/>
        </w:numPr>
        <w:spacing w:after="0" w:line="360" w:lineRule="auto"/>
        <w:jc w:val="both"/>
        <w:rPr>
          <w:rFonts w:ascii="Arial" w:hAnsi="Arial" w:cs="Arial"/>
          <w:sz w:val="24"/>
          <w:szCs w:val="24"/>
        </w:rPr>
      </w:pPr>
      <w:r w:rsidRPr="00BA192B">
        <w:rPr>
          <w:rFonts w:ascii="Arial" w:hAnsi="Arial" w:cs="Arial"/>
          <w:sz w:val="24"/>
          <w:szCs w:val="24"/>
        </w:rPr>
        <w:lastRenderedPageBreak/>
        <w:t>Após manutenção: reteste dos parâmetros</w:t>
      </w:r>
    </w:p>
    <w:p w14:paraId="7411A7E1" w14:textId="72C1F355"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Registro e documentação:</w:t>
      </w:r>
    </w:p>
    <w:p w14:paraId="64625D8B" w14:textId="4D8C0057" w:rsidR="00350DFC" w:rsidRPr="00BA192B" w:rsidRDefault="00350DFC" w:rsidP="00774417">
      <w:pPr>
        <w:pStyle w:val="PargrafodaLista"/>
        <w:numPr>
          <w:ilvl w:val="0"/>
          <w:numId w:val="291"/>
        </w:numPr>
        <w:spacing w:after="0" w:line="360" w:lineRule="auto"/>
        <w:jc w:val="both"/>
        <w:rPr>
          <w:rFonts w:ascii="Arial" w:hAnsi="Arial" w:cs="Arial"/>
          <w:sz w:val="24"/>
          <w:szCs w:val="24"/>
        </w:rPr>
      </w:pPr>
      <w:r w:rsidRPr="00BA192B">
        <w:rPr>
          <w:rFonts w:ascii="Arial" w:hAnsi="Arial" w:cs="Arial"/>
          <w:sz w:val="24"/>
          <w:szCs w:val="24"/>
        </w:rPr>
        <w:t>Planilhas de testes</w:t>
      </w:r>
      <w:r w:rsidR="00EF2874">
        <w:rPr>
          <w:rFonts w:ascii="Arial" w:hAnsi="Arial" w:cs="Arial"/>
          <w:sz w:val="24"/>
          <w:szCs w:val="24"/>
        </w:rPr>
        <w:t>;</w:t>
      </w:r>
    </w:p>
    <w:p w14:paraId="2CAB929C" w14:textId="0EF5E0C0" w:rsidR="00350DFC" w:rsidRPr="00BA192B" w:rsidRDefault="00350DFC" w:rsidP="00774417">
      <w:pPr>
        <w:pStyle w:val="PargrafodaLista"/>
        <w:numPr>
          <w:ilvl w:val="0"/>
          <w:numId w:val="291"/>
        </w:numPr>
        <w:spacing w:after="0" w:line="360" w:lineRule="auto"/>
        <w:jc w:val="both"/>
        <w:rPr>
          <w:rFonts w:ascii="Arial" w:hAnsi="Arial" w:cs="Arial"/>
          <w:sz w:val="24"/>
          <w:szCs w:val="24"/>
        </w:rPr>
      </w:pPr>
      <w:r w:rsidRPr="00BA192B">
        <w:rPr>
          <w:rFonts w:ascii="Arial" w:hAnsi="Arial" w:cs="Arial"/>
          <w:sz w:val="24"/>
          <w:szCs w:val="24"/>
        </w:rPr>
        <w:t>Gráficos de controle</w:t>
      </w:r>
      <w:r w:rsidR="00EF2874">
        <w:rPr>
          <w:rFonts w:ascii="Arial" w:hAnsi="Arial" w:cs="Arial"/>
          <w:sz w:val="24"/>
          <w:szCs w:val="24"/>
        </w:rPr>
        <w:t>;</w:t>
      </w:r>
    </w:p>
    <w:p w14:paraId="4D2440D7" w14:textId="09BBE2BF" w:rsidR="00350DFC" w:rsidRPr="00BA192B" w:rsidRDefault="00350DFC" w:rsidP="00774417">
      <w:pPr>
        <w:pStyle w:val="PargrafodaLista"/>
        <w:numPr>
          <w:ilvl w:val="0"/>
          <w:numId w:val="291"/>
        </w:numPr>
        <w:spacing w:after="0" w:line="360" w:lineRule="auto"/>
        <w:jc w:val="both"/>
        <w:rPr>
          <w:rFonts w:ascii="Arial" w:hAnsi="Arial" w:cs="Arial"/>
          <w:sz w:val="24"/>
          <w:szCs w:val="24"/>
        </w:rPr>
      </w:pPr>
      <w:r w:rsidRPr="00BA192B">
        <w:rPr>
          <w:rFonts w:ascii="Arial" w:hAnsi="Arial" w:cs="Arial"/>
          <w:sz w:val="24"/>
          <w:szCs w:val="24"/>
        </w:rPr>
        <w:t>Relatórios</w:t>
      </w:r>
      <w:r w:rsidR="00EF2874">
        <w:rPr>
          <w:rFonts w:ascii="Arial" w:hAnsi="Arial" w:cs="Arial"/>
          <w:sz w:val="24"/>
          <w:szCs w:val="24"/>
        </w:rPr>
        <w:t>;</w:t>
      </w:r>
    </w:p>
    <w:p w14:paraId="02D84D9A" w14:textId="07F66752" w:rsidR="00350DFC" w:rsidRPr="00BA192B" w:rsidRDefault="00350DFC" w:rsidP="00774417">
      <w:pPr>
        <w:pStyle w:val="PargrafodaLista"/>
        <w:numPr>
          <w:ilvl w:val="0"/>
          <w:numId w:val="291"/>
        </w:numPr>
        <w:spacing w:after="0" w:line="360" w:lineRule="auto"/>
        <w:jc w:val="both"/>
        <w:rPr>
          <w:rFonts w:ascii="Arial" w:hAnsi="Arial" w:cs="Arial"/>
          <w:sz w:val="24"/>
          <w:szCs w:val="24"/>
        </w:rPr>
      </w:pPr>
      <w:r w:rsidRPr="00BA192B">
        <w:rPr>
          <w:rFonts w:ascii="Arial" w:hAnsi="Arial" w:cs="Arial"/>
          <w:sz w:val="24"/>
          <w:szCs w:val="24"/>
        </w:rPr>
        <w:t>Manutenção de registros por pelo menos 5 anos (Portaria 453)</w:t>
      </w:r>
      <w:r w:rsidR="00EF2874">
        <w:rPr>
          <w:rFonts w:ascii="Arial" w:hAnsi="Arial" w:cs="Arial"/>
          <w:sz w:val="24"/>
          <w:szCs w:val="24"/>
        </w:rPr>
        <w:t>;</w:t>
      </w:r>
    </w:p>
    <w:p w14:paraId="3F25CA16" w14:textId="78C39327"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Níveis de referência de diagnóstico (DRL):</w:t>
      </w:r>
    </w:p>
    <w:p w14:paraId="27C6903A" w14:textId="12E67588" w:rsidR="00350DFC" w:rsidRPr="00BA192B" w:rsidRDefault="00350DFC" w:rsidP="00774417">
      <w:pPr>
        <w:pStyle w:val="PargrafodaLista"/>
        <w:numPr>
          <w:ilvl w:val="0"/>
          <w:numId w:val="292"/>
        </w:numPr>
        <w:spacing w:after="0" w:line="360" w:lineRule="auto"/>
        <w:jc w:val="both"/>
        <w:rPr>
          <w:rFonts w:ascii="Arial" w:hAnsi="Arial" w:cs="Arial"/>
          <w:sz w:val="24"/>
          <w:szCs w:val="24"/>
        </w:rPr>
      </w:pPr>
      <w:r w:rsidRPr="00BA192B">
        <w:rPr>
          <w:rFonts w:ascii="Arial" w:hAnsi="Arial" w:cs="Arial"/>
          <w:sz w:val="24"/>
          <w:szCs w:val="24"/>
        </w:rPr>
        <w:t>Valores de dose para procedimentos típicos</w:t>
      </w:r>
      <w:r w:rsidR="00EF2874">
        <w:rPr>
          <w:rFonts w:ascii="Arial" w:hAnsi="Arial" w:cs="Arial"/>
          <w:sz w:val="24"/>
          <w:szCs w:val="24"/>
        </w:rPr>
        <w:t>;</w:t>
      </w:r>
    </w:p>
    <w:p w14:paraId="0797D093" w14:textId="2E37937C" w:rsidR="00350DFC" w:rsidRPr="00BA192B" w:rsidRDefault="00350DFC" w:rsidP="00774417">
      <w:pPr>
        <w:pStyle w:val="PargrafodaLista"/>
        <w:numPr>
          <w:ilvl w:val="0"/>
          <w:numId w:val="292"/>
        </w:numPr>
        <w:spacing w:after="0" w:line="360" w:lineRule="auto"/>
        <w:jc w:val="both"/>
        <w:rPr>
          <w:rFonts w:ascii="Arial" w:hAnsi="Arial" w:cs="Arial"/>
          <w:sz w:val="24"/>
          <w:szCs w:val="24"/>
        </w:rPr>
      </w:pPr>
      <w:r w:rsidRPr="00BA192B">
        <w:rPr>
          <w:rFonts w:ascii="Arial" w:hAnsi="Arial" w:cs="Arial"/>
          <w:sz w:val="24"/>
          <w:szCs w:val="24"/>
        </w:rPr>
        <w:t>Comparação do serviço com valores de referência</w:t>
      </w:r>
      <w:r w:rsidR="00EF2874">
        <w:rPr>
          <w:rFonts w:ascii="Arial" w:hAnsi="Arial" w:cs="Arial"/>
          <w:sz w:val="24"/>
          <w:szCs w:val="24"/>
        </w:rPr>
        <w:t>;</w:t>
      </w:r>
    </w:p>
    <w:p w14:paraId="66294029" w14:textId="2521D4EA" w:rsidR="00350DFC" w:rsidRPr="00BA192B" w:rsidRDefault="00350DFC" w:rsidP="00774417">
      <w:pPr>
        <w:pStyle w:val="PargrafodaLista"/>
        <w:numPr>
          <w:ilvl w:val="0"/>
          <w:numId w:val="292"/>
        </w:numPr>
        <w:spacing w:after="0" w:line="360" w:lineRule="auto"/>
        <w:jc w:val="both"/>
        <w:rPr>
          <w:rFonts w:ascii="Arial" w:hAnsi="Arial" w:cs="Arial"/>
          <w:sz w:val="24"/>
          <w:szCs w:val="24"/>
        </w:rPr>
      </w:pPr>
      <w:r w:rsidRPr="00BA192B">
        <w:rPr>
          <w:rFonts w:ascii="Arial" w:hAnsi="Arial" w:cs="Arial"/>
          <w:sz w:val="24"/>
          <w:szCs w:val="24"/>
        </w:rPr>
        <w:t>Investigação se doses acima do DRL</w:t>
      </w:r>
      <w:r w:rsidR="00EF2874">
        <w:rPr>
          <w:rFonts w:ascii="Arial" w:hAnsi="Arial" w:cs="Arial"/>
          <w:sz w:val="24"/>
          <w:szCs w:val="24"/>
        </w:rPr>
        <w:t>;</w:t>
      </w:r>
    </w:p>
    <w:p w14:paraId="578F5DE7" w14:textId="028E45B1"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Ações corretivas:</w:t>
      </w:r>
    </w:p>
    <w:p w14:paraId="32124E2C" w14:textId="1DF1D8D2" w:rsidR="00350DFC" w:rsidRPr="00BA192B" w:rsidRDefault="00350DFC" w:rsidP="00774417">
      <w:pPr>
        <w:pStyle w:val="PargrafodaLista"/>
        <w:numPr>
          <w:ilvl w:val="0"/>
          <w:numId w:val="293"/>
        </w:numPr>
        <w:spacing w:after="0" w:line="360" w:lineRule="auto"/>
        <w:jc w:val="both"/>
        <w:rPr>
          <w:rFonts w:ascii="Arial" w:hAnsi="Arial" w:cs="Arial"/>
          <w:sz w:val="24"/>
          <w:szCs w:val="24"/>
        </w:rPr>
      </w:pPr>
      <w:r w:rsidRPr="00BA192B">
        <w:rPr>
          <w:rFonts w:ascii="Arial" w:hAnsi="Arial" w:cs="Arial"/>
          <w:sz w:val="24"/>
          <w:szCs w:val="24"/>
        </w:rPr>
        <w:t>Identificação de não conformidades</w:t>
      </w:r>
      <w:r w:rsidR="00EF2874">
        <w:rPr>
          <w:rFonts w:ascii="Arial" w:hAnsi="Arial" w:cs="Arial"/>
          <w:sz w:val="24"/>
          <w:szCs w:val="24"/>
        </w:rPr>
        <w:t>;</w:t>
      </w:r>
    </w:p>
    <w:p w14:paraId="034DAD01" w14:textId="6217B286" w:rsidR="00350DFC" w:rsidRPr="00BA192B" w:rsidRDefault="00350DFC" w:rsidP="00774417">
      <w:pPr>
        <w:pStyle w:val="PargrafodaLista"/>
        <w:numPr>
          <w:ilvl w:val="0"/>
          <w:numId w:val="293"/>
        </w:numPr>
        <w:spacing w:after="0" w:line="360" w:lineRule="auto"/>
        <w:jc w:val="both"/>
        <w:rPr>
          <w:rFonts w:ascii="Arial" w:hAnsi="Arial" w:cs="Arial"/>
          <w:sz w:val="24"/>
          <w:szCs w:val="24"/>
        </w:rPr>
      </w:pPr>
      <w:r w:rsidRPr="00BA192B">
        <w:rPr>
          <w:rFonts w:ascii="Arial" w:hAnsi="Arial" w:cs="Arial"/>
          <w:sz w:val="24"/>
          <w:szCs w:val="24"/>
        </w:rPr>
        <w:t>Análise de causas</w:t>
      </w:r>
      <w:r w:rsidR="00EF2874">
        <w:rPr>
          <w:rFonts w:ascii="Arial" w:hAnsi="Arial" w:cs="Arial"/>
          <w:sz w:val="24"/>
          <w:szCs w:val="24"/>
        </w:rPr>
        <w:t>;</w:t>
      </w:r>
    </w:p>
    <w:p w14:paraId="55F2A99F" w14:textId="4228AE66" w:rsidR="00350DFC" w:rsidRPr="00BA192B" w:rsidRDefault="00350DFC" w:rsidP="00774417">
      <w:pPr>
        <w:pStyle w:val="PargrafodaLista"/>
        <w:numPr>
          <w:ilvl w:val="0"/>
          <w:numId w:val="293"/>
        </w:numPr>
        <w:spacing w:after="0" w:line="360" w:lineRule="auto"/>
        <w:jc w:val="both"/>
        <w:rPr>
          <w:rFonts w:ascii="Arial" w:hAnsi="Arial" w:cs="Arial"/>
          <w:sz w:val="24"/>
          <w:szCs w:val="24"/>
        </w:rPr>
      </w:pPr>
      <w:r w:rsidRPr="00BA192B">
        <w:rPr>
          <w:rFonts w:ascii="Arial" w:hAnsi="Arial" w:cs="Arial"/>
          <w:sz w:val="24"/>
          <w:szCs w:val="24"/>
        </w:rPr>
        <w:t>Manutenção corretiva</w:t>
      </w:r>
      <w:r w:rsidR="00EF2874">
        <w:rPr>
          <w:rFonts w:ascii="Arial" w:hAnsi="Arial" w:cs="Arial"/>
          <w:sz w:val="24"/>
          <w:szCs w:val="24"/>
        </w:rPr>
        <w:t>;</w:t>
      </w:r>
    </w:p>
    <w:p w14:paraId="596223AF" w14:textId="2DB7523A" w:rsidR="00350DFC" w:rsidRPr="00BA192B" w:rsidRDefault="00350DFC" w:rsidP="00774417">
      <w:pPr>
        <w:pStyle w:val="PargrafodaLista"/>
        <w:numPr>
          <w:ilvl w:val="0"/>
          <w:numId w:val="293"/>
        </w:numPr>
        <w:spacing w:after="0" w:line="360" w:lineRule="auto"/>
        <w:jc w:val="both"/>
        <w:rPr>
          <w:rFonts w:ascii="Arial" w:hAnsi="Arial" w:cs="Arial"/>
          <w:sz w:val="24"/>
          <w:szCs w:val="24"/>
        </w:rPr>
      </w:pPr>
      <w:r w:rsidRPr="00BA192B">
        <w:rPr>
          <w:rFonts w:ascii="Arial" w:hAnsi="Arial" w:cs="Arial"/>
          <w:sz w:val="24"/>
          <w:szCs w:val="24"/>
        </w:rPr>
        <w:t>Reteste após correção</w:t>
      </w:r>
      <w:r w:rsidR="00EF2874">
        <w:rPr>
          <w:rFonts w:ascii="Arial" w:hAnsi="Arial" w:cs="Arial"/>
          <w:sz w:val="24"/>
          <w:szCs w:val="24"/>
        </w:rPr>
        <w:t>;</w:t>
      </w:r>
    </w:p>
    <w:p w14:paraId="24FFE923" w14:textId="198A30E2"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Equipamentos de teste:</w:t>
      </w:r>
    </w:p>
    <w:p w14:paraId="089FA129" w14:textId="6CDA465F" w:rsidR="00350DFC" w:rsidRPr="00BA192B" w:rsidRDefault="00350DFC" w:rsidP="00774417">
      <w:pPr>
        <w:pStyle w:val="PargrafodaLista"/>
        <w:numPr>
          <w:ilvl w:val="0"/>
          <w:numId w:val="294"/>
        </w:numPr>
        <w:spacing w:after="0" w:line="360" w:lineRule="auto"/>
        <w:jc w:val="both"/>
        <w:rPr>
          <w:rFonts w:ascii="Arial" w:hAnsi="Arial" w:cs="Arial"/>
          <w:sz w:val="24"/>
          <w:szCs w:val="24"/>
        </w:rPr>
      </w:pPr>
      <w:r w:rsidRPr="00BA192B">
        <w:rPr>
          <w:rFonts w:ascii="Arial" w:hAnsi="Arial" w:cs="Arial"/>
          <w:sz w:val="24"/>
          <w:szCs w:val="24"/>
        </w:rPr>
        <w:t>Dosímetros (câmara de ionização, detectores semicondutores)</w:t>
      </w:r>
      <w:r w:rsidR="00EF2874">
        <w:rPr>
          <w:rFonts w:ascii="Arial" w:hAnsi="Arial" w:cs="Arial"/>
          <w:sz w:val="24"/>
          <w:szCs w:val="24"/>
        </w:rPr>
        <w:t>;</w:t>
      </w:r>
    </w:p>
    <w:p w14:paraId="6EF65345" w14:textId="0CCA9969" w:rsidR="00350DFC" w:rsidRPr="00BA192B" w:rsidRDefault="00350DFC" w:rsidP="00774417">
      <w:pPr>
        <w:pStyle w:val="PargrafodaLista"/>
        <w:numPr>
          <w:ilvl w:val="0"/>
          <w:numId w:val="294"/>
        </w:numPr>
        <w:spacing w:after="0" w:line="360" w:lineRule="auto"/>
        <w:jc w:val="both"/>
        <w:rPr>
          <w:rFonts w:ascii="Arial" w:hAnsi="Arial" w:cs="Arial"/>
          <w:sz w:val="24"/>
          <w:szCs w:val="24"/>
        </w:rPr>
      </w:pPr>
      <w:r w:rsidRPr="00BA192B">
        <w:rPr>
          <w:rFonts w:ascii="Arial" w:hAnsi="Arial" w:cs="Arial"/>
          <w:sz w:val="24"/>
          <w:szCs w:val="24"/>
        </w:rPr>
        <w:t xml:space="preserve">Medidor de </w:t>
      </w:r>
      <w:proofErr w:type="spellStart"/>
      <w:r w:rsidRPr="00BA192B">
        <w:rPr>
          <w:rFonts w:ascii="Arial" w:hAnsi="Arial" w:cs="Arial"/>
          <w:sz w:val="24"/>
          <w:szCs w:val="24"/>
        </w:rPr>
        <w:t>kVp</w:t>
      </w:r>
      <w:proofErr w:type="spellEnd"/>
      <w:r w:rsidRPr="00BA192B">
        <w:rPr>
          <w:rFonts w:ascii="Arial" w:hAnsi="Arial" w:cs="Arial"/>
          <w:sz w:val="24"/>
          <w:szCs w:val="24"/>
        </w:rPr>
        <w:t xml:space="preserve"> não invasivo</w:t>
      </w:r>
      <w:r w:rsidR="00EF2874">
        <w:rPr>
          <w:rFonts w:ascii="Arial" w:hAnsi="Arial" w:cs="Arial"/>
          <w:sz w:val="24"/>
          <w:szCs w:val="24"/>
        </w:rPr>
        <w:t>;</w:t>
      </w:r>
    </w:p>
    <w:p w14:paraId="7AE572CD" w14:textId="536BFE07" w:rsidR="00350DFC" w:rsidRPr="00BA192B" w:rsidRDefault="00350DFC" w:rsidP="00774417">
      <w:pPr>
        <w:pStyle w:val="PargrafodaLista"/>
        <w:numPr>
          <w:ilvl w:val="0"/>
          <w:numId w:val="294"/>
        </w:numPr>
        <w:spacing w:after="0" w:line="360" w:lineRule="auto"/>
        <w:jc w:val="both"/>
        <w:rPr>
          <w:rFonts w:ascii="Arial" w:hAnsi="Arial" w:cs="Arial"/>
          <w:sz w:val="24"/>
          <w:szCs w:val="24"/>
        </w:rPr>
      </w:pPr>
      <w:proofErr w:type="spellStart"/>
      <w:r w:rsidRPr="00BA192B">
        <w:rPr>
          <w:rFonts w:ascii="Arial" w:hAnsi="Arial" w:cs="Arial"/>
          <w:sz w:val="24"/>
          <w:szCs w:val="24"/>
        </w:rPr>
        <w:t>Penetrâmetros</w:t>
      </w:r>
      <w:proofErr w:type="spellEnd"/>
      <w:r w:rsidRPr="00BA192B">
        <w:rPr>
          <w:rFonts w:ascii="Arial" w:hAnsi="Arial" w:cs="Arial"/>
          <w:sz w:val="24"/>
          <w:szCs w:val="24"/>
        </w:rPr>
        <w:t xml:space="preserve"> (alumínio para CSR)</w:t>
      </w:r>
      <w:r w:rsidR="00EF2874">
        <w:rPr>
          <w:rFonts w:ascii="Arial" w:hAnsi="Arial" w:cs="Arial"/>
          <w:sz w:val="24"/>
          <w:szCs w:val="24"/>
        </w:rPr>
        <w:t>;</w:t>
      </w:r>
    </w:p>
    <w:p w14:paraId="4F7222AD" w14:textId="70FD24D0" w:rsidR="00350DFC" w:rsidRPr="00BA192B" w:rsidRDefault="00350DFC" w:rsidP="00774417">
      <w:pPr>
        <w:pStyle w:val="PargrafodaLista"/>
        <w:numPr>
          <w:ilvl w:val="0"/>
          <w:numId w:val="294"/>
        </w:numPr>
        <w:spacing w:after="0" w:line="360" w:lineRule="auto"/>
        <w:jc w:val="both"/>
        <w:rPr>
          <w:rFonts w:ascii="Arial" w:hAnsi="Arial" w:cs="Arial"/>
          <w:sz w:val="24"/>
          <w:szCs w:val="24"/>
        </w:rPr>
      </w:pPr>
      <w:r w:rsidRPr="00BA192B">
        <w:rPr>
          <w:rFonts w:ascii="Arial" w:hAnsi="Arial" w:cs="Arial"/>
          <w:sz w:val="24"/>
          <w:szCs w:val="24"/>
        </w:rPr>
        <w:t>Ferramentas de teste de colimação</w:t>
      </w:r>
      <w:r w:rsidR="00EF2874">
        <w:rPr>
          <w:rFonts w:ascii="Arial" w:hAnsi="Arial" w:cs="Arial"/>
          <w:sz w:val="24"/>
          <w:szCs w:val="24"/>
        </w:rPr>
        <w:t>;</w:t>
      </w:r>
    </w:p>
    <w:p w14:paraId="68A91898" w14:textId="3A7A2A56" w:rsidR="00350DFC" w:rsidRPr="00BA192B" w:rsidRDefault="00350DFC" w:rsidP="00774417">
      <w:pPr>
        <w:pStyle w:val="PargrafodaLista"/>
        <w:numPr>
          <w:ilvl w:val="0"/>
          <w:numId w:val="294"/>
        </w:numPr>
        <w:spacing w:after="0" w:line="360" w:lineRule="auto"/>
        <w:jc w:val="both"/>
        <w:rPr>
          <w:rFonts w:ascii="Arial" w:hAnsi="Arial" w:cs="Arial"/>
          <w:sz w:val="24"/>
          <w:szCs w:val="24"/>
        </w:rPr>
      </w:pPr>
      <w:r w:rsidRPr="00BA192B">
        <w:rPr>
          <w:rFonts w:ascii="Arial" w:hAnsi="Arial" w:cs="Arial"/>
          <w:sz w:val="24"/>
          <w:szCs w:val="24"/>
        </w:rPr>
        <w:t>Câmara de orifício (</w:t>
      </w:r>
      <w:proofErr w:type="spellStart"/>
      <w:r w:rsidRPr="00BA192B">
        <w:rPr>
          <w:rFonts w:ascii="Arial" w:hAnsi="Arial" w:cs="Arial"/>
          <w:sz w:val="24"/>
          <w:szCs w:val="24"/>
        </w:rPr>
        <w:t>pinhole</w:t>
      </w:r>
      <w:proofErr w:type="spellEnd"/>
      <w:r w:rsidRPr="00BA192B">
        <w:rPr>
          <w:rFonts w:ascii="Arial" w:hAnsi="Arial" w:cs="Arial"/>
          <w:sz w:val="24"/>
          <w:szCs w:val="24"/>
        </w:rPr>
        <w:t>) para ponto focal</w:t>
      </w:r>
      <w:r w:rsidR="00EF2874">
        <w:rPr>
          <w:rFonts w:ascii="Arial" w:hAnsi="Arial" w:cs="Arial"/>
          <w:sz w:val="24"/>
          <w:szCs w:val="24"/>
        </w:rPr>
        <w:t>;</w:t>
      </w:r>
    </w:p>
    <w:p w14:paraId="3A215F94" w14:textId="7BB6F8EF" w:rsidR="00350DFC" w:rsidRPr="00BA192B" w:rsidRDefault="00350DFC" w:rsidP="00774417">
      <w:pPr>
        <w:pStyle w:val="PargrafodaLista"/>
        <w:numPr>
          <w:ilvl w:val="0"/>
          <w:numId w:val="294"/>
        </w:numPr>
        <w:spacing w:after="0" w:line="360" w:lineRule="auto"/>
        <w:jc w:val="both"/>
        <w:rPr>
          <w:rFonts w:ascii="Arial" w:hAnsi="Arial" w:cs="Arial"/>
          <w:sz w:val="24"/>
          <w:szCs w:val="24"/>
        </w:rPr>
      </w:pPr>
      <w:r w:rsidRPr="00BA192B">
        <w:rPr>
          <w:rFonts w:ascii="Arial" w:hAnsi="Arial" w:cs="Arial"/>
          <w:sz w:val="24"/>
          <w:szCs w:val="24"/>
        </w:rPr>
        <w:t>Termômetros (processadora)</w:t>
      </w:r>
      <w:r w:rsidR="00EF2874">
        <w:rPr>
          <w:rFonts w:ascii="Arial" w:hAnsi="Arial" w:cs="Arial"/>
          <w:sz w:val="24"/>
          <w:szCs w:val="24"/>
        </w:rPr>
        <w:t>;</w:t>
      </w:r>
    </w:p>
    <w:p w14:paraId="2D5C7ADF" w14:textId="68ED5C51" w:rsidR="00350DFC" w:rsidRPr="00BA192B" w:rsidRDefault="00350DFC" w:rsidP="00774417">
      <w:pPr>
        <w:pStyle w:val="PargrafodaLista"/>
        <w:numPr>
          <w:ilvl w:val="0"/>
          <w:numId w:val="264"/>
        </w:numPr>
        <w:spacing w:after="0" w:line="360" w:lineRule="auto"/>
        <w:jc w:val="both"/>
        <w:rPr>
          <w:rFonts w:ascii="Arial" w:hAnsi="Arial" w:cs="Arial"/>
          <w:sz w:val="24"/>
          <w:szCs w:val="24"/>
        </w:rPr>
      </w:pPr>
      <w:r w:rsidRPr="00BA192B">
        <w:rPr>
          <w:rFonts w:ascii="Arial" w:hAnsi="Arial" w:cs="Arial"/>
          <w:sz w:val="24"/>
          <w:szCs w:val="24"/>
        </w:rPr>
        <w:t>Papel do Técnico em Radiologia no controle de qualidade:</w:t>
      </w:r>
    </w:p>
    <w:p w14:paraId="4FE28923" w14:textId="3578E4E8" w:rsidR="00350DFC" w:rsidRPr="00BA192B" w:rsidRDefault="00350DFC" w:rsidP="00774417">
      <w:pPr>
        <w:pStyle w:val="PargrafodaLista"/>
        <w:numPr>
          <w:ilvl w:val="0"/>
          <w:numId w:val="295"/>
        </w:numPr>
        <w:spacing w:after="0" w:line="360" w:lineRule="auto"/>
        <w:jc w:val="both"/>
        <w:rPr>
          <w:rFonts w:ascii="Arial" w:hAnsi="Arial" w:cs="Arial"/>
          <w:sz w:val="24"/>
          <w:szCs w:val="24"/>
        </w:rPr>
      </w:pPr>
      <w:r w:rsidRPr="00BA192B">
        <w:rPr>
          <w:rFonts w:ascii="Arial" w:hAnsi="Arial" w:cs="Arial"/>
          <w:sz w:val="24"/>
          <w:szCs w:val="24"/>
        </w:rPr>
        <w:t>Execução de testes de rotina</w:t>
      </w:r>
      <w:r w:rsidR="00EF2874">
        <w:rPr>
          <w:rFonts w:ascii="Arial" w:hAnsi="Arial" w:cs="Arial"/>
          <w:sz w:val="24"/>
          <w:szCs w:val="24"/>
        </w:rPr>
        <w:t>;</w:t>
      </w:r>
    </w:p>
    <w:p w14:paraId="40B3F289" w14:textId="06F705BD" w:rsidR="00350DFC" w:rsidRPr="00BA192B" w:rsidRDefault="00350DFC" w:rsidP="00774417">
      <w:pPr>
        <w:pStyle w:val="PargrafodaLista"/>
        <w:numPr>
          <w:ilvl w:val="0"/>
          <w:numId w:val="295"/>
        </w:numPr>
        <w:spacing w:after="0" w:line="360" w:lineRule="auto"/>
        <w:jc w:val="both"/>
        <w:rPr>
          <w:rFonts w:ascii="Arial" w:hAnsi="Arial" w:cs="Arial"/>
          <w:sz w:val="24"/>
          <w:szCs w:val="24"/>
        </w:rPr>
      </w:pPr>
      <w:r w:rsidRPr="00BA192B">
        <w:rPr>
          <w:rFonts w:ascii="Arial" w:hAnsi="Arial" w:cs="Arial"/>
          <w:sz w:val="24"/>
          <w:szCs w:val="24"/>
        </w:rPr>
        <w:t>Registro de resultados</w:t>
      </w:r>
      <w:r w:rsidR="00EF2874">
        <w:rPr>
          <w:rFonts w:ascii="Arial" w:hAnsi="Arial" w:cs="Arial"/>
          <w:sz w:val="24"/>
          <w:szCs w:val="24"/>
        </w:rPr>
        <w:t>;</w:t>
      </w:r>
    </w:p>
    <w:p w14:paraId="526C3E0C" w14:textId="4DA3D8DC" w:rsidR="00350DFC" w:rsidRPr="00BA192B" w:rsidRDefault="00350DFC" w:rsidP="00774417">
      <w:pPr>
        <w:pStyle w:val="PargrafodaLista"/>
        <w:numPr>
          <w:ilvl w:val="0"/>
          <w:numId w:val="295"/>
        </w:numPr>
        <w:spacing w:after="0" w:line="360" w:lineRule="auto"/>
        <w:jc w:val="both"/>
        <w:rPr>
          <w:rFonts w:ascii="Arial" w:hAnsi="Arial" w:cs="Arial"/>
          <w:sz w:val="24"/>
          <w:szCs w:val="24"/>
        </w:rPr>
      </w:pPr>
      <w:r w:rsidRPr="00BA192B">
        <w:rPr>
          <w:rFonts w:ascii="Arial" w:hAnsi="Arial" w:cs="Arial"/>
          <w:sz w:val="24"/>
          <w:szCs w:val="24"/>
        </w:rPr>
        <w:t>Comunicação de não conformidades ao responsável</w:t>
      </w:r>
      <w:r w:rsidR="00EF2874">
        <w:rPr>
          <w:rFonts w:ascii="Arial" w:hAnsi="Arial" w:cs="Arial"/>
          <w:sz w:val="24"/>
          <w:szCs w:val="24"/>
        </w:rPr>
        <w:t>;</w:t>
      </w:r>
    </w:p>
    <w:p w14:paraId="1D9528C1" w14:textId="21C3486A" w:rsidR="00350DFC" w:rsidRPr="00BA192B" w:rsidRDefault="00350DFC" w:rsidP="00774417">
      <w:pPr>
        <w:pStyle w:val="PargrafodaLista"/>
        <w:numPr>
          <w:ilvl w:val="0"/>
          <w:numId w:val="295"/>
        </w:numPr>
        <w:spacing w:after="0" w:line="360" w:lineRule="auto"/>
        <w:jc w:val="both"/>
        <w:rPr>
          <w:rFonts w:ascii="Arial" w:hAnsi="Arial" w:cs="Arial"/>
          <w:sz w:val="24"/>
          <w:szCs w:val="24"/>
        </w:rPr>
      </w:pPr>
      <w:r w:rsidRPr="00BA192B">
        <w:rPr>
          <w:rFonts w:ascii="Arial" w:hAnsi="Arial" w:cs="Arial"/>
          <w:sz w:val="24"/>
          <w:szCs w:val="24"/>
        </w:rPr>
        <w:t>Manutenção preventiva básica (limpeza, organização)</w:t>
      </w:r>
      <w:r w:rsidR="00EF2874">
        <w:rPr>
          <w:rFonts w:ascii="Arial" w:hAnsi="Arial" w:cs="Arial"/>
          <w:sz w:val="24"/>
          <w:szCs w:val="24"/>
        </w:rPr>
        <w:t>;</w:t>
      </w:r>
    </w:p>
    <w:p w14:paraId="7E493825" w14:textId="5BBDD1D7" w:rsidR="00350DFC" w:rsidRPr="00BA192B" w:rsidRDefault="00350DFC" w:rsidP="00774417">
      <w:pPr>
        <w:pStyle w:val="PargrafodaLista"/>
        <w:numPr>
          <w:ilvl w:val="0"/>
          <w:numId w:val="295"/>
        </w:numPr>
        <w:spacing w:after="0" w:line="360" w:lineRule="auto"/>
        <w:jc w:val="both"/>
        <w:rPr>
          <w:rFonts w:ascii="Arial" w:hAnsi="Arial" w:cs="Arial"/>
          <w:sz w:val="24"/>
          <w:szCs w:val="24"/>
        </w:rPr>
      </w:pPr>
      <w:r w:rsidRPr="00BA192B">
        <w:rPr>
          <w:rFonts w:ascii="Arial" w:hAnsi="Arial" w:cs="Arial"/>
          <w:sz w:val="24"/>
          <w:szCs w:val="24"/>
        </w:rPr>
        <w:t>Participação ativa no PGQ</w:t>
      </w:r>
      <w:r w:rsidR="00EF2874">
        <w:rPr>
          <w:rFonts w:ascii="Arial" w:hAnsi="Arial" w:cs="Arial"/>
          <w:sz w:val="24"/>
          <w:szCs w:val="24"/>
        </w:rPr>
        <w:t>;</w:t>
      </w:r>
    </w:p>
    <w:p w14:paraId="59FBE0F2" w14:textId="77777777" w:rsidR="00350DFC" w:rsidRPr="00350DFC" w:rsidRDefault="00350DFC" w:rsidP="00350DFC">
      <w:pPr>
        <w:spacing w:after="0" w:line="360" w:lineRule="auto"/>
        <w:jc w:val="both"/>
        <w:rPr>
          <w:rFonts w:ascii="Arial" w:hAnsi="Arial" w:cs="Arial"/>
          <w:sz w:val="24"/>
          <w:szCs w:val="24"/>
        </w:rPr>
      </w:pPr>
    </w:p>
    <w:p w14:paraId="5C090900" w14:textId="10FF16BC" w:rsidR="00350DFC" w:rsidRPr="00350DFC" w:rsidRDefault="00350DFC" w:rsidP="00BA192B">
      <w:pPr>
        <w:spacing w:after="0" w:line="360" w:lineRule="auto"/>
        <w:ind w:firstLine="708"/>
        <w:jc w:val="both"/>
        <w:rPr>
          <w:rFonts w:ascii="Arial" w:hAnsi="Arial" w:cs="Arial"/>
          <w:sz w:val="24"/>
          <w:szCs w:val="24"/>
        </w:rPr>
      </w:pPr>
      <w:r w:rsidRPr="00350DFC">
        <w:rPr>
          <w:rFonts w:ascii="Arial" w:hAnsi="Arial" w:cs="Arial"/>
          <w:sz w:val="24"/>
          <w:szCs w:val="24"/>
        </w:rPr>
        <w:lastRenderedPageBreak/>
        <w:t>Metodologia:</w:t>
      </w:r>
      <w:r w:rsidR="00BA192B">
        <w:rPr>
          <w:rFonts w:ascii="Arial" w:hAnsi="Arial" w:cs="Arial"/>
          <w:sz w:val="24"/>
          <w:szCs w:val="24"/>
        </w:rPr>
        <w:t xml:space="preserve"> a</w:t>
      </w:r>
      <w:r w:rsidRPr="00350DFC">
        <w:rPr>
          <w:rFonts w:ascii="Arial" w:hAnsi="Arial" w:cs="Arial"/>
          <w:sz w:val="24"/>
          <w:szCs w:val="24"/>
        </w:rPr>
        <w:t>ulas expositivas</w:t>
      </w:r>
      <w:r w:rsidR="00BA192B">
        <w:rPr>
          <w:rFonts w:ascii="Arial" w:hAnsi="Arial" w:cs="Arial"/>
          <w:sz w:val="24"/>
          <w:szCs w:val="24"/>
        </w:rPr>
        <w:t>; d</w:t>
      </w:r>
      <w:r w:rsidRPr="00350DFC">
        <w:rPr>
          <w:rFonts w:ascii="Arial" w:hAnsi="Arial" w:cs="Arial"/>
          <w:sz w:val="24"/>
          <w:szCs w:val="24"/>
        </w:rPr>
        <w:t>emonstração de equipamentos de teste</w:t>
      </w:r>
      <w:r w:rsidR="00BA192B">
        <w:rPr>
          <w:rFonts w:ascii="Arial" w:hAnsi="Arial" w:cs="Arial"/>
          <w:sz w:val="24"/>
          <w:szCs w:val="24"/>
        </w:rPr>
        <w:t>; a</w:t>
      </w:r>
      <w:r w:rsidRPr="00350DFC">
        <w:rPr>
          <w:rFonts w:ascii="Arial" w:hAnsi="Arial" w:cs="Arial"/>
          <w:sz w:val="24"/>
          <w:szCs w:val="24"/>
        </w:rPr>
        <w:t>ulas práticas de execução de testes (quando equipamentos disponíveis)</w:t>
      </w:r>
      <w:r w:rsidR="00BA192B">
        <w:rPr>
          <w:rFonts w:ascii="Arial" w:hAnsi="Arial" w:cs="Arial"/>
          <w:sz w:val="24"/>
          <w:szCs w:val="24"/>
        </w:rPr>
        <w:t>; a</w:t>
      </w:r>
      <w:r w:rsidRPr="00350DFC">
        <w:rPr>
          <w:rFonts w:ascii="Arial" w:hAnsi="Arial" w:cs="Arial"/>
          <w:sz w:val="24"/>
          <w:szCs w:val="24"/>
        </w:rPr>
        <w:t>nálise de planilhas e gráficos de controle</w:t>
      </w:r>
      <w:r w:rsidR="00BA192B">
        <w:rPr>
          <w:rFonts w:ascii="Arial" w:hAnsi="Arial" w:cs="Arial"/>
          <w:sz w:val="24"/>
          <w:szCs w:val="24"/>
        </w:rPr>
        <w:t>; e</w:t>
      </w:r>
      <w:r w:rsidRPr="00350DFC">
        <w:rPr>
          <w:rFonts w:ascii="Arial" w:hAnsi="Arial" w:cs="Arial"/>
          <w:sz w:val="24"/>
          <w:szCs w:val="24"/>
        </w:rPr>
        <w:t>studos de caso de não conformidades</w:t>
      </w:r>
      <w:r w:rsidR="00BA192B">
        <w:rPr>
          <w:rFonts w:ascii="Arial" w:hAnsi="Arial" w:cs="Arial"/>
          <w:sz w:val="24"/>
          <w:szCs w:val="24"/>
        </w:rPr>
        <w:t>.</w:t>
      </w:r>
    </w:p>
    <w:p w14:paraId="1441AFD0" w14:textId="77777777" w:rsidR="001E228B" w:rsidRPr="00243BB6" w:rsidRDefault="001E228B" w:rsidP="001E228B">
      <w:pPr>
        <w:spacing w:before="120" w:after="120" w:line="360" w:lineRule="auto"/>
        <w:ind w:firstLine="708"/>
        <w:jc w:val="both"/>
        <w:rPr>
          <w:bCs/>
        </w:rPr>
      </w:pPr>
      <w:r>
        <w:rPr>
          <w:rFonts w:ascii="Arial" w:hAnsi="Arial"/>
          <w:bCs/>
          <w:sz w:val="24"/>
        </w:rPr>
        <w:t>Critérios de Avaliação:</w:t>
      </w:r>
    </w:p>
    <w:p w14:paraId="37028359" w14:textId="090AECB7" w:rsidR="001E228B" w:rsidRDefault="001E228B" w:rsidP="001E228B">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Avaliação teórica bimestral presencial mista (individual): contendo questões dissertativas e testes sobre fundamentos de controle de qualidade, testes de aceitação, constância, normas e protocolos de qualidade em radiologia, com valor máximo de 5,0 pontos, com questões abertas e fechadas contendo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prática bimestral presencial (individual): através da execução e interpretação de testes de qualidade em equipamentos radiológicos, análise de resultados e preenchimento de relatórios técnicos, com valor máximo de 3,0 pontos, aplicada conjuntamente com a avaliação teórica, no mesmo dia, após a avaliação teórica.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Confecção e entrega de trabalho escrito (individual): confecção segundo as normas da disciplina, este trabalho terá valor máximo de 2,0 pontos e deve ser entregue exclusivamente no dia da avaliação bimestral em primeira chamada. O trabalho não deve ser entregue caso o aluno não faça a avaliação em primeira chamada. As demais notas permanecem para a substitutiva.</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Avaliações substitutivas referentes ao primeiro e segundo bimestres terão peso máximo de 10,0 pontos possíveis, sem trabalhos escritos a serem entregues como complementação de notas, contendo questões abertas e fechadas com valores específicos.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Avaliação exame, com peso de 10,0 pontos possíveis e caráter acumulativo, contendo questões abertas, fechadas e práticas, sem complementação de trabalho escrito.</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 xml:space="preserve">Ainda são critérios de avaliação: presença, pontualidade, educação mínima necessária, uniformes, lista de materiais e acessórios, responsabilidade, interesse, e principalmente ética e moral (dentro e fora das salas de aula). Fatos, intercorrências, desrespeito, invasão de privacidade do professor, não </w:t>
      </w:r>
      <w:r>
        <w:rPr>
          <w:rFonts w:ascii="Arial" w:hAnsi="Arial"/>
          <w:sz w:val="24"/>
        </w:rPr>
        <w:lastRenderedPageBreak/>
        <w:t>cumprimento das regras disciplinares, e outras ocorrências dentro e fora das salas de aulas (inclusive envolvendo terceiros) interferem diretamente na média bimestral. A cada ocorrência subtrai-se 0,5 pontos.</w:t>
      </w:r>
      <w:r>
        <w:rPr>
          <w:rFonts w:ascii="Arial" w:hAnsi="Arial"/>
          <w:sz w:val="24"/>
        </w:rPr>
        <w:tab/>
      </w:r>
      <w:r>
        <w:rPr>
          <w:rFonts w:ascii="Arial" w:hAnsi="Arial"/>
          <w:sz w:val="24"/>
        </w:rPr>
        <w:br/>
      </w:r>
      <w:r>
        <w:rPr>
          <w:rFonts w:ascii="Arial" w:hAnsi="Arial"/>
          <w:sz w:val="24"/>
        </w:rPr>
        <w:t xml:space="preserve"> </w:t>
      </w:r>
      <w:r>
        <w:rPr>
          <w:rFonts w:ascii="Arial" w:hAnsi="Arial"/>
          <w:sz w:val="24"/>
        </w:rPr>
        <w:tab/>
      </w:r>
      <w:r>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p>
    <w:p w14:paraId="130F8966" w14:textId="77777777" w:rsidR="00350DFC" w:rsidRPr="00350DFC" w:rsidRDefault="00350DFC" w:rsidP="00350DFC">
      <w:pPr>
        <w:spacing w:after="0" w:line="360" w:lineRule="auto"/>
        <w:jc w:val="both"/>
        <w:rPr>
          <w:rFonts w:ascii="Arial" w:hAnsi="Arial" w:cs="Arial"/>
          <w:sz w:val="24"/>
          <w:szCs w:val="24"/>
        </w:rPr>
      </w:pPr>
    </w:p>
    <w:p w14:paraId="34B6C103" w14:textId="235A99E8" w:rsidR="00350DFC" w:rsidRPr="00350DFC" w:rsidRDefault="00350DFC" w:rsidP="00350DFC">
      <w:pPr>
        <w:spacing w:after="0" w:line="360" w:lineRule="auto"/>
        <w:jc w:val="both"/>
        <w:rPr>
          <w:rFonts w:ascii="Arial" w:hAnsi="Arial" w:cs="Arial"/>
          <w:sz w:val="24"/>
          <w:szCs w:val="24"/>
        </w:rPr>
      </w:pPr>
      <w:r>
        <w:rPr>
          <w:rFonts w:ascii="Arial" w:hAnsi="Arial" w:cs="Arial"/>
          <w:sz w:val="24"/>
          <w:szCs w:val="24"/>
        </w:rPr>
        <w:t>8</w:t>
      </w:r>
      <w:r w:rsidRPr="00350DFC">
        <w:rPr>
          <w:rFonts w:ascii="Arial" w:hAnsi="Arial" w:cs="Arial"/>
          <w:sz w:val="24"/>
          <w:szCs w:val="24"/>
        </w:rPr>
        <w:t>.4.4 METODOLOGIA CIENTÍFICA E TCC</w:t>
      </w:r>
    </w:p>
    <w:p w14:paraId="36984906" w14:textId="77777777" w:rsidR="00350DFC" w:rsidRPr="00350DFC" w:rsidRDefault="00350DFC" w:rsidP="00350DFC">
      <w:pPr>
        <w:spacing w:after="0" w:line="360" w:lineRule="auto"/>
        <w:jc w:val="both"/>
        <w:rPr>
          <w:rFonts w:ascii="Arial" w:hAnsi="Arial" w:cs="Arial"/>
          <w:sz w:val="24"/>
          <w:szCs w:val="24"/>
        </w:rPr>
      </w:pPr>
      <w:r w:rsidRPr="00350DFC">
        <w:rPr>
          <w:rFonts w:ascii="Arial" w:hAnsi="Arial" w:cs="Arial"/>
          <w:sz w:val="24"/>
          <w:szCs w:val="24"/>
        </w:rPr>
        <w:t>Carga Horária: 60 horas (40h teoria + 20h prática - orientação e desenvolvimento do TCC)</w:t>
      </w:r>
    </w:p>
    <w:p w14:paraId="0B36336A" w14:textId="77777777" w:rsidR="00350DFC" w:rsidRPr="00350DFC" w:rsidRDefault="00350DFC" w:rsidP="00350DFC">
      <w:pPr>
        <w:spacing w:after="0" w:line="360" w:lineRule="auto"/>
        <w:jc w:val="both"/>
        <w:rPr>
          <w:rFonts w:ascii="Arial" w:hAnsi="Arial" w:cs="Arial"/>
          <w:sz w:val="24"/>
          <w:szCs w:val="24"/>
        </w:rPr>
      </w:pPr>
    </w:p>
    <w:p w14:paraId="117D3A7F" w14:textId="2F41637A" w:rsidR="00350DFC" w:rsidRPr="00350DFC" w:rsidRDefault="00350DFC" w:rsidP="00B61EFA">
      <w:pPr>
        <w:spacing w:after="0" w:line="360" w:lineRule="auto"/>
        <w:ind w:firstLine="708"/>
        <w:jc w:val="both"/>
        <w:rPr>
          <w:rFonts w:ascii="Arial" w:hAnsi="Arial" w:cs="Arial"/>
          <w:sz w:val="24"/>
          <w:szCs w:val="24"/>
        </w:rPr>
      </w:pPr>
      <w:r w:rsidRPr="00350DFC">
        <w:rPr>
          <w:rFonts w:ascii="Arial" w:hAnsi="Arial" w:cs="Arial"/>
          <w:sz w:val="24"/>
          <w:szCs w:val="24"/>
        </w:rPr>
        <w:t>Ementa:</w:t>
      </w:r>
      <w:r w:rsidR="00B61EFA">
        <w:rPr>
          <w:rFonts w:ascii="Arial" w:hAnsi="Arial" w:cs="Arial"/>
          <w:sz w:val="24"/>
          <w:szCs w:val="24"/>
        </w:rPr>
        <w:t xml:space="preserve"> c</w:t>
      </w:r>
      <w:r w:rsidRPr="00350DFC">
        <w:rPr>
          <w:rFonts w:ascii="Arial" w:hAnsi="Arial" w:cs="Arial"/>
          <w:sz w:val="24"/>
          <w:szCs w:val="24"/>
        </w:rPr>
        <w:t>iência e conhecimento científico: tipos de conhecimento, método científico. Pesquisa científica: tipos de pesquisa (exploratória, descritiva, explicativa; qualitativa, quantitativa), etapas da pesquisa. Levantamento bibliográfico: fontes de informação, bases de dados científicas (</w:t>
      </w:r>
      <w:proofErr w:type="spellStart"/>
      <w:r w:rsidRPr="00350DFC">
        <w:rPr>
          <w:rFonts w:ascii="Arial" w:hAnsi="Arial" w:cs="Arial"/>
          <w:sz w:val="24"/>
          <w:szCs w:val="24"/>
        </w:rPr>
        <w:t>PubMed</w:t>
      </w:r>
      <w:proofErr w:type="spellEnd"/>
      <w:r w:rsidRPr="00350DFC">
        <w:rPr>
          <w:rFonts w:ascii="Arial" w:hAnsi="Arial" w:cs="Arial"/>
          <w:sz w:val="24"/>
          <w:szCs w:val="24"/>
        </w:rPr>
        <w:t>, SciELO, Google Acadêmico), busca de artigos. Leitura crítica de artigos científicos: estrutura de artigo, interpretação de resultados. Projeto de pesquisa: tema, problema de pesquisa, objetivos, justificativa, metodologia, cronograma. Normas ABNT para trabalhos acadêmicos: estrutura de trabalho (capa, folha de rosto, sumário, introdução, desenvolvimento, conclusão, referências), formatação, citações, referências bibliográficas. Elaboração do Trabalho de Conclusão de Curso (TCC): escolha do tema, orientação, desenvolvimento, redação. Apresentação de trabalhos científicos: preparação de slides, comunicação oral, postura. Ética em pesquisa: plágio, autoria, comitê de ética em pesquisa. Desenvolvimento e apresentação do TCC.</w:t>
      </w:r>
    </w:p>
    <w:p w14:paraId="0C39DD0D" w14:textId="77777777" w:rsidR="00350DFC" w:rsidRPr="00350DFC" w:rsidRDefault="00350DFC" w:rsidP="00350DFC">
      <w:pPr>
        <w:spacing w:after="0" w:line="360" w:lineRule="auto"/>
        <w:jc w:val="both"/>
        <w:rPr>
          <w:rFonts w:ascii="Arial" w:hAnsi="Arial" w:cs="Arial"/>
          <w:sz w:val="24"/>
          <w:szCs w:val="24"/>
        </w:rPr>
      </w:pPr>
    </w:p>
    <w:p w14:paraId="22E1F711" w14:textId="77777777" w:rsidR="00350DFC" w:rsidRPr="00350DFC" w:rsidRDefault="00350DFC" w:rsidP="00B61EFA">
      <w:pPr>
        <w:spacing w:after="0" w:line="360" w:lineRule="auto"/>
        <w:ind w:firstLine="708"/>
        <w:jc w:val="both"/>
        <w:rPr>
          <w:rFonts w:ascii="Arial" w:hAnsi="Arial" w:cs="Arial"/>
          <w:sz w:val="24"/>
          <w:szCs w:val="24"/>
        </w:rPr>
      </w:pPr>
      <w:r w:rsidRPr="00350DFC">
        <w:rPr>
          <w:rFonts w:ascii="Arial" w:hAnsi="Arial" w:cs="Arial"/>
          <w:sz w:val="24"/>
          <w:szCs w:val="24"/>
        </w:rPr>
        <w:t>Objetivos:</w:t>
      </w:r>
    </w:p>
    <w:p w14:paraId="51D01B9F" w14:textId="7D7F4686" w:rsidR="00350DFC" w:rsidRPr="00B61EFA" w:rsidRDefault="00350DFC" w:rsidP="00774417">
      <w:pPr>
        <w:pStyle w:val="PargrafodaLista"/>
        <w:numPr>
          <w:ilvl w:val="0"/>
          <w:numId w:val="296"/>
        </w:numPr>
        <w:spacing w:after="0" w:line="360" w:lineRule="auto"/>
        <w:jc w:val="both"/>
        <w:rPr>
          <w:rFonts w:ascii="Arial" w:hAnsi="Arial" w:cs="Arial"/>
          <w:sz w:val="24"/>
          <w:szCs w:val="24"/>
        </w:rPr>
      </w:pPr>
      <w:r w:rsidRPr="00B61EFA">
        <w:rPr>
          <w:rFonts w:ascii="Arial" w:hAnsi="Arial" w:cs="Arial"/>
          <w:sz w:val="24"/>
          <w:szCs w:val="24"/>
        </w:rPr>
        <w:t>Compreender os fundamentos da metodologia científica</w:t>
      </w:r>
      <w:r w:rsidR="00B61EFA">
        <w:rPr>
          <w:rFonts w:ascii="Arial" w:hAnsi="Arial" w:cs="Arial"/>
          <w:sz w:val="24"/>
          <w:szCs w:val="24"/>
        </w:rPr>
        <w:t>;</w:t>
      </w:r>
    </w:p>
    <w:p w14:paraId="37C07170" w14:textId="16C16D01" w:rsidR="00350DFC" w:rsidRPr="00B61EFA" w:rsidRDefault="00350DFC" w:rsidP="00774417">
      <w:pPr>
        <w:pStyle w:val="PargrafodaLista"/>
        <w:numPr>
          <w:ilvl w:val="0"/>
          <w:numId w:val="296"/>
        </w:numPr>
        <w:spacing w:after="0" w:line="360" w:lineRule="auto"/>
        <w:jc w:val="both"/>
        <w:rPr>
          <w:rFonts w:ascii="Arial" w:hAnsi="Arial" w:cs="Arial"/>
          <w:sz w:val="24"/>
          <w:szCs w:val="24"/>
        </w:rPr>
      </w:pPr>
      <w:r w:rsidRPr="00B61EFA">
        <w:rPr>
          <w:rFonts w:ascii="Arial" w:hAnsi="Arial" w:cs="Arial"/>
          <w:sz w:val="24"/>
          <w:szCs w:val="24"/>
        </w:rPr>
        <w:t>Realizar levantamento bibliográfico e leitura crítica de artigos</w:t>
      </w:r>
      <w:r w:rsidR="00B61EFA">
        <w:rPr>
          <w:rFonts w:ascii="Arial" w:hAnsi="Arial" w:cs="Arial"/>
          <w:sz w:val="24"/>
          <w:szCs w:val="24"/>
        </w:rPr>
        <w:t>;</w:t>
      </w:r>
    </w:p>
    <w:p w14:paraId="6CCCA4E2" w14:textId="157F8F9D" w:rsidR="00350DFC" w:rsidRPr="00B61EFA" w:rsidRDefault="00350DFC" w:rsidP="00774417">
      <w:pPr>
        <w:pStyle w:val="PargrafodaLista"/>
        <w:numPr>
          <w:ilvl w:val="0"/>
          <w:numId w:val="296"/>
        </w:numPr>
        <w:spacing w:after="0" w:line="360" w:lineRule="auto"/>
        <w:jc w:val="both"/>
        <w:rPr>
          <w:rFonts w:ascii="Arial" w:hAnsi="Arial" w:cs="Arial"/>
          <w:sz w:val="24"/>
          <w:szCs w:val="24"/>
        </w:rPr>
      </w:pPr>
      <w:r w:rsidRPr="00B61EFA">
        <w:rPr>
          <w:rFonts w:ascii="Arial" w:hAnsi="Arial" w:cs="Arial"/>
          <w:sz w:val="24"/>
          <w:szCs w:val="24"/>
        </w:rPr>
        <w:t>Elaborar projeto de pesquisa</w:t>
      </w:r>
      <w:r w:rsidR="00B61EFA">
        <w:rPr>
          <w:rFonts w:ascii="Arial" w:hAnsi="Arial" w:cs="Arial"/>
          <w:sz w:val="24"/>
          <w:szCs w:val="24"/>
        </w:rPr>
        <w:t>;</w:t>
      </w:r>
    </w:p>
    <w:p w14:paraId="01DE7215" w14:textId="59B5421D" w:rsidR="00350DFC" w:rsidRPr="00B61EFA" w:rsidRDefault="00350DFC" w:rsidP="00774417">
      <w:pPr>
        <w:pStyle w:val="PargrafodaLista"/>
        <w:numPr>
          <w:ilvl w:val="0"/>
          <w:numId w:val="296"/>
        </w:numPr>
        <w:spacing w:after="0" w:line="360" w:lineRule="auto"/>
        <w:jc w:val="both"/>
        <w:rPr>
          <w:rFonts w:ascii="Arial" w:hAnsi="Arial" w:cs="Arial"/>
          <w:sz w:val="24"/>
          <w:szCs w:val="24"/>
        </w:rPr>
      </w:pPr>
      <w:r w:rsidRPr="00B61EFA">
        <w:rPr>
          <w:rFonts w:ascii="Arial" w:hAnsi="Arial" w:cs="Arial"/>
          <w:sz w:val="24"/>
          <w:szCs w:val="24"/>
        </w:rPr>
        <w:lastRenderedPageBreak/>
        <w:t>Aplicar normas ABNT em trabalhos acadêmicos</w:t>
      </w:r>
      <w:r w:rsidR="00B61EFA">
        <w:rPr>
          <w:rFonts w:ascii="Arial" w:hAnsi="Arial" w:cs="Arial"/>
          <w:sz w:val="24"/>
          <w:szCs w:val="24"/>
        </w:rPr>
        <w:t>;</w:t>
      </w:r>
    </w:p>
    <w:p w14:paraId="4DCB4C65" w14:textId="19B648B3" w:rsidR="00350DFC" w:rsidRPr="00B61EFA" w:rsidRDefault="00350DFC" w:rsidP="00774417">
      <w:pPr>
        <w:pStyle w:val="PargrafodaLista"/>
        <w:numPr>
          <w:ilvl w:val="0"/>
          <w:numId w:val="296"/>
        </w:numPr>
        <w:spacing w:after="0" w:line="360" w:lineRule="auto"/>
        <w:jc w:val="both"/>
        <w:rPr>
          <w:rFonts w:ascii="Arial" w:hAnsi="Arial" w:cs="Arial"/>
          <w:sz w:val="24"/>
          <w:szCs w:val="24"/>
        </w:rPr>
      </w:pPr>
      <w:r w:rsidRPr="00B61EFA">
        <w:rPr>
          <w:rFonts w:ascii="Arial" w:hAnsi="Arial" w:cs="Arial"/>
          <w:sz w:val="24"/>
          <w:szCs w:val="24"/>
        </w:rPr>
        <w:t>Desenvolver e apresentar o Trabalho de Conclusão de Curso (TCC)</w:t>
      </w:r>
      <w:r w:rsidR="00B61EFA">
        <w:rPr>
          <w:rFonts w:ascii="Arial" w:hAnsi="Arial" w:cs="Arial"/>
          <w:sz w:val="24"/>
          <w:szCs w:val="24"/>
        </w:rPr>
        <w:t>.</w:t>
      </w:r>
    </w:p>
    <w:p w14:paraId="0B3EA473" w14:textId="77777777" w:rsidR="00350DFC" w:rsidRPr="00350DFC" w:rsidRDefault="00350DFC" w:rsidP="00350DFC">
      <w:pPr>
        <w:spacing w:after="0" w:line="360" w:lineRule="auto"/>
        <w:jc w:val="both"/>
        <w:rPr>
          <w:rFonts w:ascii="Arial" w:hAnsi="Arial" w:cs="Arial"/>
          <w:sz w:val="24"/>
          <w:szCs w:val="24"/>
        </w:rPr>
      </w:pPr>
    </w:p>
    <w:p w14:paraId="7D378D84" w14:textId="54389EEB" w:rsidR="00350DFC" w:rsidRPr="00350DFC" w:rsidRDefault="00B61EFA" w:rsidP="00B61EFA">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350DFC" w:rsidRPr="00350DFC">
        <w:rPr>
          <w:rFonts w:ascii="Arial" w:hAnsi="Arial" w:cs="Arial"/>
          <w:sz w:val="24"/>
          <w:szCs w:val="24"/>
        </w:rPr>
        <w:t>Conteúdo Programático:</w:t>
      </w:r>
    </w:p>
    <w:p w14:paraId="573CF491" w14:textId="3248D52D"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Ciência e conhecimento científico:</w:t>
      </w:r>
    </w:p>
    <w:p w14:paraId="587F4301" w14:textId="77777777" w:rsidR="00350DFC" w:rsidRPr="00B61EFA" w:rsidRDefault="00350DFC" w:rsidP="00774417">
      <w:pPr>
        <w:pStyle w:val="PargrafodaLista"/>
        <w:numPr>
          <w:ilvl w:val="0"/>
          <w:numId w:val="298"/>
        </w:numPr>
        <w:spacing w:after="0" w:line="360" w:lineRule="auto"/>
        <w:jc w:val="both"/>
        <w:rPr>
          <w:rFonts w:ascii="Arial" w:hAnsi="Arial" w:cs="Arial"/>
          <w:sz w:val="24"/>
          <w:szCs w:val="24"/>
        </w:rPr>
      </w:pPr>
      <w:r w:rsidRPr="00B61EFA">
        <w:rPr>
          <w:rFonts w:ascii="Arial" w:hAnsi="Arial" w:cs="Arial"/>
          <w:sz w:val="24"/>
          <w:szCs w:val="24"/>
        </w:rPr>
        <w:t>Tipos de conhecimento: senso comum, filosófico, religioso, científico</w:t>
      </w:r>
    </w:p>
    <w:p w14:paraId="253A5F85" w14:textId="06E46023" w:rsidR="00350DFC" w:rsidRPr="00B61EFA" w:rsidRDefault="00350DFC" w:rsidP="00774417">
      <w:pPr>
        <w:pStyle w:val="PargrafodaLista"/>
        <w:numPr>
          <w:ilvl w:val="0"/>
          <w:numId w:val="298"/>
        </w:numPr>
        <w:spacing w:after="0" w:line="360" w:lineRule="auto"/>
        <w:jc w:val="both"/>
        <w:rPr>
          <w:rFonts w:ascii="Arial" w:hAnsi="Arial" w:cs="Arial"/>
          <w:sz w:val="24"/>
          <w:szCs w:val="24"/>
        </w:rPr>
      </w:pPr>
      <w:r w:rsidRPr="00B61EFA">
        <w:rPr>
          <w:rFonts w:ascii="Arial" w:hAnsi="Arial" w:cs="Arial"/>
          <w:sz w:val="24"/>
          <w:szCs w:val="24"/>
        </w:rPr>
        <w:t>Características do conhecimento científico: racionalidade, objetividade, verificabilidade</w:t>
      </w:r>
      <w:r w:rsidR="00B61EFA" w:rsidRPr="00B61EFA">
        <w:rPr>
          <w:rFonts w:ascii="Arial" w:hAnsi="Arial" w:cs="Arial"/>
          <w:sz w:val="24"/>
          <w:szCs w:val="24"/>
        </w:rPr>
        <w:t>;</w:t>
      </w:r>
    </w:p>
    <w:p w14:paraId="4B6F4935" w14:textId="3CFE76E5" w:rsidR="00350DFC" w:rsidRPr="00B61EFA" w:rsidRDefault="00350DFC" w:rsidP="00774417">
      <w:pPr>
        <w:pStyle w:val="PargrafodaLista"/>
        <w:numPr>
          <w:ilvl w:val="0"/>
          <w:numId w:val="298"/>
        </w:numPr>
        <w:spacing w:after="0" w:line="360" w:lineRule="auto"/>
        <w:jc w:val="both"/>
        <w:rPr>
          <w:rFonts w:ascii="Arial" w:hAnsi="Arial" w:cs="Arial"/>
          <w:sz w:val="24"/>
          <w:szCs w:val="24"/>
        </w:rPr>
      </w:pPr>
      <w:r w:rsidRPr="00B61EFA">
        <w:rPr>
          <w:rFonts w:ascii="Arial" w:hAnsi="Arial" w:cs="Arial"/>
          <w:sz w:val="24"/>
          <w:szCs w:val="24"/>
        </w:rPr>
        <w:t>Método científico: observação, hipótese, experimentação, análise, conclusão</w:t>
      </w:r>
      <w:r w:rsidR="00B61EFA">
        <w:rPr>
          <w:rFonts w:ascii="Arial" w:hAnsi="Arial" w:cs="Arial"/>
          <w:sz w:val="24"/>
          <w:szCs w:val="24"/>
        </w:rPr>
        <w:t>;</w:t>
      </w:r>
    </w:p>
    <w:p w14:paraId="07585292" w14:textId="55D9F5FC"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Pesquisa científica:</w:t>
      </w:r>
    </w:p>
    <w:p w14:paraId="51631D78" w14:textId="4221AFB2" w:rsidR="00350DFC" w:rsidRPr="00650336" w:rsidRDefault="00350DFC" w:rsidP="00774417">
      <w:pPr>
        <w:pStyle w:val="PargrafodaLista"/>
        <w:numPr>
          <w:ilvl w:val="0"/>
          <w:numId w:val="340"/>
        </w:numPr>
        <w:spacing w:after="0" w:line="360" w:lineRule="auto"/>
        <w:ind w:left="1134"/>
        <w:jc w:val="both"/>
        <w:rPr>
          <w:rFonts w:ascii="Arial" w:hAnsi="Arial" w:cs="Arial"/>
          <w:sz w:val="24"/>
          <w:szCs w:val="24"/>
        </w:rPr>
      </w:pPr>
      <w:r w:rsidRPr="00650336">
        <w:rPr>
          <w:rFonts w:ascii="Arial" w:hAnsi="Arial" w:cs="Arial"/>
          <w:sz w:val="24"/>
          <w:szCs w:val="24"/>
        </w:rPr>
        <w:t>Tipos de pesquisa quanto aos objetivos:</w:t>
      </w:r>
      <w:r w:rsidR="00650336" w:rsidRPr="00650336">
        <w:rPr>
          <w:rFonts w:ascii="Arial" w:hAnsi="Arial" w:cs="Arial"/>
          <w:sz w:val="24"/>
          <w:szCs w:val="24"/>
        </w:rPr>
        <w:t xml:space="preserve"> e</w:t>
      </w:r>
      <w:r w:rsidRPr="00650336">
        <w:rPr>
          <w:rFonts w:ascii="Arial" w:hAnsi="Arial" w:cs="Arial"/>
          <w:sz w:val="24"/>
          <w:szCs w:val="24"/>
        </w:rPr>
        <w:t>xploratória</w:t>
      </w:r>
      <w:r w:rsidR="00650336" w:rsidRPr="00650336">
        <w:rPr>
          <w:rFonts w:ascii="Arial" w:hAnsi="Arial" w:cs="Arial"/>
          <w:sz w:val="24"/>
          <w:szCs w:val="24"/>
        </w:rPr>
        <w:t>; d</w:t>
      </w:r>
      <w:r w:rsidRPr="00650336">
        <w:rPr>
          <w:rFonts w:ascii="Arial" w:hAnsi="Arial" w:cs="Arial"/>
          <w:sz w:val="24"/>
          <w:szCs w:val="24"/>
        </w:rPr>
        <w:t>escritiva</w:t>
      </w:r>
      <w:r w:rsidR="00650336" w:rsidRPr="00650336">
        <w:rPr>
          <w:rFonts w:ascii="Arial" w:hAnsi="Arial" w:cs="Arial"/>
          <w:sz w:val="24"/>
          <w:szCs w:val="24"/>
        </w:rPr>
        <w:t xml:space="preserve"> ou ex</w:t>
      </w:r>
      <w:r w:rsidRPr="00650336">
        <w:rPr>
          <w:rFonts w:ascii="Arial" w:hAnsi="Arial" w:cs="Arial"/>
          <w:sz w:val="24"/>
          <w:szCs w:val="24"/>
        </w:rPr>
        <w:t>plicativa</w:t>
      </w:r>
      <w:r w:rsidR="00EF2874" w:rsidRPr="00650336">
        <w:rPr>
          <w:rFonts w:ascii="Arial" w:hAnsi="Arial" w:cs="Arial"/>
          <w:sz w:val="24"/>
          <w:szCs w:val="24"/>
        </w:rPr>
        <w:t>;</w:t>
      </w:r>
    </w:p>
    <w:p w14:paraId="45EB71D6" w14:textId="1C010CA8" w:rsidR="00350DFC" w:rsidRPr="00650336" w:rsidRDefault="00350DFC" w:rsidP="00774417">
      <w:pPr>
        <w:pStyle w:val="PargrafodaLista"/>
        <w:numPr>
          <w:ilvl w:val="0"/>
          <w:numId w:val="340"/>
        </w:numPr>
        <w:spacing w:after="0" w:line="360" w:lineRule="auto"/>
        <w:ind w:left="1134"/>
        <w:jc w:val="both"/>
        <w:rPr>
          <w:rFonts w:ascii="Arial" w:hAnsi="Arial" w:cs="Arial"/>
          <w:sz w:val="24"/>
          <w:szCs w:val="24"/>
        </w:rPr>
      </w:pPr>
      <w:r w:rsidRPr="00650336">
        <w:rPr>
          <w:rFonts w:ascii="Arial" w:hAnsi="Arial" w:cs="Arial"/>
          <w:sz w:val="24"/>
          <w:szCs w:val="24"/>
        </w:rPr>
        <w:t>Tipos de pesquisa quanto à abordagem:</w:t>
      </w:r>
      <w:r w:rsidR="00650336" w:rsidRPr="00650336">
        <w:rPr>
          <w:rFonts w:ascii="Arial" w:hAnsi="Arial" w:cs="Arial"/>
          <w:sz w:val="24"/>
          <w:szCs w:val="24"/>
        </w:rPr>
        <w:t xml:space="preserve"> q</w:t>
      </w:r>
      <w:r w:rsidRPr="00650336">
        <w:rPr>
          <w:rFonts w:ascii="Arial" w:hAnsi="Arial" w:cs="Arial"/>
          <w:sz w:val="24"/>
          <w:szCs w:val="24"/>
        </w:rPr>
        <w:t>ualitativa: subjetiva, interpretativa</w:t>
      </w:r>
      <w:r w:rsidR="00EF2874" w:rsidRPr="00650336">
        <w:rPr>
          <w:rFonts w:ascii="Arial" w:hAnsi="Arial" w:cs="Arial"/>
          <w:sz w:val="24"/>
          <w:szCs w:val="24"/>
        </w:rPr>
        <w:t>;</w:t>
      </w:r>
      <w:r w:rsidR="00650336" w:rsidRPr="00650336">
        <w:rPr>
          <w:rFonts w:ascii="Arial" w:hAnsi="Arial" w:cs="Arial"/>
          <w:sz w:val="24"/>
          <w:szCs w:val="24"/>
        </w:rPr>
        <w:t xml:space="preserve"> q</w:t>
      </w:r>
      <w:r w:rsidRPr="00650336">
        <w:rPr>
          <w:rFonts w:ascii="Arial" w:hAnsi="Arial" w:cs="Arial"/>
          <w:sz w:val="24"/>
          <w:szCs w:val="24"/>
        </w:rPr>
        <w:t>uantitativa: dados numéricos, estatística</w:t>
      </w:r>
      <w:r w:rsidR="00EF2874" w:rsidRPr="00650336">
        <w:rPr>
          <w:rFonts w:ascii="Arial" w:hAnsi="Arial" w:cs="Arial"/>
          <w:sz w:val="24"/>
          <w:szCs w:val="24"/>
        </w:rPr>
        <w:t>;</w:t>
      </w:r>
    </w:p>
    <w:p w14:paraId="7D6BB39F" w14:textId="5FB12738" w:rsidR="00350DFC" w:rsidRPr="00650336" w:rsidRDefault="00350DFC" w:rsidP="00774417">
      <w:pPr>
        <w:pStyle w:val="PargrafodaLista"/>
        <w:numPr>
          <w:ilvl w:val="0"/>
          <w:numId w:val="340"/>
        </w:numPr>
        <w:spacing w:after="0" w:line="360" w:lineRule="auto"/>
        <w:ind w:left="1134"/>
        <w:jc w:val="both"/>
        <w:rPr>
          <w:rFonts w:ascii="Arial" w:hAnsi="Arial" w:cs="Arial"/>
          <w:sz w:val="24"/>
          <w:szCs w:val="24"/>
        </w:rPr>
      </w:pPr>
      <w:r w:rsidRPr="00650336">
        <w:rPr>
          <w:rFonts w:ascii="Arial" w:hAnsi="Arial" w:cs="Arial"/>
          <w:sz w:val="24"/>
          <w:szCs w:val="24"/>
        </w:rPr>
        <w:t>Etapas da pesquisa:</w:t>
      </w:r>
      <w:r w:rsidR="00650336" w:rsidRPr="00650336">
        <w:rPr>
          <w:rFonts w:ascii="Arial" w:hAnsi="Arial" w:cs="Arial"/>
          <w:sz w:val="24"/>
          <w:szCs w:val="24"/>
        </w:rPr>
        <w:t xml:space="preserve"> e</w:t>
      </w:r>
      <w:r w:rsidRPr="00650336">
        <w:rPr>
          <w:rFonts w:ascii="Arial" w:hAnsi="Arial" w:cs="Arial"/>
          <w:sz w:val="24"/>
          <w:szCs w:val="24"/>
        </w:rPr>
        <w:t>scolha do tema</w:t>
      </w:r>
      <w:r w:rsidR="00EF2874" w:rsidRPr="00650336">
        <w:rPr>
          <w:rFonts w:ascii="Arial" w:hAnsi="Arial" w:cs="Arial"/>
          <w:sz w:val="24"/>
          <w:szCs w:val="24"/>
        </w:rPr>
        <w:t>;</w:t>
      </w:r>
      <w:r w:rsidR="00650336" w:rsidRPr="00650336">
        <w:rPr>
          <w:rFonts w:ascii="Arial" w:hAnsi="Arial" w:cs="Arial"/>
          <w:sz w:val="24"/>
          <w:szCs w:val="24"/>
        </w:rPr>
        <w:t xml:space="preserve"> r</w:t>
      </w:r>
      <w:r w:rsidRPr="00650336">
        <w:rPr>
          <w:rFonts w:ascii="Arial" w:hAnsi="Arial" w:cs="Arial"/>
          <w:sz w:val="24"/>
          <w:szCs w:val="24"/>
        </w:rPr>
        <w:t>evisão bibliográfica</w:t>
      </w:r>
      <w:r w:rsidR="00EF2874" w:rsidRPr="00650336">
        <w:rPr>
          <w:rFonts w:ascii="Arial" w:hAnsi="Arial" w:cs="Arial"/>
          <w:sz w:val="24"/>
          <w:szCs w:val="24"/>
        </w:rPr>
        <w:t>;</w:t>
      </w:r>
      <w:r w:rsidR="00650336" w:rsidRPr="00650336">
        <w:rPr>
          <w:rFonts w:ascii="Arial" w:hAnsi="Arial" w:cs="Arial"/>
          <w:sz w:val="24"/>
          <w:szCs w:val="24"/>
        </w:rPr>
        <w:t xml:space="preserve"> f</w:t>
      </w:r>
      <w:r w:rsidRPr="00650336">
        <w:rPr>
          <w:rFonts w:ascii="Arial" w:hAnsi="Arial" w:cs="Arial"/>
          <w:sz w:val="24"/>
          <w:szCs w:val="24"/>
        </w:rPr>
        <w:t>ormulação do problema</w:t>
      </w:r>
      <w:r w:rsidR="00EF2874" w:rsidRPr="00650336">
        <w:rPr>
          <w:rFonts w:ascii="Arial" w:hAnsi="Arial" w:cs="Arial"/>
          <w:sz w:val="24"/>
          <w:szCs w:val="24"/>
        </w:rPr>
        <w:t>;</w:t>
      </w:r>
      <w:r w:rsidR="00650336" w:rsidRPr="00650336">
        <w:rPr>
          <w:rFonts w:ascii="Arial" w:hAnsi="Arial" w:cs="Arial"/>
          <w:sz w:val="24"/>
          <w:szCs w:val="24"/>
        </w:rPr>
        <w:t xml:space="preserve"> d</w:t>
      </w:r>
      <w:r w:rsidRPr="00650336">
        <w:rPr>
          <w:rFonts w:ascii="Arial" w:hAnsi="Arial" w:cs="Arial"/>
          <w:sz w:val="24"/>
          <w:szCs w:val="24"/>
        </w:rPr>
        <w:t>efinição de objetivos</w:t>
      </w:r>
      <w:r w:rsidR="00EF2874" w:rsidRPr="00650336">
        <w:rPr>
          <w:rFonts w:ascii="Arial" w:hAnsi="Arial" w:cs="Arial"/>
          <w:sz w:val="24"/>
          <w:szCs w:val="24"/>
        </w:rPr>
        <w:t>;</w:t>
      </w:r>
      <w:r w:rsidR="00650336" w:rsidRPr="00650336">
        <w:rPr>
          <w:rFonts w:ascii="Arial" w:hAnsi="Arial" w:cs="Arial"/>
          <w:sz w:val="24"/>
          <w:szCs w:val="24"/>
        </w:rPr>
        <w:t xml:space="preserve"> m</w:t>
      </w:r>
      <w:r w:rsidRPr="00650336">
        <w:rPr>
          <w:rFonts w:ascii="Arial" w:hAnsi="Arial" w:cs="Arial"/>
          <w:sz w:val="24"/>
          <w:szCs w:val="24"/>
        </w:rPr>
        <w:t>etodologia</w:t>
      </w:r>
      <w:r w:rsidR="00EF2874" w:rsidRPr="00650336">
        <w:rPr>
          <w:rFonts w:ascii="Arial" w:hAnsi="Arial" w:cs="Arial"/>
          <w:sz w:val="24"/>
          <w:szCs w:val="24"/>
        </w:rPr>
        <w:t>;</w:t>
      </w:r>
      <w:r w:rsidR="00650336" w:rsidRPr="00650336">
        <w:rPr>
          <w:rFonts w:ascii="Arial" w:hAnsi="Arial" w:cs="Arial"/>
          <w:sz w:val="24"/>
          <w:szCs w:val="24"/>
        </w:rPr>
        <w:t xml:space="preserve"> c</w:t>
      </w:r>
      <w:r w:rsidRPr="00650336">
        <w:rPr>
          <w:rFonts w:ascii="Arial" w:hAnsi="Arial" w:cs="Arial"/>
          <w:sz w:val="24"/>
          <w:szCs w:val="24"/>
        </w:rPr>
        <w:t>oleta de dados</w:t>
      </w:r>
      <w:r w:rsidR="00EF2874" w:rsidRPr="00650336">
        <w:rPr>
          <w:rFonts w:ascii="Arial" w:hAnsi="Arial" w:cs="Arial"/>
          <w:sz w:val="24"/>
          <w:szCs w:val="24"/>
        </w:rPr>
        <w:t>;</w:t>
      </w:r>
      <w:r w:rsidR="00650336" w:rsidRPr="00650336">
        <w:rPr>
          <w:rFonts w:ascii="Arial" w:hAnsi="Arial" w:cs="Arial"/>
          <w:sz w:val="24"/>
          <w:szCs w:val="24"/>
        </w:rPr>
        <w:t xml:space="preserve"> a</w:t>
      </w:r>
      <w:r w:rsidRPr="00650336">
        <w:rPr>
          <w:rFonts w:ascii="Arial" w:hAnsi="Arial" w:cs="Arial"/>
          <w:sz w:val="24"/>
          <w:szCs w:val="24"/>
        </w:rPr>
        <w:t>nálise de dados</w:t>
      </w:r>
      <w:r w:rsidR="00EF2874" w:rsidRPr="00650336">
        <w:rPr>
          <w:rFonts w:ascii="Arial" w:hAnsi="Arial" w:cs="Arial"/>
          <w:sz w:val="24"/>
          <w:szCs w:val="24"/>
        </w:rPr>
        <w:t>;</w:t>
      </w:r>
      <w:r w:rsidR="00650336" w:rsidRPr="00650336">
        <w:rPr>
          <w:rFonts w:ascii="Arial" w:hAnsi="Arial" w:cs="Arial"/>
          <w:sz w:val="24"/>
          <w:szCs w:val="24"/>
        </w:rPr>
        <w:t xml:space="preserve"> c</w:t>
      </w:r>
      <w:r w:rsidRPr="00650336">
        <w:rPr>
          <w:rFonts w:ascii="Arial" w:hAnsi="Arial" w:cs="Arial"/>
          <w:sz w:val="24"/>
          <w:szCs w:val="24"/>
        </w:rPr>
        <w:t>onclusão</w:t>
      </w:r>
      <w:r w:rsidR="00EF2874" w:rsidRPr="00650336">
        <w:rPr>
          <w:rFonts w:ascii="Arial" w:hAnsi="Arial" w:cs="Arial"/>
          <w:sz w:val="24"/>
          <w:szCs w:val="24"/>
        </w:rPr>
        <w:t>;</w:t>
      </w:r>
    </w:p>
    <w:p w14:paraId="760BA4F6" w14:textId="20CE89C8"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Levantamento bibliográfico:</w:t>
      </w:r>
    </w:p>
    <w:p w14:paraId="37C4649C" w14:textId="6498A7CC" w:rsidR="00350DFC" w:rsidRPr="00B61EFA" w:rsidRDefault="00350DFC" w:rsidP="00774417">
      <w:pPr>
        <w:pStyle w:val="PargrafodaLista"/>
        <w:numPr>
          <w:ilvl w:val="0"/>
          <w:numId w:val="299"/>
        </w:numPr>
        <w:spacing w:after="0" w:line="360" w:lineRule="auto"/>
        <w:jc w:val="both"/>
        <w:rPr>
          <w:rFonts w:ascii="Arial" w:hAnsi="Arial" w:cs="Arial"/>
          <w:sz w:val="24"/>
          <w:szCs w:val="24"/>
        </w:rPr>
      </w:pPr>
      <w:r w:rsidRPr="00B61EFA">
        <w:rPr>
          <w:rFonts w:ascii="Arial" w:hAnsi="Arial" w:cs="Arial"/>
          <w:sz w:val="24"/>
          <w:szCs w:val="24"/>
        </w:rPr>
        <w:t>Fontes de informação</w:t>
      </w:r>
      <w:r w:rsidR="00650336">
        <w:rPr>
          <w:rFonts w:ascii="Arial" w:hAnsi="Arial" w:cs="Arial"/>
          <w:sz w:val="24"/>
          <w:szCs w:val="24"/>
        </w:rPr>
        <w:t>;</w:t>
      </w:r>
    </w:p>
    <w:p w14:paraId="3748B32A" w14:textId="0F8156B4" w:rsidR="00350DFC" w:rsidRPr="00B61EFA" w:rsidRDefault="00350DFC" w:rsidP="00774417">
      <w:pPr>
        <w:pStyle w:val="PargrafodaLista"/>
        <w:numPr>
          <w:ilvl w:val="0"/>
          <w:numId w:val="299"/>
        </w:numPr>
        <w:spacing w:after="0" w:line="360" w:lineRule="auto"/>
        <w:jc w:val="both"/>
        <w:rPr>
          <w:rFonts w:ascii="Arial" w:hAnsi="Arial" w:cs="Arial"/>
          <w:sz w:val="24"/>
          <w:szCs w:val="24"/>
        </w:rPr>
      </w:pPr>
      <w:r w:rsidRPr="00B61EFA">
        <w:rPr>
          <w:rFonts w:ascii="Arial" w:hAnsi="Arial" w:cs="Arial"/>
          <w:sz w:val="24"/>
          <w:szCs w:val="24"/>
        </w:rPr>
        <w:t xml:space="preserve">Bases de dados: </w:t>
      </w:r>
      <w:proofErr w:type="spellStart"/>
      <w:r w:rsidRPr="00B61EFA">
        <w:rPr>
          <w:rFonts w:ascii="Arial" w:hAnsi="Arial" w:cs="Arial"/>
          <w:sz w:val="24"/>
          <w:szCs w:val="24"/>
        </w:rPr>
        <w:t>PubMed</w:t>
      </w:r>
      <w:proofErr w:type="spellEnd"/>
      <w:r w:rsidRPr="00B61EFA">
        <w:rPr>
          <w:rFonts w:ascii="Arial" w:hAnsi="Arial" w:cs="Arial"/>
          <w:sz w:val="24"/>
          <w:szCs w:val="24"/>
        </w:rPr>
        <w:t xml:space="preserve"> (medicina), SciELO (América Latina), Google Acadêmico</w:t>
      </w:r>
      <w:r w:rsidR="00EF2874">
        <w:rPr>
          <w:rFonts w:ascii="Arial" w:hAnsi="Arial" w:cs="Arial"/>
          <w:sz w:val="24"/>
          <w:szCs w:val="24"/>
        </w:rPr>
        <w:t>;</w:t>
      </w:r>
    </w:p>
    <w:p w14:paraId="523959E3" w14:textId="5A48AE75"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Projeto de pesquisa (estrutura do TCC):</w:t>
      </w:r>
    </w:p>
    <w:p w14:paraId="7D3A4C67" w14:textId="4F1D31C8" w:rsidR="00350DFC" w:rsidRPr="00B61EFA" w:rsidRDefault="00350DFC" w:rsidP="00774417">
      <w:pPr>
        <w:pStyle w:val="PargrafodaLista"/>
        <w:numPr>
          <w:ilvl w:val="0"/>
          <w:numId w:val="299"/>
        </w:numPr>
        <w:spacing w:after="0" w:line="360" w:lineRule="auto"/>
        <w:jc w:val="both"/>
        <w:rPr>
          <w:rFonts w:ascii="Arial" w:hAnsi="Arial" w:cs="Arial"/>
          <w:sz w:val="24"/>
          <w:szCs w:val="24"/>
        </w:rPr>
      </w:pPr>
      <w:r w:rsidRPr="00B61EFA">
        <w:rPr>
          <w:rFonts w:ascii="Arial" w:hAnsi="Arial" w:cs="Arial"/>
          <w:sz w:val="24"/>
          <w:szCs w:val="24"/>
        </w:rPr>
        <w:t>Tema: área de interesse</w:t>
      </w:r>
      <w:r w:rsidR="00EF2874">
        <w:rPr>
          <w:rFonts w:ascii="Arial" w:hAnsi="Arial" w:cs="Arial"/>
          <w:sz w:val="24"/>
          <w:szCs w:val="24"/>
        </w:rPr>
        <w:t>;</w:t>
      </w:r>
    </w:p>
    <w:p w14:paraId="4091FDAF" w14:textId="2E0B9981" w:rsidR="00350DFC" w:rsidRPr="00B61EFA" w:rsidRDefault="00350DFC" w:rsidP="00774417">
      <w:pPr>
        <w:pStyle w:val="PargrafodaLista"/>
        <w:numPr>
          <w:ilvl w:val="0"/>
          <w:numId w:val="299"/>
        </w:numPr>
        <w:spacing w:after="0" w:line="360" w:lineRule="auto"/>
        <w:jc w:val="both"/>
        <w:rPr>
          <w:rFonts w:ascii="Arial" w:hAnsi="Arial" w:cs="Arial"/>
          <w:sz w:val="24"/>
          <w:szCs w:val="24"/>
        </w:rPr>
      </w:pPr>
      <w:r w:rsidRPr="00B61EFA">
        <w:rPr>
          <w:rFonts w:ascii="Arial" w:hAnsi="Arial" w:cs="Arial"/>
          <w:sz w:val="24"/>
          <w:szCs w:val="24"/>
        </w:rPr>
        <w:t>Problema de pesquisa: questão a ser respondida</w:t>
      </w:r>
      <w:r w:rsidR="00EF2874">
        <w:rPr>
          <w:rFonts w:ascii="Arial" w:hAnsi="Arial" w:cs="Arial"/>
          <w:sz w:val="24"/>
          <w:szCs w:val="24"/>
        </w:rPr>
        <w:t>;</w:t>
      </w:r>
    </w:p>
    <w:p w14:paraId="3BBDFC90" w14:textId="30B441B8" w:rsidR="00350DFC" w:rsidRPr="00B61EFA" w:rsidRDefault="00350DFC" w:rsidP="00774417">
      <w:pPr>
        <w:pStyle w:val="PargrafodaLista"/>
        <w:numPr>
          <w:ilvl w:val="0"/>
          <w:numId w:val="299"/>
        </w:numPr>
        <w:spacing w:after="0" w:line="360" w:lineRule="auto"/>
        <w:jc w:val="both"/>
        <w:rPr>
          <w:rFonts w:ascii="Arial" w:hAnsi="Arial" w:cs="Arial"/>
          <w:sz w:val="24"/>
          <w:szCs w:val="24"/>
        </w:rPr>
      </w:pPr>
      <w:r w:rsidRPr="00B61EFA">
        <w:rPr>
          <w:rFonts w:ascii="Arial" w:hAnsi="Arial" w:cs="Arial"/>
          <w:sz w:val="24"/>
          <w:szCs w:val="24"/>
        </w:rPr>
        <w:t>Objetivos</w:t>
      </w:r>
      <w:r w:rsidR="00650336">
        <w:rPr>
          <w:rFonts w:ascii="Arial" w:hAnsi="Arial" w:cs="Arial"/>
          <w:sz w:val="24"/>
          <w:szCs w:val="24"/>
        </w:rPr>
        <w:t>;</w:t>
      </w:r>
    </w:p>
    <w:p w14:paraId="780C9A13" w14:textId="23CBCCED" w:rsidR="00350DFC" w:rsidRPr="00B61EFA" w:rsidRDefault="00350DFC" w:rsidP="00774417">
      <w:pPr>
        <w:pStyle w:val="PargrafodaLista"/>
        <w:numPr>
          <w:ilvl w:val="0"/>
          <w:numId w:val="300"/>
        </w:numPr>
        <w:spacing w:after="0" w:line="360" w:lineRule="auto"/>
        <w:jc w:val="both"/>
        <w:rPr>
          <w:rFonts w:ascii="Arial" w:hAnsi="Arial" w:cs="Arial"/>
          <w:sz w:val="24"/>
          <w:szCs w:val="24"/>
        </w:rPr>
      </w:pPr>
      <w:r w:rsidRPr="00B61EFA">
        <w:rPr>
          <w:rFonts w:ascii="Arial" w:hAnsi="Arial" w:cs="Arial"/>
          <w:sz w:val="24"/>
          <w:szCs w:val="24"/>
        </w:rPr>
        <w:t>Justificativa: importância, relevância</w:t>
      </w:r>
      <w:r w:rsidR="00EF2874">
        <w:rPr>
          <w:rFonts w:ascii="Arial" w:hAnsi="Arial" w:cs="Arial"/>
          <w:sz w:val="24"/>
          <w:szCs w:val="24"/>
        </w:rPr>
        <w:t>;</w:t>
      </w:r>
    </w:p>
    <w:p w14:paraId="167FCCFB" w14:textId="5C817657" w:rsidR="00350DFC" w:rsidRPr="00B61EFA" w:rsidRDefault="00350DFC" w:rsidP="00774417">
      <w:pPr>
        <w:pStyle w:val="PargrafodaLista"/>
        <w:numPr>
          <w:ilvl w:val="0"/>
          <w:numId w:val="300"/>
        </w:numPr>
        <w:spacing w:after="0" w:line="360" w:lineRule="auto"/>
        <w:jc w:val="both"/>
        <w:rPr>
          <w:rFonts w:ascii="Arial" w:hAnsi="Arial" w:cs="Arial"/>
          <w:sz w:val="24"/>
          <w:szCs w:val="24"/>
        </w:rPr>
      </w:pPr>
      <w:r w:rsidRPr="00B61EFA">
        <w:rPr>
          <w:rFonts w:ascii="Arial" w:hAnsi="Arial" w:cs="Arial"/>
          <w:sz w:val="24"/>
          <w:szCs w:val="24"/>
        </w:rPr>
        <w:t>Metodologia: tipo de pesquisa, métodos, técnicas</w:t>
      </w:r>
      <w:r w:rsidR="00EF2874">
        <w:rPr>
          <w:rFonts w:ascii="Arial" w:hAnsi="Arial" w:cs="Arial"/>
          <w:sz w:val="24"/>
          <w:szCs w:val="24"/>
        </w:rPr>
        <w:t>;</w:t>
      </w:r>
    </w:p>
    <w:p w14:paraId="3FE7793F" w14:textId="6DA5C411" w:rsidR="00350DFC" w:rsidRPr="00B61EFA" w:rsidRDefault="00350DFC" w:rsidP="00774417">
      <w:pPr>
        <w:pStyle w:val="PargrafodaLista"/>
        <w:numPr>
          <w:ilvl w:val="0"/>
          <w:numId w:val="300"/>
        </w:numPr>
        <w:spacing w:after="0" w:line="360" w:lineRule="auto"/>
        <w:jc w:val="both"/>
        <w:rPr>
          <w:rFonts w:ascii="Arial" w:hAnsi="Arial" w:cs="Arial"/>
          <w:sz w:val="24"/>
          <w:szCs w:val="24"/>
        </w:rPr>
      </w:pPr>
      <w:r w:rsidRPr="00B61EFA">
        <w:rPr>
          <w:rFonts w:ascii="Arial" w:hAnsi="Arial" w:cs="Arial"/>
          <w:sz w:val="24"/>
          <w:szCs w:val="24"/>
        </w:rPr>
        <w:t>Cronograma: etapas e prazos</w:t>
      </w:r>
      <w:r w:rsidR="00EF2874">
        <w:rPr>
          <w:rFonts w:ascii="Arial" w:hAnsi="Arial" w:cs="Arial"/>
          <w:sz w:val="24"/>
          <w:szCs w:val="24"/>
        </w:rPr>
        <w:t>;</w:t>
      </w:r>
    </w:p>
    <w:p w14:paraId="2E234B57" w14:textId="727D2258"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Normas ABNT para trabalhos acadêmicos:</w:t>
      </w:r>
    </w:p>
    <w:p w14:paraId="416191BE" w14:textId="652F18C2" w:rsidR="00350DFC" w:rsidRPr="001851BD" w:rsidRDefault="00350DFC" w:rsidP="00774417">
      <w:pPr>
        <w:pStyle w:val="PargrafodaLista"/>
        <w:numPr>
          <w:ilvl w:val="0"/>
          <w:numId w:val="341"/>
        </w:numPr>
        <w:spacing w:after="0" w:line="360" w:lineRule="auto"/>
        <w:ind w:left="1134"/>
        <w:jc w:val="both"/>
        <w:rPr>
          <w:rFonts w:ascii="Arial" w:hAnsi="Arial" w:cs="Arial"/>
          <w:sz w:val="24"/>
          <w:szCs w:val="24"/>
        </w:rPr>
      </w:pPr>
      <w:r w:rsidRPr="001851BD">
        <w:rPr>
          <w:rFonts w:ascii="Arial" w:hAnsi="Arial" w:cs="Arial"/>
          <w:sz w:val="24"/>
          <w:szCs w:val="24"/>
        </w:rPr>
        <w:lastRenderedPageBreak/>
        <w:t>Estrutura de trabalho:</w:t>
      </w:r>
      <w:r w:rsidR="00650336" w:rsidRPr="001851BD">
        <w:rPr>
          <w:rFonts w:ascii="Arial" w:hAnsi="Arial" w:cs="Arial"/>
          <w:sz w:val="24"/>
          <w:szCs w:val="24"/>
        </w:rPr>
        <w:t xml:space="preserve"> e</w:t>
      </w:r>
      <w:r w:rsidRPr="001851BD">
        <w:rPr>
          <w:rFonts w:ascii="Arial" w:hAnsi="Arial" w:cs="Arial"/>
          <w:sz w:val="24"/>
          <w:szCs w:val="24"/>
        </w:rPr>
        <w:t xml:space="preserve">lementos </w:t>
      </w:r>
      <w:proofErr w:type="spellStart"/>
      <w:r w:rsidRPr="001851BD">
        <w:rPr>
          <w:rFonts w:ascii="Arial" w:hAnsi="Arial" w:cs="Arial"/>
          <w:sz w:val="24"/>
          <w:szCs w:val="24"/>
        </w:rPr>
        <w:t>pré</w:t>
      </w:r>
      <w:proofErr w:type="spellEnd"/>
      <w:r w:rsidRPr="001851BD">
        <w:rPr>
          <w:rFonts w:ascii="Arial" w:hAnsi="Arial" w:cs="Arial"/>
          <w:sz w:val="24"/>
          <w:szCs w:val="24"/>
        </w:rPr>
        <w:t>-textuais</w:t>
      </w:r>
      <w:r w:rsidR="00650336" w:rsidRPr="001851BD">
        <w:rPr>
          <w:rFonts w:ascii="Arial" w:hAnsi="Arial" w:cs="Arial"/>
          <w:sz w:val="24"/>
          <w:szCs w:val="24"/>
        </w:rPr>
        <w:t>; e</w:t>
      </w:r>
      <w:r w:rsidRPr="001851BD">
        <w:rPr>
          <w:rFonts w:ascii="Arial" w:hAnsi="Arial" w:cs="Arial"/>
          <w:sz w:val="24"/>
          <w:szCs w:val="24"/>
        </w:rPr>
        <w:t>lementos textuais</w:t>
      </w:r>
      <w:r w:rsidR="00650336" w:rsidRPr="001851BD">
        <w:rPr>
          <w:rFonts w:ascii="Arial" w:hAnsi="Arial" w:cs="Arial"/>
          <w:sz w:val="24"/>
          <w:szCs w:val="24"/>
        </w:rPr>
        <w:t xml:space="preserve"> e e</w:t>
      </w:r>
      <w:r w:rsidRPr="001851BD">
        <w:rPr>
          <w:rFonts w:ascii="Arial" w:hAnsi="Arial" w:cs="Arial"/>
          <w:sz w:val="24"/>
          <w:szCs w:val="24"/>
        </w:rPr>
        <w:t>lementos pós-textuais: referências, apêndices, anexos</w:t>
      </w:r>
      <w:r w:rsidR="00EF2874" w:rsidRPr="001851BD">
        <w:rPr>
          <w:rFonts w:ascii="Arial" w:hAnsi="Arial" w:cs="Arial"/>
          <w:sz w:val="24"/>
          <w:szCs w:val="24"/>
        </w:rPr>
        <w:t>;</w:t>
      </w:r>
    </w:p>
    <w:p w14:paraId="57210EB2" w14:textId="2FC740AC" w:rsidR="00350DFC" w:rsidRPr="00EF2874" w:rsidRDefault="00350DFC" w:rsidP="00774417">
      <w:pPr>
        <w:pStyle w:val="PargrafodaLista"/>
        <w:numPr>
          <w:ilvl w:val="0"/>
          <w:numId w:val="305"/>
        </w:numPr>
        <w:spacing w:after="0" w:line="360" w:lineRule="auto"/>
        <w:jc w:val="both"/>
        <w:rPr>
          <w:rFonts w:ascii="Arial" w:hAnsi="Arial" w:cs="Arial"/>
          <w:sz w:val="24"/>
          <w:szCs w:val="24"/>
        </w:rPr>
      </w:pPr>
      <w:r w:rsidRPr="00EF2874">
        <w:rPr>
          <w:rFonts w:ascii="Arial" w:hAnsi="Arial" w:cs="Arial"/>
          <w:sz w:val="24"/>
          <w:szCs w:val="24"/>
        </w:rPr>
        <w:t>Formatação</w:t>
      </w:r>
      <w:r w:rsidR="001851BD">
        <w:rPr>
          <w:rFonts w:ascii="Arial" w:hAnsi="Arial" w:cs="Arial"/>
          <w:sz w:val="24"/>
          <w:szCs w:val="24"/>
        </w:rPr>
        <w:t xml:space="preserve">; </w:t>
      </w:r>
    </w:p>
    <w:p w14:paraId="39CD3369" w14:textId="116A63A3" w:rsidR="00350DFC" w:rsidRPr="00EF2874" w:rsidRDefault="00350DFC" w:rsidP="00774417">
      <w:pPr>
        <w:pStyle w:val="PargrafodaLista"/>
        <w:numPr>
          <w:ilvl w:val="0"/>
          <w:numId w:val="301"/>
        </w:numPr>
        <w:spacing w:after="0" w:line="360" w:lineRule="auto"/>
        <w:jc w:val="both"/>
        <w:rPr>
          <w:rFonts w:ascii="Arial" w:hAnsi="Arial" w:cs="Arial"/>
          <w:sz w:val="24"/>
          <w:szCs w:val="24"/>
        </w:rPr>
      </w:pPr>
      <w:r w:rsidRPr="00EF2874">
        <w:rPr>
          <w:rFonts w:ascii="Arial" w:hAnsi="Arial" w:cs="Arial"/>
          <w:sz w:val="24"/>
          <w:szCs w:val="24"/>
        </w:rPr>
        <w:t>Citações</w:t>
      </w:r>
      <w:r w:rsidR="001851BD">
        <w:rPr>
          <w:rFonts w:ascii="Arial" w:hAnsi="Arial" w:cs="Arial"/>
          <w:sz w:val="24"/>
          <w:szCs w:val="24"/>
        </w:rPr>
        <w:t>;</w:t>
      </w:r>
    </w:p>
    <w:p w14:paraId="23F9DAB3" w14:textId="11D71263" w:rsidR="00350DFC" w:rsidRPr="00EF2874" w:rsidRDefault="00350DFC" w:rsidP="00774417">
      <w:pPr>
        <w:pStyle w:val="PargrafodaLista"/>
        <w:numPr>
          <w:ilvl w:val="0"/>
          <w:numId w:val="301"/>
        </w:numPr>
        <w:spacing w:after="0" w:line="360" w:lineRule="auto"/>
        <w:jc w:val="both"/>
        <w:rPr>
          <w:rFonts w:ascii="Arial" w:hAnsi="Arial" w:cs="Arial"/>
          <w:sz w:val="24"/>
          <w:szCs w:val="24"/>
        </w:rPr>
      </w:pPr>
      <w:r w:rsidRPr="00EF2874">
        <w:rPr>
          <w:rFonts w:ascii="Arial" w:hAnsi="Arial" w:cs="Arial"/>
          <w:sz w:val="24"/>
          <w:szCs w:val="24"/>
        </w:rPr>
        <w:t>Referências bibliográficas (ABNT NBR 6023)</w:t>
      </w:r>
      <w:r w:rsidR="001851BD">
        <w:rPr>
          <w:rFonts w:ascii="Arial" w:hAnsi="Arial" w:cs="Arial"/>
          <w:sz w:val="24"/>
          <w:szCs w:val="24"/>
        </w:rPr>
        <w:t>;</w:t>
      </w:r>
    </w:p>
    <w:p w14:paraId="54193DC5" w14:textId="520EA418"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Elaboração do TCC:</w:t>
      </w:r>
    </w:p>
    <w:p w14:paraId="67638ABA" w14:textId="4222ED28" w:rsidR="00350DFC" w:rsidRPr="00EF2874" w:rsidRDefault="00350DFC" w:rsidP="00774417">
      <w:pPr>
        <w:pStyle w:val="PargrafodaLista"/>
        <w:numPr>
          <w:ilvl w:val="0"/>
          <w:numId w:val="301"/>
        </w:numPr>
        <w:spacing w:after="0" w:line="360" w:lineRule="auto"/>
        <w:jc w:val="both"/>
        <w:rPr>
          <w:rFonts w:ascii="Arial" w:hAnsi="Arial" w:cs="Arial"/>
          <w:sz w:val="24"/>
          <w:szCs w:val="24"/>
        </w:rPr>
      </w:pPr>
      <w:r w:rsidRPr="00EF2874">
        <w:rPr>
          <w:rFonts w:ascii="Arial" w:hAnsi="Arial" w:cs="Arial"/>
          <w:sz w:val="24"/>
          <w:szCs w:val="24"/>
        </w:rPr>
        <w:t>Escolha do tema</w:t>
      </w:r>
      <w:r w:rsidR="001851BD">
        <w:rPr>
          <w:rFonts w:ascii="Arial" w:hAnsi="Arial" w:cs="Arial"/>
          <w:sz w:val="24"/>
          <w:szCs w:val="24"/>
        </w:rPr>
        <w:t>;</w:t>
      </w:r>
    </w:p>
    <w:p w14:paraId="62F2980B" w14:textId="4388D34B" w:rsidR="00350DFC" w:rsidRPr="00EF2874" w:rsidRDefault="00350DFC" w:rsidP="00774417">
      <w:pPr>
        <w:pStyle w:val="PargrafodaLista"/>
        <w:numPr>
          <w:ilvl w:val="0"/>
          <w:numId w:val="301"/>
        </w:numPr>
        <w:spacing w:after="0" w:line="360" w:lineRule="auto"/>
        <w:jc w:val="both"/>
        <w:rPr>
          <w:rFonts w:ascii="Arial" w:hAnsi="Arial" w:cs="Arial"/>
          <w:sz w:val="24"/>
          <w:szCs w:val="24"/>
        </w:rPr>
      </w:pPr>
      <w:r w:rsidRPr="00EF2874">
        <w:rPr>
          <w:rFonts w:ascii="Arial" w:hAnsi="Arial" w:cs="Arial"/>
          <w:sz w:val="24"/>
          <w:szCs w:val="24"/>
        </w:rPr>
        <w:t>Orientação</w:t>
      </w:r>
      <w:r w:rsidR="001851BD">
        <w:rPr>
          <w:rFonts w:ascii="Arial" w:hAnsi="Arial" w:cs="Arial"/>
          <w:sz w:val="24"/>
          <w:szCs w:val="24"/>
        </w:rPr>
        <w:t>;</w:t>
      </w:r>
    </w:p>
    <w:p w14:paraId="66232190" w14:textId="5798A059" w:rsidR="00350DFC" w:rsidRPr="00EF2874" w:rsidRDefault="00350DFC" w:rsidP="00774417">
      <w:pPr>
        <w:pStyle w:val="PargrafodaLista"/>
        <w:numPr>
          <w:ilvl w:val="0"/>
          <w:numId w:val="301"/>
        </w:numPr>
        <w:spacing w:after="0" w:line="360" w:lineRule="auto"/>
        <w:jc w:val="both"/>
        <w:rPr>
          <w:rFonts w:ascii="Arial" w:hAnsi="Arial" w:cs="Arial"/>
          <w:sz w:val="24"/>
          <w:szCs w:val="24"/>
        </w:rPr>
      </w:pPr>
      <w:r w:rsidRPr="00EF2874">
        <w:rPr>
          <w:rFonts w:ascii="Arial" w:hAnsi="Arial" w:cs="Arial"/>
          <w:sz w:val="24"/>
          <w:szCs w:val="24"/>
        </w:rPr>
        <w:t>Tipos de TCC em radiologia</w:t>
      </w:r>
      <w:r w:rsidR="001851BD">
        <w:rPr>
          <w:rFonts w:ascii="Arial" w:hAnsi="Arial" w:cs="Arial"/>
          <w:sz w:val="24"/>
          <w:szCs w:val="24"/>
        </w:rPr>
        <w:t>;</w:t>
      </w:r>
    </w:p>
    <w:p w14:paraId="43C111E4" w14:textId="2B985A90" w:rsidR="00350DFC" w:rsidRPr="00EF2874" w:rsidRDefault="00350DFC" w:rsidP="00774417">
      <w:pPr>
        <w:pStyle w:val="PargrafodaLista"/>
        <w:numPr>
          <w:ilvl w:val="0"/>
          <w:numId w:val="301"/>
        </w:numPr>
        <w:spacing w:after="0" w:line="360" w:lineRule="auto"/>
        <w:jc w:val="both"/>
        <w:rPr>
          <w:rFonts w:ascii="Arial" w:hAnsi="Arial" w:cs="Arial"/>
          <w:sz w:val="24"/>
          <w:szCs w:val="24"/>
        </w:rPr>
      </w:pPr>
      <w:r w:rsidRPr="00EF2874">
        <w:rPr>
          <w:rFonts w:ascii="Arial" w:hAnsi="Arial" w:cs="Arial"/>
          <w:sz w:val="24"/>
          <w:szCs w:val="24"/>
        </w:rPr>
        <w:t>Desenvolvimento</w:t>
      </w:r>
      <w:r w:rsidR="001851BD">
        <w:rPr>
          <w:rFonts w:ascii="Arial" w:hAnsi="Arial" w:cs="Arial"/>
          <w:sz w:val="24"/>
          <w:szCs w:val="24"/>
        </w:rPr>
        <w:t>;</w:t>
      </w:r>
    </w:p>
    <w:p w14:paraId="1C326B98" w14:textId="6C7AFB0A"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Redação acadêmica</w:t>
      </w:r>
      <w:r w:rsidR="001851BD">
        <w:rPr>
          <w:rFonts w:ascii="Arial" w:hAnsi="Arial" w:cs="Arial"/>
          <w:sz w:val="24"/>
          <w:szCs w:val="24"/>
        </w:rPr>
        <w:t>;</w:t>
      </w:r>
    </w:p>
    <w:p w14:paraId="55565C04" w14:textId="14E0147A" w:rsidR="00350DFC" w:rsidRPr="00EF2874" w:rsidRDefault="00350DFC" w:rsidP="00774417">
      <w:pPr>
        <w:pStyle w:val="PargrafodaLista"/>
        <w:numPr>
          <w:ilvl w:val="0"/>
          <w:numId w:val="301"/>
        </w:numPr>
        <w:spacing w:after="0" w:line="360" w:lineRule="auto"/>
        <w:jc w:val="both"/>
        <w:rPr>
          <w:rFonts w:ascii="Arial" w:hAnsi="Arial" w:cs="Arial"/>
          <w:sz w:val="24"/>
          <w:szCs w:val="24"/>
        </w:rPr>
      </w:pPr>
      <w:r w:rsidRPr="00EF2874">
        <w:rPr>
          <w:rFonts w:ascii="Arial" w:hAnsi="Arial" w:cs="Arial"/>
          <w:sz w:val="24"/>
          <w:szCs w:val="24"/>
        </w:rPr>
        <w:t>Linguagem formal, impessoal</w:t>
      </w:r>
      <w:r w:rsidR="00EF2874">
        <w:rPr>
          <w:rFonts w:ascii="Arial" w:hAnsi="Arial" w:cs="Arial"/>
          <w:sz w:val="24"/>
          <w:szCs w:val="24"/>
        </w:rPr>
        <w:t>;</w:t>
      </w:r>
    </w:p>
    <w:p w14:paraId="6D14EF53" w14:textId="4CC9EDA3" w:rsidR="00350DFC" w:rsidRPr="00EF2874" w:rsidRDefault="00350DFC" w:rsidP="00774417">
      <w:pPr>
        <w:pStyle w:val="PargrafodaLista"/>
        <w:numPr>
          <w:ilvl w:val="0"/>
          <w:numId w:val="301"/>
        </w:numPr>
        <w:spacing w:after="0" w:line="360" w:lineRule="auto"/>
        <w:jc w:val="both"/>
        <w:rPr>
          <w:rFonts w:ascii="Arial" w:hAnsi="Arial" w:cs="Arial"/>
          <w:sz w:val="24"/>
          <w:szCs w:val="24"/>
        </w:rPr>
      </w:pPr>
      <w:r w:rsidRPr="00EF2874">
        <w:rPr>
          <w:rFonts w:ascii="Arial" w:hAnsi="Arial" w:cs="Arial"/>
          <w:sz w:val="24"/>
          <w:szCs w:val="24"/>
        </w:rPr>
        <w:t>Objetividade, clareza</w:t>
      </w:r>
      <w:r w:rsidR="00EF2874">
        <w:rPr>
          <w:rFonts w:ascii="Arial" w:hAnsi="Arial" w:cs="Arial"/>
          <w:sz w:val="24"/>
          <w:szCs w:val="24"/>
        </w:rPr>
        <w:t>;</w:t>
      </w:r>
    </w:p>
    <w:p w14:paraId="572E363E" w14:textId="737E3BD2" w:rsidR="00350DFC" w:rsidRPr="00EF2874" w:rsidRDefault="00350DFC" w:rsidP="00774417">
      <w:pPr>
        <w:pStyle w:val="PargrafodaLista"/>
        <w:numPr>
          <w:ilvl w:val="0"/>
          <w:numId w:val="301"/>
        </w:numPr>
        <w:spacing w:after="0" w:line="360" w:lineRule="auto"/>
        <w:jc w:val="both"/>
        <w:rPr>
          <w:rFonts w:ascii="Arial" w:hAnsi="Arial" w:cs="Arial"/>
          <w:sz w:val="24"/>
          <w:szCs w:val="24"/>
        </w:rPr>
      </w:pPr>
      <w:r w:rsidRPr="00EF2874">
        <w:rPr>
          <w:rFonts w:ascii="Arial" w:hAnsi="Arial" w:cs="Arial"/>
          <w:sz w:val="24"/>
          <w:szCs w:val="24"/>
        </w:rPr>
        <w:t>Coesão e coerência</w:t>
      </w:r>
      <w:r w:rsidR="00EF2874">
        <w:rPr>
          <w:rFonts w:ascii="Arial" w:hAnsi="Arial" w:cs="Arial"/>
          <w:sz w:val="24"/>
          <w:szCs w:val="24"/>
        </w:rPr>
        <w:t>;</w:t>
      </w:r>
    </w:p>
    <w:p w14:paraId="22E3C25D" w14:textId="79AE53EA" w:rsidR="00350DFC" w:rsidRPr="00EF2874" w:rsidRDefault="00350DFC" w:rsidP="00774417">
      <w:pPr>
        <w:pStyle w:val="PargrafodaLista"/>
        <w:numPr>
          <w:ilvl w:val="0"/>
          <w:numId w:val="301"/>
        </w:numPr>
        <w:spacing w:after="0" w:line="360" w:lineRule="auto"/>
        <w:jc w:val="both"/>
        <w:rPr>
          <w:rFonts w:ascii="Arial" w:hAnsi="Arial" w:cs="Arial"/>
          <w:sz w:val="24"/>
          <w:szCs w:val="24"/>
        </w:rPr>
      </w:pPr>
      <w:r w:rsidRPr="00EF2874">
        <w:rPr>
          <w:rFonts w:ascii="Arial" w:hAnsi="Arial" w:cs="Arial"/>
          <w:sz w:val="24"/>
          <w:szCs w:val="24"/>
        </w:rPr>
        <w:t>Evitar plágios: sempre citar fontes</w:t>
      </w:r>
      <w:r w:rsidR="00EF2874">
        <w:rPr>
          <w:rFonts w:ascii="Arial" w:hAnsi="Arial" w:cs="Arial"/>
          <w:sz w:val="24"/>
          <w:szCs w:val="24"/>
        </w:rPr>
        <w:t>;</w:t>
      </w:r>
    </w:p>
    <w:p w14:paraId="16A43B76" w14:textId="6C5F8336"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Apresentação de trabalhos científicos:</w:t>
      </w:r>
    </w:p>
    <w:p w14:paraId="3589D0E5" w14:textId="4EFEA965" w:rsidR="00350DFC" w:rsidRPr="00EF2874" w:rsidRDefault="00350DFC" w:rsidP="00774417">
      <w:pPr>
        <w:pStyle w:val="PargrafodaLista"/>
        <w:numPr>
          <w:ilvl w:val="0"/>
          <w:numId w:val="302"/>
        </w:numPr>
        <w:spacing w:after="0" w:line="360" w:lineRule="auto"/>
        <w:jc w:val="both"/>
        <w:rPr>
          <w:rFonts w:ascii="Arial" w:hAnsi="Arial" w:cs="Arial"/>
          <w:sz w:val="24"/>
          <w:szCs w:val="24"/>
        </w:rPr>
      </w:pPr>
      <w:r w:rsidRPr="00EF2874">
        <w:rPr>
          <w:rFonts w:ascii="Arial" w:hAnsi="Arial" w:cs="Arial"/>
          <w:sz w:val="24"/>
          <w:szCs w:val="24"/>
        </w:rPr>
        <w:t>Preparação de slides</w:t>
      </w:r>
      <w:r w:rsidR="001851BD">
        <w:rPr>
          <w:rFonts w:ascii="Arial" w:hAnsi="Arial" w:cs="Arial"/>
          <w:sz w:val="24"/>
          <w:szCs w:val="24"/>
        </w:rPr>
        <w:t>;</w:t>
      </w:r>
    </w:p>
    <w:p w14:paraId="168F2A35" w14:textId="3A829A8E" w:rsidR="00350DFC" w:rsidRPr="00EF2874" w:rsidRDefault="00350DFC" w:rsidP="00774417">
      <w:pPr>
        <w:pStyle w:val="PargrafodaLista"/>
        <w:numPr>
          <w:ilvl w:val="0"/>
          <w:numId w:val="302"/>
        </w:numPr>
        <w:spacing w:after="0" w:line="360" w:lineRule="auto"/>
        <w:jc w:val="both"/>
        <w:rPr>
          <w:rFonts w:ascii="Arial" w:hAnsi="Arial" w:cs="Arial"/>
          <w:sz w:val="24"/>
          <w:szCs w:val="24"/>
        </w:rPr>
      </w:pPr>
      <w:r w:rsidRPr="00EF2874">
        <w:rPr>
          <w:rFonts w:ascii="Arial" w:hAnsi="Arial" w:cs="Arial"/>
          <w:sz w:val="24"/>
          <w:szCs w:val="24"/>
        </w:rPr>
        <w:t>Comunicação oral</w:t>
      </w:r>
      <w:r w:rsidR="001851BD">
        <w:rPr>
          <w:rFonts w:ascii="Arial" w:hAnsi="Arial" w:cs="Arial"/>
          <w:sz w:val="24"/>
          <w:szCs w:val="24"/>
        </w:rPr>
        <w:t>;</w:t>
      </w:r>
    </w:p>
    <w:p w14:paraId="1D075C8C" w14:textId="751044FD"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Ética em pesquisa</w:t>
      </w:r>
      <w:r w:rsidR="001851BD">
        <w:rPr>
          <w:rFonts w:ascii="Arial" w:hAnsi="Arial" w:cs="Arial"/>
          <w:sz w:val="24"/>
          <w:szCs w:val="24"/>
        </w:rPr>
        <w:t>;</w:t>
      </w:r>
    </w:p>
    <w:p w14:paraId="1CB850FA" w14:textId="3398EC75"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Desenvolvimento do TCC (parte prática do componente)</w:t>
      </w:r>
      <w:r w:rsidR="001851BD">
        <w:rPr>
          <w:rFonts w:ascii="Arial" w:hAnsi="Arial" w:cs="Arial"/>
          <w:sz w:val="24"/>
          <w:szCs w:val="24"/>
        </w:rPr>
        <w:t>;</w:t>
      </w:r>
    </w:p>
    <w:p w14:paraId="66075575" w14:textId="0501FA45" w:rsidR="00350DFC" w:rsidRPr="00EF2874" w:rsidRDefault="00350DFC" w:rsidP="00774417">
      <w:pPr>
        <w:pStyle w:val="PargrafodaLista"/>
        <w:numPr>
          <w:ilvl w:val="0"/>
          <w:numId w:val="303"/>
        </w:numPr>
        <w:spacing w:after="0" w:line="360" w:lineRule="auto"/>
        <w:jc w:val="both"/>
        <w:rPr>
          <w:rFonts w:ascii="Arial" w:hAnsi="Arial" w:cs="Arial"/>
          <w:sz w:val="24"/>
          <w:szCs w:val="24"/>
        </w:rPr>
      </w:pPr>
      <w:r w:rsidRPr="00EF2874">
        <w:rPr>
          <w:rFonts w:ascii="Arial" w:hAnsi="Arial" w:cs="Arial"/>
          <w:sz w:val="24"/>
          <w:szCs w:val="24"/>
        </w:rPr>
        <w:t>Escolha do tema (orientação individual ou em grupo)</w:t>
      </w:r>
      <w:r w:rsidR="00EF2874">
        <w:rPr>
          <w:rFonts w:ascii="Arial" w:hAnsi="Arial" w:cs="Arial"/>
          <w:sz w:val="24"/>
          <w:szCs w:val="24"/>
        </w:rPr>
        <w:t>;</w:t>
      </w:r>
    </w:p>
    <w:p w14:paraId="42664867" w14:textId="37EADF64" w:rsidR="00350DFC" w:rsidRPr="00EF2874" w:rsidRDefault="00350DFC" w:rsidP="00774417">
      <w:pPr>
        <w:pStyle w:val="PargrafodaLista"/>
        <w:numPr>
          <w:ilvl w:val="0"/>
          <w:numId w:val="303"/>
        </w:numPr>
        <w:spacing w:after="0" w:line="360" w:lineRule="auto"/>
        <w:jc w:val="both"/>
        <w:rPr>
          <w:rFonts w:ascii="Arial" w:hAnsi="Arial" w:cs="Arial"/>
          <w:sz w:val="24"/>
          <w:szCs w:val="24"/>
        </w:rPr>
      </w:pPr>
      <w:r w:rsidRPr="00EF2874">
        <w:rPr>
          <w:rFonts w:ascii="Arial" w:hAnsi="Arial" w:cs="Arial"/>
          <w:sz w:val="24"/>
          <w:szCs w:val="24"/>
        </w:rPr>
        <w:t>Elaboração de projeto</w:t>
      </w:r>
      <w:r w:rsidR="00EF2874">
        <w:rPr>
          <w:rFonts w:ascii="Arial" w:hAnsi="Arial" w:cs="Arial"/>
          <w:sz w:val="24"/>
          <w:szCs w:val="24"/>
        </w:rPr>
        <w:t>;</w:t>
      </w:r>
    </w:p>
    <w:p w14:paraId="68F45FF2" w14:textId="4888CD41" w:rsidR="00350DFC" w:rsidRPr="00EF2874" w:rsidRDefault="00350DFC" w:rsidP="00774417">
      <w:pPr>
        <w:pStyle w:val="PargrafodaLista"/>
        <w:numPr>
          <w:ilvl w:val="0"/>
          <w:numId w:val="303"/>
        </w:numPr>
        <w:spacing w:after="0" w:line="360" w:lineRule="auto"/>
        <w:jc w:val="both"/>
        <w:rPr>
          <w:rFonts w:ascii="Arial" w:hAnsi="Arial" w:cs="Arial"/>
          <w:sz w:val="24"/>
          <w:szCs w:val="24"/>
        </w:rPr>
      </w:pPr>
      <w:r w:rsidRPr="00EF2874">
        <w:rPr>
          <w:rFonts w:ascii="Arial" w:hAnsi="Arial" w:cs="Arial"/>
          <w:sz w:val="24"/>
          <w:szCs w:val="24"/>
        </w:rPr>
        <w:t>Revisão bibliográfica</w:t>
      </w:r>
      <w:r w:rsidR="00EF2874">
        <w:rPr>
          <w:rFonts w:ascii="Arial" w:hAnsi="Arial" w:cs="Arial"/>
          <w:sz w:val="24"/>
          <w:szCs w:val="24"/>
        </w:rPr>
        <w:t>;</w:t>
      </w:r>
    </w:p>
    <w:p w14:paraId="0211C087" w14:textId="43370CDB" w:rsidR="00350DFC" w:rsidRPr="00EF2874" w:rsidRDefault="00350DFC" w:rsidP="00774417">
      <w:pPr>
        <w:pStyle w:val="PargrafodaLista"/>
        <w:numPr>
          <w:ilvl w:val="0"/>
          <w:numId w:val="303"/>
        </w:numPr>
        <w:spacing w:after="0" w:line="360" w:lineRule="auto"/>
        <w:jc w:val="both"/>
        <w:rPr>
          <w:rFonts w:ascii="Arial" w:hAnsi="Arial" w:cs="Arial"/>
          <w:sz w:val="24"/>
          <w:szCs w:val="24"/>
        </w:rPr>
      </w:pPr>
      <w:r w:rsidRPr="00EF2874">
        <w:rPr>
          <w:rFonts w:ascii="Arial" w:hAnsi="Arial" w:cs="Arial"/>
          <w:sz w:val="24"/>
          <w:szCs w:val="24"/>
        </w:rPr>
        <w:t>Redação</w:t>
      </w:r>
      <w:r w:rsidR="00EF2874">
        <w:rPr>
          <w:rFonts w:ascii="Arial" w:hAnsi="Arial" w:cs="Arial"/>
          <w:sz w:val="24"/>
          <w:szCs w:val="24"/>
        </w:rPr>
        <w:t>;</w:t>
      </w:r>
    </w:p>
    <w:p w14:paraId="7E13A6F3" w14:textId="31F50A05" w:rsidR="00350DFC" w:rsidRPr="00EF2874" w:rsidRDefault="00350DFC" w:rsidP="00774417">
      <w:pPr>
        <w:pStyle w:val="PargrafodaLista"/>
        <w:numPr>
          <w:ilvl w:val="0"/>
          <w:numId w:val="303"/>
        </w:numPr>
        <w:spacing w:after="0" w:line="360" w:lineRule="auto"/>
        <w:jc w:val="both"/>
        <w:rPr>
          <w:rFonts w:ascii="Arial" w:hAnsi="Arial" w:cs="Arial"/>
          <w:sz w:val="24"/>
          <w:szCs w:val="24"/>
        </w:rPr>
      </w:pPr>
      <w:r w:rsidRPr="00EF2874">
        <w:rPr>
          <w:rFonts w:ascii="Arial" w:hAnsi="Arial" w:cs="Arial"/>
          <w:sz w:val="24"/>
          <w:szCs w:val="24"/>
        </w:rPr>
        <w:t>Revisões com orientador</w:t>
      </w:r>
      <w:r w:rsidR="00EF2874">
        <w:rPr>
          <w:rFonts w:ascii="Arial" w:hAnsi="Arial" w:cs="Arial"/>
          <w:sz w:val="24"/>
          <w:szCs w:val="24"/>
        </w:rPr>
        <w:t>;</w:t>
      </w:r>
    </w:p>
    <w:p w14:paraId="52F8A30D" w14:textId="208E4134" w:rsidR="00350DFC" w:rsidRPr="00EF2874" w:rsidRDefault="00350DFC" w:rsidP="00774417">
      <w:pPr>
        <w:pStyle w:val="PargrafodaLista"/>
        <w:numPr>
          <w:ilvl w:val="0"/>
          <w:numId w:val="303"/>
        </w:numPr>
        <w:spacing w:after="0" w:line="360" w:lineRule="auto"/>
        <w:jc w:val="both"/>
        <w:rPr>
          <w:rFonts w:ascii="Arial" w:hAnsi="Arial" w:cs="Arial"/>
          <w:sz w:val="24"/>
          <w:szCs w:val="24"/>
        </w:rPr>
      </w:pPr>
      <w:r w:rsidRPr="00EF2874">
        <w:rPr>
          <w:rFonts w:ascii="Arial" w:hAnsi="Arial" w:cs="Arial"/>
          <w:sz w:val="24"/>
          <w:szCs w:val="24"/>
        </w:rPr>
        <w:t>Formatação conforme normas ABNT</w:t>
      </w:r>
      <w:r w:rsidR="00EF2874">
        <w:rPr>
          <w:rFonts w:ascii="Arial" w:hAnsi="Arial" w:cs="Arial"/>
          <w:sz w:val="24"/>
          <w:szCs w:val="24"/>
        </w:rPr>
        <w:t>;</w:t>
      </w:r>
    </w:p>
    <w:p w14:paraId="27941459" w14:textId="0C682423" w:rsidR="00350DFC" w:rsidRPr="00EF2874" w:rsidRDefault="00350DFC" w:rsidP="00774417">
      <w:pPr>
        <w:pStyle w:val="PargrafodaLista"/>
        <w:numPr>
          <w:ilvl w:val="0"/>
          <w:numId w:val="303"/>
        </w:numPr>
        <w:spacing w:after="0" w:line="360" w:lineRule="auto"/>
        <w:jc w:val="both"/>
        <w:rPr>
          <w:rFonts w:ascii="Arial" w:hAnsi="Arial" w:cs="Arial"/>
          <w:sz w:val="24"/>
          <w:szCs w:val="24"/>
        </w:rPr>
      </w:pPr>
      <w:r w:rsidRPr="00EF2874">
        <w:rPr>
          <w:rFonts w:ascii="Arial" w:hAnsi="Arial" w:cs="Arial"/>
          <w:sz w:val="24"/>
          <w:szCs w:val="24"/>
        </w:rPr>
        <w:t>Preparação de apresentação</w:t>
      </w:r>
      <w:r w:rsidR="00EF2874">
        <w:rPr>
          <w:rFonts w:ascii="Arial" w:hAnsi="Arial" w:cs="Arial"/>
          <w:sz w:val="24"/>
          <w:szCs w:val="24"/>
        </w:rPr>
        <w:t>;</w:t>
      </w:r>
    </w:p>
    <w:p w14:paraId="76DD6003" w14:textId="6FC3E421" w:rsidR="00350DFC" w:rsidRPr="00B61EFA" w:rsidRDefault="00350DFC" w:rsidP="00774417">
      <w:pPr>
        <w:pStyle w:val="PargrafodaLista"/>
        <w:numPr>
          <w:ilvl w:val="0"/>
          <w:numId w:val="297"/>
        </w:numPr>
        <w:spacing w:after="0" w:line="360" w:lineRule="auto"/>
        <w:jc w:val="both"/>
        <w:rPr>
          <w:rFonts w:ascii="Arial" w:hAnsi="Arial" w:cs="Arial"/>
          <w:sz w:val="24"/>
          <w:szCs w:val="24"/>
        </w:rPr>
      </w:pPr>
      <w:r w:rsidRPr="00B61EFA">
        <w:rPr>
          <w:rFonts w:ascii="Arial" w:hAnsi="Arial" w:cs="Arial"/>
          <w:sz w:val="24"/>
          <w:szCs w:val="24"/>
        </w:rPr>
        <w:t>Apresentação do TCC:</w:t>
      </w:r>
    </w:p>
    <w:p w14:paraId="25B95072" w14:textId="123F07B1" w:rsidR="00350DFC" w:rsidRPr="00EF2874" w:rsidRDefault="00350DFC" w:rsidP="00774417">
      <w:pPr>
        <w:pStyle w:val="PargrafodaLista"/>
        <w:numPr>
          <w:ilvl w:val="0"/>
          <w:numId w:val="304"/>
        </w:numPr>
        <w:spacing w:after="0" w:line="360" w:lineRule="auto"/>
        <w:jc w:val="both"/>
        <w:rPr>
          <w:rFonts w:ascii="Arial" w:hAnsi="Arial" w:cs="Arial"/>
          <w:sz w:val="24"/>
          <w:szCs w:val="24"/>
        </w:rPr>
      </w:pPr>
      <w:r w:rsidRPr="00EF2874">
        <w:rPr>
          <w:rFonts w:ascii="Arial" w:hAnsi="Arial" w:cs="Arial"/>
          <w:sz w:val="24"/>
          <w:szCs w:val="24"/>
        </w:rPr>
        <w:t>Banca examinadora: professor orientador + 1 ou 2 examinadores</w:t>
      </w:r>
      <w:r w:rsidR="00EF2874">
        <w:rPr>
          <w:rFonts w:ascii="Arial" w:hAnsi="Arial" w:cs="Arial"/>
          <w:sz w:val="24"/>
          <w:szCs w:val="24"/>
        </w:rPr>
        <w:t>;</w:t>
      </w:r>
    </w:p>
    <w:p w14:paraId="514FFAE8" w14:textId="1716D4E4" w:rsidR="00350DFC" w:rsidRPr="00EF2874" w:rsidRDefault="00350DFC" w:rsidP="00774417">
      <w:pPr>
        <w:pStyle w:val="PargrafodaLista"/>
        <w:numPr>
          <w:ilvl w:val="0"/>
          <w:numId w:val="304"/>
        </w:numPr>
        <w:spacing w:after="0" w:line="360" w:lineRule="auto"/>
        <w:jc w:val="both"/>
        <w:rPr>
          <w:rFonts w:ascii="Arial" w:hAnsi="Arial" w:cs="Arial"/>
          <w:sz w:val="24"/>
          <w:szCs w:val="24"/>
        </w:rPr>
      </w:pPr>
      <w:r w:rsidRPr="00EF2874">
        <w:rPr>
          <w:rFonts w:ascii="Arial" w:hAnsi="Arial" w:cs="Arial"/>
          <w:sz w:val="24"/>
          <w:szCs w:val="24"/>
        </w:rPr>
        <w:t>Apresentação oral</w:t>
      </w:r>
      <w:r w:rsidR="00EF2874">
        <w:rPr>
          <w:rFonts w:ascii="Arial" w:hAnsi="Arial" w:cs="Arial"/>
          <w:sz w:val="24"/>
          <w:szCs w:val="24"/>
        </w:rPr>
        <w:t>;</w:t>
      </w:r>
    </w:p>
    <w:p w14:paraId="045979CA" w14:textId="61F1DC28" w:rsidR="00350DFC" w:rsidRPr="00EF2874" w:rsidRDefault="00350DFC" w:rsidP="00774417">
      <w:pPr>
        <w:pStyle w:val="PargrafodaLista"/>
        <w:numPr>
          <w:ilvl w:val="0"/>
          <w:numId w:val="304"/>
        </w:numPr>
        <w:spacing w:after="0" w:line="360" w:lineRule="auto"/>
        <w:jc w:val="both"/>
        <w:rPr>
          <w:rFonts w:ascii="Arial" w:hAnsi="Arial" w:cs="Arial"/>
          <w:sz w:val="24"/>
          <w:szCs w:val="24"/>
        </w:rPr>
      </w:pPr>
      <w:r w:rsidRPr="00EF2874">
        <w:rPr>
          <w:rFonts w:ascii="Arial" w:hAnsi="Arial" w:cs="Arial"/>
          <w:sz w:val="24"/>
          <w:szCs w:val="24"/>
        </w:rPr>
        <w:lastRenderedPageBreak/>
        <w:t>Arguição (perguntas da banca)</w:t>
      </w:r>
      <w:r w:rsidR="00EF2874">
        <w:rPr>
          <w:rFonts w:ascii="Arial" w:hAnsi="Arial" w:cs="Arial"/>
          <w:sz w:val="24"/>
          <w:szCs w:val="24"/>
        </w:rPr>
        <w:t>;</w:t>
      </w:r>
    </w:p>
    <w:p w14:paraId="77A1F63F" w14:textId="1697E69E" w:rsidR="00350DFC" w:rsidRPr="00EF2874" w:rsidRDefault="00350DFC" w:rsidP="00774417">
      <w:pPr>
        <w:pStyle w:val="PargrafodaLista"/>
        <w:numPr>
          <w:ilvl w:val="0"/>
          <w:numId w:val="304"/>
        </w:numPr>
        <w:spacing w:after="0" w:line="360" w:lineRule="auto"/>
        <w:jc w:val="both"/>
        <w:rPr>
          <w:rFonts w:ascii="Arial" w:hAnsi="Arial" w:cs="Arial"/>
          <w:sz w:val="24"/>
          <w:szCs w:val="24"/>
        </w:rPr>
      </w:pPr>
      <w:r w:rsidRPr="00EF2874">
        <w:rPr>
          <w:rFonts w:ascii="Arial" w:hAnsi="Arial" w:cs="Arial"/>
          <w:sz w:val="24"/>
          <w:szCs w:val="24"/>
        </w:rPr>
        <w:t>Avaliação</w:t>
      </w:r>
      <w:r w:rsidR="00EF2874">
        <w:rPr>
          <w:rFonts w:ascii="Arial" w:hAnsi="Arial" w:cs="Arial"/>
          <w:sz w:val="24"/>
          <w:szCs w:val="24"/>
        </w:rPr>
        <w:t>.</w:t>
      </w:r>
    </w:p>
    <w:p w14:paraId="1B70D41D" w14:textId="77777777" w:rsidR="00350DFC" w:rsidRPr="00350DFC" w:rsidRDefault="00350DFC" w:rsidP="00350DFC">
      <w:pPr>
        <w:spacing w:after="0" w:line="360" w:lineRule="auto"/>
        <w:jc w:val="both"/>
        <w:rPr>
          <w:rFonts w:ascii="Arial" w:hAnsi="Arial" w:cs="Arial"/>
          <w:sz w:val="24"/>
          <w:szCs w:val="24"/>
        </w:rPr>
      </w:pPr>
    </w:p>
    <w:p w14:paraId="316FBF8B" w14:textId="6436A053" w:rsidR="00350DFC" w:rsidRPr="00350DFC" w:rsidRDefault="00350DFC" w:rsidP="00B61EFA">
      <w:pPr>
        <w:spacing w:after="0" w:line="360" w:lineRule="auto"/>
        <w:ind w:firstLine="708"/>
        <w:jc w:val="both"/>
        <w:rPr>
          <w:rFonts w:ascii="Arial" w:hAnsi="Arial" w:cs="Arial"/>
          <w:sz w:val="24"/>
          <w:szCs w:val="24"/>
        </w:rPr>
      </w:pPr>
      <w:r w:rsidRPr="00350DFC">
        <w:rPr>
          <w:rFonts w:ascii="Arial" w:hAnsi="Arial" w:cs="Arial"/>
          <w:sz w:val="24"/>
          <w:szCs w:val="24"/>
        </w:rPr>
        <w:t>Metodologia:</w:t>
      </w:r>
      <w:r w:rsidR="00B61EFA">
        <w:rPr>
          <w:rFonts w:ascii="Arial" w:hAnsi="Arial" w:cs="Arial"/>
          <w:sz w:val="24"/>
          <w:szCs w:val="24"/>
        </w:rPr>
        <w:t xml:space="preserve"> a</w:t>
      </w:r>
      <w:r w:rsidRPr="00350DFC">
        <w:rPr>
          <w:rFonts w:ascii="Arial" w:hAnsi="Arial" w:cs="Arial"/>
          <w:sz w:val="24"/>
          <w:szCs w:val="24"/>
        </w:rPr>
        <w:t>ulas expositivas sobre metodologia científica</w:t>
      </w:r>
      <w:r w:rsidR="00B61EFA">
        <w:rPr>
          <w:rFonts w:ascii="Arial" w:hAnsi="Arial" w:cs="Arial"/>
          <w:sz w:val="24"/>
          <w:szCs w:val="24"/>
        </w:rPr>
        <w:t>; o</w:t>
      </w:r>
      <w:r w:rsidRPr="00350DFC">
        <w:rPr>
          <w:rFonts w:ascii="Arial" w:hAnsi="Arial" w:cs="Arial"/>
          <w:sz w:val="24"/>
          <w:szCs w:val="24"/>
        </w:rPr>
        <w:t>ficinas de busca bibliográfica</w:t>
      </w:r>
      <w:r w:rsidR="00B61EFA">
        <w:rPr>
          <w:rFonts w:ascii="Arial" w:hAnsi="Arial" w:cs="Arial"/>
          <w:sz w:val="24"/>
          <w:szCs w:val="24"/>
        </w:rPr>
        <w:t>; e</w:t>
      </w:r>
      <w:r w:rsidRPr="00350DFC">
        <w:rPr>
          <w:rFonts w:ascii="Arial" w:hAnsi="Arial" w:cs="Arial"/>
          <w:sz w:val="24"/>
          <w:szCs w:val="24"/>
        </w:rPr>
        <w:t>xercícios de leitura crítica de artigos</w:t>
      </w:r>
      <w:r w:rsidR="00B61EFA">
        <w:rPr>
          <w:rFonts w:ascii="Arial" w:hAnsi="Arial" w:cs="Arial"/>
          <w:sz w:val="24"/>
          <w:szCs w:val="24"/>
        </w:rPr>
        <w:t>; o</w:t>
      </w:r>
      <w:r w:rsidRPr="00350DFC">
        <w:rPr>
          <w:rFonts w:ascii="Arial" w:hAnsi="Arial" w:cs="Arial"/>
          <w:sz w:val="24"/>
          <w:szCs w:val="24"/>
        </w:rPr>
        <w:t>ficinas de formatação ABNT</w:t>
      </w:r>
      <w:r w:rsidR="00B61EFA">
        <w:rPr>
          <w:rFonts w:ascii="Arial" w:hAnsi="Arial" w:cs="Arial"/>
          <w:sz w:val="24"/>
          <w:szCs w:val="24"/>
        </w:rPr>
        <w:t>; o</w:t>
      </w:r>
      <w:r w:rsidRPr="00350DFC">
        <w:rPr>
          <w:rFonts w:ascii="Arial" w:hAnsi="Arial" w:cs="Arial"/>
          <w:sz w:val="24"/>
          <w:szCs w:val="24"/>
        </w:rPr>
        <w:t>rientação individual ou em pequenos grupos para desenvolvimento do TCC</w:t>
      </w:r>
      <w:r w:rsidR="00B61EFA">
        <w:rPr>
          <w:rFonts w:ascii="Arial" w:hAnsi="Arial" w:cs="Arial"/>
          <w:sz w:val="24"/>
          <w:szCs w:val="24"/>
        </w:rPr>
        <w:t>; s</w:t>
      </w:r>
      <w:r w:rsidRPr="00350DFC">
        <w:rPr>
          <w:rFonts w:ascii="Arial" w:hAnsi="Arial" w:cs="Arial"/>
          <w:sz w:val="24"/>
          <w:szCs w:val="24"/>
        </w:rPr>
        <w:t>imulações de apresentação</w:t>
      </w:r>
      <w:r w:rsidR="00B61EFA">
        <w:rPr>
          <w:rFonts w:ascii="Arial" w:hAnsi="Arial" w:cs="Arial"/>
          <w:sz w:val="24"/>
          <w:szCs w:val="24"/>
        </w:rPr>
        <w:t>.</w:t>
      </w:r>
    </w:p>
    <w:p w14:paraId="639541C5" w14:textId="77777777" w:rsidR="001E228B" w:rsidRPr="00243BB6" w:rsidRDefault="001E228B" w:rsidP="001E228B">
      <w:pPr>
        <w:spacing w:before="120" w:after="120" w:line="360" w:lineRule="auto"/>
        <w:ind w:firstLine="708"/>
        <w:jc w:val="both"/>
        <w:rPr>
          <w:bCs/>
        </w:rPr>
      </w:pPr>
      <w:r>
        <w:rPr>
          <w:rFonts w:ascii="Arial" w:hAnsi="Arial"/>
          <w:bCs/>
          <w:sz w:val="24"/>
        </w:rPr>
        <w:t>Critérios de Avaliação:</w:t>
      </w:r>
    </w:p>
    <w:p w14:paraId="79E7DC81" w14:textId="77777777" w:rsidR="008B65CB" w:rsidRDefault="001E228B" w:rsidP="001E228B">
      <w:pPr>
        <w:spacing w:before="120" w:after="120" w:line="360" w:lineRule="auto"/>
        <w:jc w:val="both"/>
        <w:rPr>
          <w:rFonts w:ascii="Arial" w:hAnsi="Arial"/>
          <w:sz w:val="24"/>
        </w:rPr>
      </w:pPr>
      <w:r>
        <w:rPr>
          <w:rFonts w:ascii="Arial" w:hAnsi="Arial"/>
          <w:sz w:val="24"/>
        </w:rPr>
        <w:t xml:space="preserve"> </w:t>
      </w:r>
      <w:r>
        <w:rPr>
          <w:rFonts w:ascii="Arial" w:hAnsi="Arial"/>
          <w:sz w:val="24"/>
        </w:rPr>
        <w:tab/>
      </w:r>
      <w:r>
        <w:rPr>
          <w:rFonts w:ascii="Arial" w:hAnsi="Arial"/>
          <w:sz w:val="24"/>
        </w:rPr>
        <w:t>Elaboração e apresentação de projeto de pesquisa: desenvolvimento estruturado do projeto de TCC seguindo normas ABNT, com definição de tema, problema, objetivos, justificativa e metodologia, com valor máximo de 3,0 pontos.</w:t>
      </w:r>
      <w:r>
        <w:rPr>
          <w:rFonts w:ascii="Arial" w:hAnsi="Arial"/>
          <w:sz w:val="24"/>
        </w:rPr>
        <w:tab/>
        <w:t>Desenvolvimento progressivo do TCC: acompanhamento bimestral do desenvolvimento do trabalho de conclusão de curso, com entregas parciais de capítulos, revisão bibliográfica e coleta de dados, com valor máximo de 4,0 pontos.</w:t>
      </w:r>
      <w:r>
        <w:rPr>
          <w:rFonts w:ascii="Arial" w:hAnsi="Arial"/>
          <w:sz w:val="24"/>
        </w:rPr>
        <w:br/>
      </w:r>
      <w:r w:rsidR="008B65CB">
        <w:rPr>
          <w:rFonts w:ascii="Arial" w:hAnsi="Arial"/>
          <w:sz w:val="24"/>
        </w:rPr>
        <w:t xml:space="preserve"> </w:t>
      </w:r>
      <w:r w:rsidR="008B65CB">
        <w:rPr>
          <w:rFonts w:ascii="Arial" w:hAnsi="Arial"/>
          <w:sz w:val="24"/>
        </w:rPr>
        <w:tab/>
      </w:r>
      <w:r>
        <w:rPr>
          <w:rFonts w:ascii="Arial" w:hAnsi="Arial"/>
          <w:sz w:val="24"/>
        </w:rPr>
        <w:t>Apresentação parcial e defesa do andamento: apresentação oral do projeto e do desenvolvimento do TCC para o professor orientador e turma, demonstrando domínio do tema e metodologia, com valor máximo de 3,0 pontos.</w:t>
      </w:r>
      <w:r w:rsidR="008B65CB">
        <w:rPr>
          <w:rFonts w:ascii="Arial" w:hAnsi="Arial"/>
          <w:sz w:val="24"/>
        </w:rPr>
        <w:t xml:space="preserve">     </w:t>
      </w:r>
    </w:p>
    <w:p w14:paraId="70091415" w14:textId="02BEDC6D" w:rsidR="001E228B" w:rsidRDefault="008B65CB" w:rsidP="001E228B">
      <w:pPr>
        <w:spacing w:before="120" w:after="120" w:line="360" w:lineRule="auto"/>
        <w:jc w:val="both"/>
      </w:pPr>
      <w:r>
        <w:rPr>
          <w:rFonts w:ascii="Arial" w:hAnsi="Arial"/>
          <w:sz w:val="24"/>
        </w:rPr>
        <w:t xml:space="preserve"> </w:t>
      </w:r>
      <w:r>
        <w:rPr>
          <w:rFonts w:ascii="Arial" w:hAnsi="Arial"/>
          <w:sz w:val="24"/>
        </w:rPr>
        <w:tab/>
      </w:r>
      <w:r w:rsidR="001E228B">
        <w:rPr>
          <w:rFonts w:ascii="Arial" w:hAnsi="Arial"/>
          <w:sz w:val="24"/>
        </w:rPr>
        <w:t>Avaliação exame, com peso de 10,0 pontos possíveis, consistindo na apresentação completa do projeto de TCC em estágio avançado de desenvolvimento.</w:t>
      </w:r>
      <w:r w:rsidR="001E228B">
        <w:rPr>
          <w:rFonts w:ascii="Arial" w:hAnsi="Arial"/>
          <w:sz w:val="24"/>
        </w:rPr>
        <w:br/>
      </w:r>
      <w:r>
        <w:rPr>
          <w:rFonts w:ascii="Arial" w:hAnsi="Arial"/>
          <w:sz w:val="24"/>
        </w:rPr>
        <w:t xml:space="preserve"> </w:t>
      </w:r>
      <w:r>
        <w:rPr>
          <w:rFonts w:ascii="Arial" w:hAnsi="Arial"/>
          <w:sz w:val="24"/>
        </w:rPr>
        <w:tab/>
      </w:r>
      <w:r w:rsidR="001E228B">
        <w:rPr>
          <w:rFonts w:ascii="Arial" w:hAnsi="Arial"/>
          <w:sz w:val="24"/>
        </w:rPr>
        <w:t>Ainda são critérios de avaliação: presença, pontualidade, cumprimento de prazos de entrega, qualidade da escrita científica, responsabilidade, interesse, e principalmente ética acadêmica e moral. Plágio, desonestidade acadêmica ou outras ocorrências resultam em reprovação automática na disciplina.</w:t>
      </w:r>
      <w:r w:rsidR="001E228B">
        <w:rPr>
          <w:rFonts w:ascii="Arial" w:hAnsi="Arial"/>
          <w:sz w:val="24"/>
        </w:rPr>
        <w:tab/>
      </w:r>
      <w:r w:rsidR="001E228B">
        <w:rPr>
          <w:rFonts w:ascii="Arial" w:hAnsi="Arial"/>
          <w:sz w:val="24"/>
        </w:rPr>
        <w:br/>
      </w:r>
      <w:r>
        <w:rPr>
          <w:rFonts w:ascii="Arial" w:hAnsi="Arial"/>
          <w:sz w:val="24"/>
        </w:rPr>
        <w:t xml:space="preserve"> </w:t>
      </w:r>
      <w:r>
        <w:rPr>
          <w:rFonts w:ascii="Arial" w:hAnsi="Arial"/>
          <w:sz w:val="24"/>
        </w:rPr>
        <w:tab/>
      </w:r>
      <w:r w:rsidR="001E228B">
        <w:rPr>
          <w:rFonts w:ascii="Arial" w:hAnsi="Arial"/>
          <w:sz w:val="24"/>
        </w:rPr>
        <w:t>Não existe arredondamento de notas bimestrais para cima. Salvo os exemplos: 1) 6,8: sobe para 7,0. 2) 6,25: cai para 6,0. O sistema não permite arredondamento de médias. Tal arredondamento somente será feito se o aluno merecer segundo critérios do professor. Caso contrário não será realizado.</w:t>
      </w:r>
      <w:r w:rsidR="001E228B">
        <w:rPr>
          <w:rFonts w:ascii="Arial" w:hAnsi="Arial"/>
          <w:sz w:val="24"/>
        </w:rPr>
        <w:tab/>
      </w:r>
      <w:r w:rsidR="001E228B">
        <w:rPr>
          <w:rFonts w:ascii="Arial" w:hAnsi="Arial"/>
          <w:sz w:val="24"/>
        </w:rPr>
        <w:br/>
      </w:r>
      <w:r w:rsidR="001E228B">
        <w:rPr>
          <w:rFonts w:ascii="Arial" w:hAnsi="Arial"/>
          <w:sz w:val="24"/>
        </w:rPr>
        <w:br/>
      </w:r>
      <w:r w:rsidR="001E228B">
        <w:rPr>
          <w:rFonts w:ascii="Arial" w:hAnsi="Arial"/>
          <w:sz w:val="24"/>
        </w:rPr>
        <w:lastRenderedPageBreak/>
        <w:t>Nota: A avaliação final do Trabalho de Conclusão de Curso será realizada por banca examinadora, conforme regulamentado em capítulo específico deste Plano de Curso.</w:t>
      </w:r>
    </w:p>
    <w:p w14:paraId="4FDAAB84" w14:textId="2852ADDB" w:rsidR="00350DFC" w:rsidRPr="00350DFC" w:rsidRDefault="00350DFC" w:rsidP="00B61EFA">
      <w:pPr>
        <w:spacing w:after="0" w:line="360" w:lineRule="auto"/>
        <w:ind w:firstLine="708"/>
        <w:jc w:val="both"/>
        <w:rPr>
          <w:rFonts w:ascii="Arial" w:hAnsi="Arial" w:cs="Arial"/>
          <w:sz w:val="24"/>
          <w:szCs w:val="24"/>
        </w:rPr>
      </w:pPr>
      <w:r w:rsidRPr="00350DFC">
        <w:rPr>
          <w:rFonts w:ascii="Arial" w:hAnsi="Arial" w:cs="Arial"/>
          <w:sz w:val="24"/>
          <w:szCs w:val="24"/>
        </w:rPr>
        <w:t>OBSERVAÇÃO IMPORTANTE:</w:t>
      </w:r>
      <w:r w:rsidR="00B61EFA">
        <w:rPr>
          <w:rFonts w:ascii="Arial" w:hAnsi="Arial" w:cs="Arial"/>
          <w:sz w:val="24"/>
          <w:szCs w:val="24"/>
        </w:rPr>
        <w:t xml:space="preserve"> o</w:t>
      </w:r>
      <w:r w:rsidRPr="00350DFC">
        <w:rPr>
          <w:rFonts w:ascii="Arial" w:hAnsi="Arial" w:cs="Arial"/>
          <w:sz w:val="24"/>
          <w:szCs w:val="24"/>
        </w:rPr>
        <w:t xml:space="preserve"> TCC é requisito obrigatório para conclusão do curso e obtenção do diploma de Técnico em Radiologia.</w:t>
      </w:r>
    </w:p>
    <w:p w14:paraId="34070125" w14:textId="77777777" w:rsidR="00350DFC" w:rsidRDefault="00350DFC" w:rsidP="00AC2B86">
      <w:pPr>
        <w:spacing w:after="0" w:line="360" w:lineRule="auto"/>
        <w:jc w:val="both"/>
        <w:rPr>
          <w:rFonts w:ascii="Arial" w:hAnsi="Arial" w:cs="Arial"/>
          <w:sz w:val="24"/>
          <w:szCs w:val="24"/>
        </w:rPr>
      </w:pPr>
    </w:p>
    <w:p w14:paraId="6B937F2F" w14:textId="4FCE168C" w:rsidR="00502454" w:rsidRPr="00D1322B" w:rsidRDefault="00B032B5" w:rsidP="00502454">
      <w:pPr>
        <w:spacing w:after="0" w:line="360" w:lineRule="auto"/>
        <w:jc w:val="both"/>
        <w:rPr>
          <w:rFonts w:ascii="Arial" w:hAnsi="Arial" w:cs="Arial"/>
          <w:b/>
          <w:bCs/>
          <w:sz w:val="28"/>
          <w:szCs w:val="28"/>
        </w:rPr>
      </w:pPr>
      <w:r w:rsidRPr="00D1322B">
        <w:rPr>
          <w:rFonts w:ascii="Arial" w:hAnsi="Arial" w:cs="Arial"/>
          <w:b/>
          <w:bCs/>
          <w:sz w:val="28"/>
          <w:szCs w:val="28"/>
        </w:rPr>
        <w:t>9</w:t>
      </w:r>
      <w:r w:rsidR="00502454" w:rsidRPr="00D1322B">
        <w:rPr>
          <w:rFonts w:ascii="Arial" w:hAnsi="Arial" w:cs="Arial"/>
          <w:b/>
          <w:bCs/>
          <w:sz w:val="28"/>
          <w:szCs w:val="28"/>
        </w:rPr>
        <w:t xml:space="preserve">. </w:t>
      </w:r>
      <w:r w:rsidRPr="00D1322B">
        <w:rPr>
          <w:rFonts w:ascii="Arial" w:hAnsi="Arial" w:cs="Arial"/>
          <w:b/>
          <w:bCs/>
          <w:sz w:val="28"/>
          <w:szCs w:val="28"/>
        </w:rPr>
        <w:tab/>
      </w:r>
      <w:r w:rsidR="00502454" w:rsidRPr="00D1322B">
        <w:rPr>
          <w:rFonts w:ascii="Arial" w:hAnsi="Arial" w:cs="Arial"/>
          <w:b/>
          <w:bCs/>
          <w:sz w:val="28"/>
          <w:szCs w:val="28"/>
        </w:rPr>
        <w:t>METODOLOGIA</w:t>
      </w:r>
    </w:p>
    <w:p w14:paraId="14831E8B" w14:textId="77777777" w:rsidR="00502454" w:rsidRPr="00502454" w:rsidRDefault="00502454" w:rsidP="00502454">
      <w:pPr>
        <w:spacing w:after="0" w:line="360" w:lineRule="auto"/>
        <w:jc w:val="both"/>
        <w:rPr>
          <w:rFonts w:ascii="Arial" w:hAnsi="Arial" w:cs="Arial"/>
          <w:sz w:val="24"/>
          <w:szCs w:val="24"/>
        </w:rPr>
      </w:pPr>
    </w:p>
    <w:p w14:paraId="053786B4" w14:textId="77777777"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O Curso Técnico em Radiologia da UNIFEJI adota metodologias de ensino-aprendizagem ativas, participativas e contextualizadas, visando o desenvolvimento de competências técnicas, cognitivas e atitudinais necessárias ao exercício profissional qualificado.</w:t>
      </w:r>
    </w:p>
    <w:p w14:paraId="3E375074" w14:textId="77777777" w:rsidR="00502454" w:rsidRPr="00502454" w:rsidRDefault="00502454" w:rsidP="00502454">
      <w:pPr>
        <w:spacing w:after="0" w:line="360" w:lineRule="auto"/>
        <w:jc w:val="both"/>
        <w:rPr>
          <w:rFonts w:ascii="Arial" w:hAnsi="Arial" w:cs="Arial"/>
          <w:sz w:val="24"/>
          <w:szCs w:val="24"/>
        </w:rPr>
      </w:pPr>
    </w:p>
    <w:p w14:paraId="6B163A4B" w14:textId="3043D7B8"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9</w:t>
      </w:r>
      <w:r w:rsidR="00502454" w:rsidRPr="00502454">
        <w:rPr>
          <w:rFonts w:ascii="Arial" w:hAnsi="Arial" w:cs="Arial"/>
          <w:sz w:val="24"/>
          <w:szCs w:val="24"/>
        </w:rPr>
        <w:t xml:space="preserve">.1 </w:t>
      </w:r>
      <w:r>
        <w:rPr>
          <w:rFonts w:ascii="Arial" w:hAnsi="Arial" w:cs="Arial"/>
          <w:sz w:val="24"/>
          <w:szCs w:val="24"/>
        </w:rPr>
        <w:tab/>
      </w:r>
      <w:r w:rsidR="00502454" w:rsidRPr="00502454">
        <w:rPr>
          <w:rFonts w:ascii="Arial" w:hAnsi="Arial" w:cs="Arial"/>
          <w:sz w:val="24"/>
          <w:szCs w:val="24"/>
        </w:rPr>
        <w:t>PRINCÍPIOS METODOLÓGICOS</w:t>
      </w:r>
    </w:p>
    <w:p w14:paraId="4EC74C60" w14:textId="77777777" w:rsidR="00502454" w:rsidRPr="00502454" w:rsidRDefault="00502454" w:rsidP="00502454">
      <w:pPr>
        <w:spacing w:after="0" w:line="360" w:lineRule="auto"/>
        <w:jc w:val="both"/>
        <w:rPr>
          <w:rFonts w:ascii="Arial" w:hAnsi="Arial" w:cs="Arial"/>
          <w:sz w:val="24"/>
          <w:szCs w:val="24"/>
        </w:rPr>
      </w:pPr>
    </w:p>
    <w:p w14:paraId="32859F64" w14:textId="0571B590"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a) Aprendizagem Significativa:</w:t>
      </w:r>
      <w:r w:rsidR="00B032B5">
        <w:rPr>
          <w:rFonts w:ascii="Arial" w:hAnsi="Arial" w:cs="Arial"/>
          <w:sz w:val="24"/>
          <w:szCs w:val="24"/>
        </w:rPr>
        <w:t xml:space="preserve"> o</w:t>
      </w:r>
      <w:r w:rsidRPr="00502454">
        <w:rPr>
          <w:rFonts w:ascii="Arial" w:hAnsi="Arial" w:cs="Arial"/>
          <w:sz w:val="24"/>
          <w:szCs w:val="24"/>
        </w:rPr>
        <w:t>s conteúdos são apresentados de forma contextualizada, relacionando teoria com a prática profissional, partindo dos conhecimentos prévios dos estudantes e construindo novos saberes.</w:t>
      </w:r>
    </w:p>
    <w:p w14:paraId="5243EE0B" w14:textId="50047374"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b) Integração Teoria-Prática:</w:t>
      </w:r>
      <w:r w:rsidR="00B032B5">
        <w:rPr>
          <w:rFonts w:ascii="Arial" w:hAnsi="Arial" w:cs="Arial"/>
          <w:sz w:val="24"/>
          <w:szCs w:val="24"/>
        </w:rPr>
        <w:t xml:space="preserve"> a</w:t>
      </w:r>
      <w:r w:rsidRPr="00502454">
        <w:rPr>
          <w:rFonts w:ascii="Arial" w:hAnsi="Arial" w:cs="Arial"/>
          <w:sz w:val="24"/>
          <w:szCs w:val="24"/>
        </w:rPr>
        <w:t>s atividades práticas (laboratórios, simulações, estágios) são articuladas com os conteúdos teóricos, promovendo a consolidação do aprendizado e o desenvolvimento de habilidades técnicas.</w:t>
      </w:r>
    </w:p>
    <w:p w14:paraId="5FA64FE2" w14:textId="003BFFAB"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c) Interdisciplinaridade:</w:t>
      </w:r>
      <w:r w:rsidR="00B032B5">
        <w:rPr>
          <w:rFonts w:ascii="Arial" w:hAnsi="Arial" w:cs="Arial"/>
          <w:sz w:val="24"/>
          <w:szCs w:val="24"/>
        </w:rPr>
        <w:t xml:space="preserve"> o</w:t>
      </w:r>
      <w:r w:rsidRPr="00502454">
        <w:rPr>
          <w:rFonts w:ascii="Arial" w:hAnsi="Arial" w:cs="Arial"/>
          <w:sz w:val="24"/>
          <w:szCs w:val="24"/>
        </w:rPr>
        <w:t>s componentes curriculares são planejados de forma integrada, propiciando visão sistêmica dos conhecimentos radiológicos e da saúde.</w:t>
      </w:r>
    </w:p>
    <w:p w14:paraId="371813FA" w14:textId="0E8D9B4C"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d) Problematização:</w:t>
      </w:r>
      <w:r w:rsidR="00B032B5">
        <w:rPr>
          <w:rFonts w:ascii="Arial" w:hAnsi="Arial" w:cs="Arial"/>
          <w:sz w:val="24"/>
          <w:szCs w:val="24"/>
        </w:rPr>
        <w:t xml:space="preserve"> u</w:t>
      </w:r>
      <w:r w:rsidRPr="00502454">
        <w:rPr>
          <w:rFonts w:ascii="Arial" w:hAnsi="Arial" w:cs="Arial"/>
          <w:sz w:val="24"/>
          <w:szCs w:val="24"/>
        </w:rPr>
        <w:t>tilização de situações-problema, estudos de caso e desafios práticos que estimulam o pensamento crítico, a análise e a tomada de decisão.</w:t>
      </w:r>
    </w:p>
    <w:p w14:paraId="7FDC4EE3" w14:textId="0CF31358"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e) Autonomia e Protagonismo:</w:t>
      </w:r>
      <w:r w:rsidR="00B032B5">
        <w:rPr>
          <w:rFonts w:ascii="Arial" w:hAnsi="Arial" w:cs="Arial"/>
          <w:sz w:val="24"/>
          <w:szCs w:val="24"/>
        </w:rPr>
        <w:t xml:space="preserve"> e</w:t>
      </w:r>
      <w:r w:rsidRPr="00502454">
        <w:rPr>
          <w:rFonts w:ascii="Arial" w:hAnsi="Arial" w:cs="Arial"/>
          <w:sz w:val="24"/>
          <w:szCs w:val="24"/>
        </w:rPr>
        <w:t>stímulo à participação ativa dos estudantes, pesquisa, iniciativa e responsabilidade pelo próprio aprendizado.</w:t>
      </w:r>
    </w:p>
    <w:p w14:paraId="1713F59B" w14:textId="6E275CF3"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lastRenderedPageBreak/>
        <w:t>f) Respeito à Diversidade:</w:t>
      </w:r>
      <w:r w:rsidR="00B032B5">
        <w:rPr>
          <w:rFonts w:ascii="Arial" w:hAnsi="Arial" w:cs="Arial"/>
          <w:sz w:val="24"/>
          <w:szCs w:val="24"/>
        </w:rPr>
        <w:t xml:space="preserve"> p</w:t>
      </w:r>
      <w:r w:rsidRPr="00502454">
        <w:rPr>
          <w:rFonts w:ascii="Arial" w:hAnsi="Arial" w:cs="Arial"/>
          <w:sz w:val="24"/>
          <w:szCs w:val="24"/>
        </w:rPr>
        <w:t>ráticas pedagógicas inclusivas que consideram diferentes ritmos, estilos de aprendizagem e necessidades especiais.</w:t>
      </w:r>
    </w:p>
    <w:p w14:paraId="73C1E74A" w14:textId="77777777" w:rsidR="00502454" w:rsidRPr="00502454" w:rsidRDefault="00502454" w:rsidP="00502454">
      <w:pPr>
        <w:spacing w:after="0" w:line="360" w:lineRule="auto"/>
        <w:jc w:val="both"/>
        <w:rPr>
          <w:rFonts w:ascii="Arial" w:hAnsi="Arial" w:cs="Arial"/>
          <w:sz w:val="24"/>
          <w:szCs w:val="24"/>
        </w:rPr>
      </w:pPr>
    </w:p>
    <w:p w14:paraId="70D2F39F" w14:textId="02E8C25C"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9</w:t>
      </w:r>
      <w:r w:rsidR="00502454" w:rsidRPr="00502454">
        <w:rPr>
          <w:rFonts w:ascii="Arial" w:hAnsi="Arial" w:cs="Arial"/>
          <w:sz w:val="24"/>
          <w:szCs w:val="24"/>
        </w:rPr>
        <w:t xml:space="preserve">.2 </w:t>
      </w:r>
      <w:r>
        <w:rPr>
          <w:rFonts w:ascii="Arial" w:hAnsi="Arial" w:cs="Arial"/>
          <w:sz w:val="24"/>
          <w:szCs w:val="24"/>
        </w:rPr>
        <w:tab/>
      </w:r>
      <w:r w:rsidR="00502454" w:rsidRPr="00502454">
        <w:rPr>
          <w:rFonts w:ascii="Arial" w:hAnsi="Arial" w:cs="Arial"/>
          <w:sz w:val="24"/>
          <w:szCs w:val="24"/>
        </w:rPr>
        <w:t>ESTRATÉGIAS METODOLÓGICAS</w:t>
      </w:r>
    </w:p>
    <w:p w14:paraId="67D910C6" w14:textId="77777777" w:rsidR="00502454" w:rsidRPr="00502454" w:rsidRDefault="00502454" w:rsidP="00502454">
      <w:pPr>
        <w:spacing w:after="0" w:line="360" w:lineRule="auto"/>
        <w:jc w:val="both"/>
        <w:rPr>
          <w:rFonts w:ascii="Arial" w:hAnsi="Arial" w:cs="Arial"/>
          <w:sz w:val="24"/>
          <w:szCs w:val="24"/>
        </w:rPr>
      </w:pPr>
    </w:p>
    <w:p w14:paraId="0416B28D" w14:textId="5A3083C0"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Aulas Expositivas Dialogadas:</w:t>
      </w:r>
      <w:r>
        <w:rPr>
          <w:rFonts w:ascii="Arial" w:hAnsi="Arial" w:cs="Arial"/>
          <w:sz w:val="24"/>
          <w:szCs w:val="24"/>
        </w:rPr>
        <w:t xml:space="preserve"> a</w:t>
      </w:r>
      <w:r w:rsidR="00502454" w:rsidRPr="00502454">
        <w:rPr>
          <w:rFonts w:ascii="Arial" w:hAnsi="Arial" w:cs="Arial"/>
          <w:sz w:val="24"/>
          <w:szCs w:val="24"/>
        </w:rPr>
        <w:t>presentação de conteúdos com participação ativa dos estudantes por meio de perguntas, discussões e reflexões.</w:t>
      </w:r>
    </w:p>
    <w:p w14:paraId="42A6995F" w14:textId="123B3BFD"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Aulas Práticas em Laboratório:</w:t>
      </w:r>
      <w:r w:rsidR="00B032B5">
        <w:rPr>
          <w:rFonts w:ascii="Arial" w:hAnsi="Arial" w:cs="Arial"/>
          <w:sz w:val="24"/>
          <w:szCs w:val="24"/>
        </w:rPr>
        <w:t xml:space="preserve"> </w:t>
      </w:r>
    </w:p>
    <w:p w14:paraId="0C569BC5" w14:textId="251159A3" w:rsidR="00502454" w:rsidRPr="00B032B5" w:rsidRDefault="00502454" w:rsidP="00774417">
      <w:pPr>
        <w:pStyle w:val="PargrafodaLista"/>
        <w:numPr>
          <w:ilvl w:val="0"/>
          <w:numId w:val="306"/>
        </w:numPr>
        <w:spacing w:after="0" w:line="360" w:lineRule="auto"/>
        <w:jc w:val="both"/>
        <w:rPr>
          <w:rFonts w:ascii="Arial" w:hAnsi="Arial" w:cs="Arial"/>
          <w:sz w:val="24"/>
          <w:szCs w:val="24"/>
        </w:rPr>
      </w:pPr>
      <w:r w:rsidRPr="00B032B5">
        <w:rPr>
          <w:rFonts w:ascii="Arial" w:hAnsi="Arial" w:cs="Arial"/>
          <w:sz w:val="24"/>
          <w:szCs w:val="24"/>
        </w:rPr>
        <w:t>Laboratório de Anatomia: manuseio de peças anatômicas e modelos</w:t>
      </w:r>
      <w:r w:rsidR="00B032B5">
        <w:rPr>
          <w:rFonts w:ascii="Arial" w:hAnsi="Arial" w:cs="Arial"/>
          <w:sz w:val="24"/>
          <w:szCs w:val="24"/>
        </w:rPr>
        <w:t>;</w:t>
      </w:r>
    </w:p>
    <w:p w14:paraId="71A28844" w14:textId="0CB4197A" w:rsidR="00502454" w:rsidRPr="00B032B5" w:rsidRDefault="00502454" w:rsidP="00774417">
      <w:pPr>
        <w:pStyle w:val="PargrafodaLista"/>
        <w:numPr>
          <w:ilvl w:val="0"/>
          <w:numId w:val="306"/>
        </w:numPr>
        <w:spacing w:after="0" w:line="360" w:lineRule="auto"/>
        <w:jc w:val="both"/>
        <w:rPr>
          <w:rFonts w:ascii="Arial" w:hAnsi="Arial" w:cs="Arial"/>
          <w:sz w:val="24"/>
          <w:szCs w:val="24"/>
        </w:rPr>
      </w:pPr>
      <w:r w:rsidRPr="00B032B5">
        <w:rPr>
          <w:rFonts w:ascii="Arial" w:hAnsi="Arial" w:cs="Arial"/>
          <w:sz w:val="24"/>
          <w:szCs w:val="24"/>
        </w:rPr>
        <w:t>Laboratório de Radiologia com Simulador de RX: práticas de posicionamento, seleção de fatores técnicos, simulação de exames</w:t>
      </w:r>
    </w:p>
    <w:p w14:paraId="03527F49" w14:textId="4FA5C033" w:rsidR="00502454" w:rsidRPr="00B032B5" w:rsidRDefault="00502454" w:rsidP="00774417">
      <w:pPr>
        <w:pStyle w:val="PargrafodaLista"/>
        <w:numPr>
          <w:ilvl w:val="0"/>
          <w:numId w:val="306"/>
        </w:numPr>
        <w:spacing w:after="0" w:line="360" w:lineRule="auto"/>
        <w:jc w:val="both"/>
        <w:rPr>
          <w:rFonts w:ascii="Arial" w:hAnsi="Arial" w:cs="Arial"/>
          <w:sz w:val="24"/>
          <w:szCs w:val="24"/>
        </w:rPr>
      </w:pPr>
      <w:r w:rsidRPr="00B032B5">
        <w:rPr>
          <w:rFonts w:ascii="Arial" w:hAnsi="Arial" w:cs="Arial"/>
          <w:sz w:val="24"/>
          <w:szCs w:val="24"/>
        </w:rPr>
        <w:t>Laboratório de Informática: utilização de softwares específicos</w:t>
      </w:r>
      <w:r w:rsidR="00B032B5">
        <w:rPr>
          <w:rFonts w:ascii="Arial" w:hAnsi="Arial" w:cs="Arial"/>
          <w:sz w:val="24"/>
          <w:szCs w:val="24"/>
        </w:rPr>
        <w:t>.</w:t>
      </w:r>
    </w:p>
    <w:p w14:paraId="5BCAD3AD" w14:textId="4E30B13A"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Demonstrações:</w:t>
      </w:r>
      <w:r w:rsidR="00B032B5">
        <w:rPr>
          <w:rFonts w:ascii="Arial" w:hAnsi="Arial" w:cs="Arial"/>
          <w:sz w:val="24"/>
          <w:szCs w:val="24"/>
        </w:rPr>
        <w:t xml:space="preserve"> d</w:t>
      </w:r>
      <w:r w:rsidRPr="00502454">
        <w:rPr>
          <w:rFonts w:ascii="Arial" w:hAnsi="Arial" w:cs="Arial"/>
          <w:sz w:val="24"/>
          <w:szCs w:val="24"/>
        </w:rPr>
        <w:t>emonstração de técnicas, equipamentos e procedimentos pelo professor, seguida de prática pelos estudantes.</w:t>
      </w:r>
    </w:p>
    <w:p w14:paraId="3ADA333C" w14:textId="51B2B10A"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Simulações:</w:t>
      </w:r>
      <w:r w:rsidR="00B032B5">
        <w:rPr>
          <w:rFonts w:ascii="Arial" w:hAnsi="Arial" w:cs="Arial"/>
          <w:sz w:val="24"/>
          <w:szCs w:val="24"/>
        </w:rPr>
        <w:t xml:space="preserve"> r</w:t>
      </w:r>
      <w:r w:rsidRPr="00502454">
        <w:rPr>
          <w:rFonts w:ascii="Arial" w:hAnsi="Arial" w:cs="Arial"/>
          <w:sz w:val="24"/>
          <w:szCs w:val="24"/>
        </w:rPr>
        <w:t>eprodução de situações reais de trabalho em ambiente controlado (posicionamentos, atendimento a pacientes, situações de emergência).</w:t>
      </w:r>
    </w:p>
    <w:p w14:paraId="79175278" w14:textId="24720323"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Estudos de Caso:</w:t>
      </w:r>
      <w:r w:rsidR="00B032B5">
        <w:rPr>
          <w:rFonts w:ascii="Arial" w:hAnsi="Arial" w:cs="Arial"/>
          <w:sz w:val="24"/>
          <w:szCs w:val="24"/>
        </w:rPr>
        <w:t xml:space="preserve"> a</w:t>
      </w:r>
      <w:r w:rsidRPr="00502454">
        <w:rPr>
          <w:rFonts w:ascii="Arial" w:hAnsi="Arial" w:cs="Arial"/>
          <w:sz w:val="24"/>
          <w:szCs w:val="24"/>
        </w:rPr>
        <w:t>nálise de casos clínicos reais ou fictícios, estimulando diagnóstico de problemas, análise crítica e proposição de soluções.</w:t>
      </w:r>
    </w:p>
    <w:p w14:paraId="79C18C20" w14:textId="653D2A4C"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ab/>
      </w:r>
      <w:r w:rsidR="00502454" w:rsidRPr="00502454">
        <w:rPr>
          <w:rFonts w:ascii="Arial" w:hAnsi="Arial" w:cs="Arial"/>
          <w:sz w:val="24"/>
          <w:szCs w:val="24"/>
        </w:rPr>
        <w:t>Trabalhos em Grupo:</w:t>
      </w:r>
      <w:r>
        <w:rPr>
          <w:rFonts w:ascii="Arial" w:hAnsi="Arial" w:cs="Arial"/>
          <w:sz w:val="24"/>
          <w:szCs w:val="24"/>
        </w:rPr>
        <w:t xml:space="preserve"> a</w:t>
      </w:r>
      <w:r w:rsidR="00502454" w:rsidRPr="00502454">
        <w:rPr>
          <w:rFonts w:ascii="Arial" w:hAnsi="Arial" w:cs="Arial"/>
          <w:sz w:val="24"/>
          <w:szCs w:val="24"/>
        </w:rPr>
        <w:t>tividades colaborativas que desenvolvem trabalho em equipe, comunicação e liderança.</w:t>
      </w:r>
    </w:p>
    <w:p w14:paraId="5E113F89" w14:textId="3EF1D9DE"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ab/>
      </w:r>
      <w:r w:rsidR="00502454" w:rsidRPr="00502454">
        <w:rPr>
          <w:rFonts w:ascii="Arial" w:hAnsi="Arial" w:cs="Arial"/>
          <w:sz w:val="24"/>
          <w:szCs w:val="24"/>
        </w:rPr>
        <w:t>Seminários:</w:t>
      </w:r>
      <w:r>
        <w:rPr>
          <w:rFonts w:ascii="Arial" w:hAnsi="Arial" w:cs="Arial"/>
          <w:sz w:val="24"/>
          <w:szCs w:val="24"/>
        </w:rPr>
        <w:t xml:space="preserve"> a</w:t>
      </w:r>
      <w:r w:rsidR="00502454" w:rsidRPr="00502454">
        <w:rPr>
          <w:rFonts w:ascii="Arial" w:hAnsi="Arial" w:cs="Arial"/>
          <w:sz w:val="24"/>
          <w:szCs w:val="24"/>
        </w:rPr>
        <w:t>presentações de temas pelos estudantes, desenvolvendo habilidades de pesquisa, síntese e comunicação oral.</w:t>
      </w:r>
    </w:p>
    <w:p w14:paraId="4428F90E" w14:textId="3C1121A8"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Pesquisas e Leitura de Artigos Científicos:</w:t>
      </w:r>
      <w:r w:rsidR="00B032B5">
        <w:rPr>
          <w:rFonts w:ascii="Arial" w:hAnsi="Arial" w:cs="Arial"/>
          <w:sz w:val="24"/>
          <w:szCs w:val="24"/>
        </w:rPr>
        <w:t xml:space="preserve"> e</w:t>
      </w:r>
      <w:r w:rsidRPr="00502454">
        <w:rPr>
          <w:rFonts w:ascii="Arial" w:hAnsi="Arial" w:cs="Arial"/>
          <w:sz w:val="24"/>
          <w:szCs w:val="24"/>
        </w:rPr>
        <w:t>stímulo à pesquisa bibliográfica, leitura crítica e atualização científica.</w:t>
      </w:r>
    </w:p>
    <w:p w14:paraId="12565A6B" w14:textId="6B2B19DB"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ab/>
      </w:r>
      <w:r w:rsidR="00502454" w:rsidRPr="00502454">
        <w:rPr>
          <w:rFonts w:ascii="Arial" w:hAnsi="Arial" w:cs="Arial"/>
          <w:sz w:val="24"/>
          <w:szCs w:val="24"/>
        </w:rPr>
        <w:t>Visitas Técnicas:</w:t>
      </w:r>
      <w:r>
        <w:rPr>
          <w:rFonts w:ascii="Arial" w:hAnsi="Arial" w:cs="Arial"/>
          <w:sz w:val="24"/>
          <w:szCs w:val="24"/>
        </w:rPr>
        <w:t xml:space="preserve"> v</w:t>
      </w:r>
      <w:r w:rsidR="00502454" w:rsidRPr="00502454">
        <w:rPr>
          <w:rFonts w:ascii="Arial" w:hAnsi="Arial" w:cs="Arial"/>
          <w:sz w:val="24"/>
          <w:szCs w:val="24"/>
        </w:rPr>
        <w:t>isitas a hospitais, clínicas, serviços de diagnóstico por imagem</w:t>
      </w:r>
      <w:r>
        <w:rPr>
          <w:rFonts w:ascii="Arial" w:hAnsi="Arial" w:cs="Arial"/>
          <w:sz w:val="24"/>
          <w:szCs w:val="24"/>
        </w:rPr>
        <w:t xml:space="preserve"> e</w:t>
      </w:r>
      <w:r w:rsidR="00502454" w:rsidRPr="00502454">
        <w:rPr>
          <w:rFonts w:ascii="Arial" w:hAnsi="Arial" w:cs="Arial"/>
          <w:sz w:val="24"/>
          <w:szCs w:val="24"/>
        </w:rPr>
        <w:t xml:space="preserve"> indústrias, ampliando a visão prática da profissão.</w:t>
      </w:r>
    </w:p>
    <w:p w14:paraId="09C7F97F" w14:textId="6F4AF67A"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ab/>
      </w:r>
      <w:r w:rsidR="00502454" w:rsidRPr="00502454">
        <w:rPr>
          <w:rFonts w:ascii="Arial" w:hAnsi="Arial" w:cs="Arial"/>
          <w:sz w:val="24"/>
          <w:szCs w:val="24"/>
        </w:rPr>
        <w:t>Palestras e Eventos:</w:t>
      </w:r>
      <w:r>
        <w:rPr>
          <w:rFonts w:ascii="Arial" w:hAnsi="Arial" w:cs="Arial"/>
          <w:sz w:val="24"/>
          <w:szCs w:val="24"/>
        </w:rPr>
        <w:t xml:space="preserve"> p</w:t>
      </w:r>
      <w:r w:rsidR="00502454" w:rsidRPr="00502454">
        <w:rPr>
          <w:rFonts w:ascii="Arial" w:hAnsi="Arial" w:cs="Arial"/>
          <w:sz w:val="24"/>
          <w:szCs w:val="24"/>
        </w:rPr>
        <w:t>alestras com profissionais da área, participação em eventos científicos (congressos, simpósios, jornadas).</w:t>
      </w:r>
    </w:p>
    <w:p w14:paraId="1F0A1EC7" w14:textId="5F639EF4"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lastRenderedPageBreak/>
        <w:tab/>
      </w:r>
      <w:r w:rsidR="00502454" w:rsidRPr="00502454">
        <w:rPr>
          <w:rFonts w:ascii="Arial" w:hAnsi="Arial" w:cs="Arial"/>
          <w:sz w:val="24"/>
          <w:szCs w:val="24"/>
        </w:rPr>
        <w:t>Recursos Audiovisuais:</w:t>
      </w:r>
      <w:r>
        <w:rPr>
          <w:rFonts w:ascii="Arial" w:hAnsi="Arial" w:cs="Arial"/>
          <w:sz w:val="24"/>
          <w:szCs w:val="24"/>
        </w:rPr>
        <w:t xml:space="preserve"> u</w:t>
      </w:r>
      <w:r w:rsidR="00502454" w:rsidRPr="00502454">
        <w:rPr>
          <w:rFonts w:ascii="Arial" w:hAnsi="Arial" w:cs="Arial"/>
          <w:sz w:val="24"/>
          <w:szCs w:val="24"/>
        </w:rPr>
        <w:t>tilização de vídeos, animações, apresentações multimídia que facilitam a compreensão de conteúdos complexos.</w:t>
      </w:r>
    </w:p>
    <w:p w14:paraId="782D2AA2" w14:textId="08702DD0"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ab/>
      </w:r>
      <w:r w:rsidR="00502454" w:rsidRPr="00502454">
        <w:rPr>
          <w:rFonts w:ascii="Arial" w:hAnsi="Arial" w:cs="Arial"/>
          <w:sz w:val="24"/>
          <w:szCs w:val="24"/>
        </w:rPr>
        <w:t>Plataformas Digitais:</w:t>
      </w:r>
      <w:r>
        <w:rPr>
          <w:rFonts w:ascii="Arial" w:hAnsi="Arial" w:cs="Arial"/>
          <w:sz w:val="24"/>
          <w:szCs w:val="24"/>
        </w:rPr>
        <w:t xml:space="preserve"> u</w:t>
      </w:r>
      <w:r w:rsidR="00502454" w:rsidRPr="00502454">
        <w:rPr>
          <w:rFonts w:ascii="Arial" w:hAnsi="Arial" w:cs="Arial"/>
          <w:sz w:val="24"/>
          <w:szCs w:val="24"/>
        </w:rPr>
        <w:t>so de ambientes virtuais de aprendizagem (AVA) para disponibilização de materiais, fóruns de discussão, atividades online.</w:t>
      </w:r>
    </w:p>
    <w:p w14:paraId="72577D24" w14:textId="0249C65C"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ab/>
      </w:r>
      <w:r w:rsidR="00502454" w:rsidRPr="00502454">
        <w:rPr>
          <w:rFonts w:ascii="Arial" w:hAnsi="Arial" w:cs="Arial"/>
          <w:sz w:val="24"/>
          <w:szCs w:val="24"/>
        </w:rPr>
        <w:t>Estágio Supervisionado:</w:t>
      </w:r>
      <w:r>
        <w:rPr>
          <w:rFonts w:ascii="Arial" w:hAnsi="Arial" w:cs="Arial"/>
          <w:sz w:val="24"/>
          <w:szCs w:val="24"/>
        </w:rPr>
        <w:t xml:space="preserve"> p</w:t>
      </w:r>
      <w:r w:rsidR="00502454" w:rsidRPr="00502454">
        <w:rPr>
          <w:rFonts w:ascii="Arial" w:hAnsi="Arial" w:cs="Arial"/>
          <w:sz w:val="24"/>
          <w:szCs w:val="24"/>
        </w:rPr>
        <w:t>rática em serviços reais de radiologia sob supervisão de profissionais qualificados, consolidando competências profissionais.</w:t>
      </w:r>
    </w:p>
    <w:p w14:paraId="359935EA" w14:textId="18592DBE"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ab/>
      </w:r>
      <w:r w:rsidR="00502454" w:rsidRPr="00502454">
        <w:rPr>
          <w:rFonts w:ascii="Arial" w:hAnsi="Arial" w:cs="Arial"/>
          <w:sz w:val="24"/>
          <w:szCs w:val="24"/>
        </w:rPr>
        <w:t>Desenvolvimento de TCC:</w:t>
      </w:r>
      <w:r>
        <w:rPr>
          <w:rFonts w:ascii="Arial" w:hAnsi="Arial" w:cs="Arial"/>
          <w:sz w:val="24"/>
          <w:szCs w:val="24"/>
        </w:rPr>
        <w:t xml:space="preserve"> e</w:t>
      </w:r>
      <w:r w:rsidR="00502454" w:rsidRPr="00502454">
        <w:rPr>
          <w:rFonts w:ascii="Arial" w:hAnsi="Arial" w:cs="Arial"/>
          <w:sz w:val="24"/>
          <w:szCs w:val="24"/>
        </w:rPr>
        <w:t>laboração de trabalho científico orientado, desenvolvendo competências de pesquisa, redação acadêmica e apresentação.</w:t>
      </w:r>
    </w:p>
    <w:p w14:paraId="51B63463" w14:textId="77777777" w:rsidR="00502454" w:rsidRPr="00502454" w:rsidRDefault="00502454" w:rsidP="00502454">
      <w:pPr>
        <w:spacing w:after="0" w:line="360" w:lineRule="auto"/>
        <w:jc w:val="both"/>
        <w:rPr>
          <w:rFonts w:ascii="Arial" w:hAnsi="Arial" w:cs="Arial"/>
          <w:sz w:val="24"/>
          <w:szCs w:val="24"/>
        </w:rPr>
      </w:pPr>
    </w:p>
    <w:p w14:paraId="5604A6C2" w14:textId="328A58B9"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9</w:t>
      </w:r>
      <w:r w:rsidR="00502454" w:rsidRPr="00502454">
        <w:rPr>
          <w:rFonts w:ascii="Arial" w:hAnsi="Arial" w:cs="Arial"/>
          <w:sz w:val="24"/>
          <w:szCs w:val="24"/>
        </w:rPr>
        <w:t xml:space="preserve">.3 </w:t>
      </w:r>
      <w:r>
        <w:rPr>
          <w:rFonts w:ascii="Arial" w:hAnsi="Arial" w:cs="Arial"/>
          <w:sz w:val="24"/>
          <w:szCs w:val="24"/>
        </w:rPr>
        <w:tab/>
      </w:r>
      <w:r w:rsidR="00502454" w:rsidRPr="00502454">
        <w:rPr>
          <w:rFonts w:ascii="Arial" w:hAnsi="Arial" w:cs="Arial"/>
          <w:sz w:val="24"/>
          <w:szCs w:val="24"/>
        </w:rPr>
        <w:t>RECURSOS DIDÁTICOS</w:t>
      </w:r>
    </w:p>
    <w:p w14:paraId="0B7E56CB" w14:textId="77777777" w:rsidR="00502454" w:rsidRPr="00502454" w:rsidRDefault="00502454" w:rsidP="00502454">
      <w:pPr>
        <w:spacing w:after="0" w:line="360" w:lineRule="auto"/>
        <w:jc w:val="both"/>
        <w:rPr>
          <w:rFonts w:ascii="Arial" w:hAnsi="Arial" w:cs="Arial"/>
          <w:sz w:val="24"/>
          <w:szCs w:val="24"/>
        </w:rPr>
      </w:pPr>
    </w:p>
    <w:p w14:paraId="08D455F5" w14:textId="7D1E36E5" w:rsidR="00502454" w:rsidRPr="00B032B5" w:rsidRDefault="00502454" w:rsidP="00774417">
      <w:pPr>
        <w:pStyle w:val="PargrafodaLista"/>
        <w:numPr>
          <w:ilvl w:val="0"/>
          <w:numId w:val="307"/>
        </w:numPr>
        <w:spacing w:after="0" w:line="360" w:lineRule="auto"/>
        <w:jc w:val="both"/>
        <w:rPr>
          <w:rFonts w:ascii="Arial" w:hAnsi="Arial" w:cs="Arial"/>
          <w:sz w:val="24"/>
          <w:szCs w:val="24"/>
        </w:rPr>
      </w:pPr>
      <w:r w:rsidRPr="00B032B5">
        <w:rPr>
          <w:rFonts w:ascii="Arial" w:hAnsi="Arial" w:cs="Arial"/>
          <w:sz w:val="24"/>
          <w:szCs w:val="24"/>
        </w:rPr>
        <w:t>Simulador de Raio-X</w:t>
      </w:r>
      <w:r w:rsidR="00B032B5">
        <w:rPr>
          <w:rFonts w:ascii="Arial" w:hAnsi="Arial" w:cs="Arial"/>
          <w:sz w:val="24"/>
          <w:szCs w:val="24"/>
        </w:rPr>
        <w:t>;</w:t>
      </w:r>
    </w:p>
    <w:p w14:paraId="54F251EC" w14:textId="0B2CDEEA" w:rsidR="00502454" w:rsidRPr="00B032B5" w:rsidRDefault="00502454" w:rsidP="00774417">
      <w:pPr>
        <w:pStyle w:val="PargrafodaLista"/>
        <w:numPr>
          <w:ilvl w:val="0"/>
          <w:numId w:val="307"/>
        </w:numPr>
        <w:spacing w:after="0" w:line="360" w:lineRule="auto"/>
        <w:jc w:val="both"/>
        <w:rPr>
          <w:rFonts w:ascii="Arial" w:hAnsi="Arial" w:cs="Arial"/>
          <w:sz w:val="24"/>
          <w:szCs w:val="24"/>
        </w:rPr>
      </w:pPr>
      <w:r w:rsidRPr="00B032B5">
        <w:rPr>
          <w:rFonts w:ascii="Arial" w:hAnsi="Arial" w:cs="Arial"/>
          <w:sz w:val="24"/>
          <w:szCs w:val="24"/>
        </w:rPr>
        <w:t>Laboratório de Anatomia (peças ósseas, modelos anatômicos)</w:t>
      </w:r>
      <w:r w:rsidR="00B032B5">
        <w:rPr>
          <w:rFonts w:ascii="Arial" w:hAnsi="Arial" w:cs="Arial"/>
          <w:sz w:val="24"/>
          <w:szCs w:val="24"/>
        </w:rPr>
        <w:t>;</w:t>
      </w:r>
    </w:p>
    <w:p w14:paraId="6F3DB43B" w14:textId="537063E4" w:rsidR="00502454" w:rsidRPr="00B032B5" w:rsidRDefault="00502454" w:rsidP="00774417">
      <w:pPr>
        <w:pStyle w:val="PargrafodaLista"/>
        <w:numPr>
          <w:ilvl w:val="0"/>
          <w:numId w:val="307"/>
        </w:numPr>
        <w:spacing w:after="0" w:line="360" w:lineRule="auto"/>
        <w:jc w:val="both"/>
        <w:rPr>
          <w:rFonts w:ascii="Arial" w:hAnsi="Arial" w:cs="Arial"/>
          <w:sz w:val="24"/>
          <w:szCs w:val="24"/>
        </w:rPr>
      </w:pPr>
      <w:r w:rsidRPr="00B032B5">
        <w:rPr>
          <w:rFonts w:ascii="Arial" w:hAnsi="Arial" w:cs="Arial"/>
          <w:sz w:val="24"/>
          <w:szCs w:val="24"/>
        </w:rPr>
        <w:t>Laboratório de Informática</w:t>
      </w:r>
      <w:r w:rsidR="00B032B5">
        <w:rPr>
          <w:rFonts w:ascii="Arial" w:hAnsi="Arial" w:cs="Arial"/>
          <w:sz w:val="24"/>
          <w:szCs w:val="24"/>
        </w:rPr>
        <w:t>;</w:t>
      </w:r>
    </w:p>
    <w:p w14:paraId="2D38320C" w14:textId="60291975" w:rsidR="00502454" w:rsidRPr="00B032B5" w:rsidRDefault="00502454" w:rsidP="00774417">
      <w:pPr>
        <w:pStyle w:val="PargrafodaLista"/>
        <w:numPr>
          <w:ilvl w:val="0"/>
          <w:numId w:val="307"/>
        </w:numPr>
        <w:spacing w:after="0" w:line="360" w:lineRule="auto"/>
        <w:jc w:val="both"/>
        <w:rPr>
          <w:rFonts w:ascii="Arial" w:hAnsi="Arial" w:cs="Arial"/>
          <w:sz w:val="24"/>
          <w:szCs w:val="24"/>
        </w:rPr>
      </w:pPr>
      <w:r w:rsidRPr="00B032B5">
        <w:rPr>
          <w:rFonts w:ascii="Arial" w:hAnsi="Arial" w:cs="Arial"/>
          <w:sz w:val="24"/>
          <w:szCs w:val="24"/>
        </w:rPr>
        <w:t>Biblioteca virtual</w:t>
      </w:r>
      <w:r w:rsidR="00B032B5">
        <w:rPr>
          <w:rFonts w:ascii="Arial" w:hAnsi="Arial" w:cs="Arial"/>
          <w:sz w:val="24"/>
          <w:szCs w:val="24"/>
        </w:rPr>
        <w:t>;</w:t>
      </w:r>
    </w:p>
    <w:p w14:paraId="5FE4BE84" w14:textId="23C29A09" w:rsidR="00502454" w:rsidRPr="00B032B5" w:rsidRDefault="00502454" w:rsidP="00774417">
      <w:pPr>
        <w:pStyle w:val="PargrafodaLista"/>
        <w:numPr>
          <w:ilvl w:val="0"/>
          <w:numId w:val="307"/>
        </w:numPr>
        <w:spacing w:after="0" w:line="360" w:lineRule="auto"/>
        <w:jc w:val="both"/>
        <w:rPr>
          <w:rFonts w:ascii="Arial" w:hAnsi="Arial" w:cs="Arial"/>
          <w:sz w:val="24"/>
          <w:szCs w:val="24"/>
        </w:rPr>
      </w:pPr>
      <w:r w:rsidRPr="00B032B5">
        <w:rPr>
          <w:rFonts w:ascii="Arial" w:hAnsi="Arial" w:cs="Arial"/>
          <w:sz w:val="24"/>
          <w:szCs w:val="24"/>
        </w:rPr>
        <w:t>Projetores multimídia</w:t>
      </w:r>
      <w:r w:rsidR="00B032B5">
        <w:rPr>
          <w:rFonts w:ascii="Arial" w:hAnsi="Arial" w:cs="Arial"/>
          <w:sz w:val="24"/>
          <w:szCs w:val="24"/>
        </w:rPr>
        <w:t>;</w:t>
      </w:r>
    </w:p>
    <w:p w14:paraId="656DA4B8" w14:textId="7B9C20C2" w:rsidR="00502454" w:rsidRPr="00B032B5" w:rsidRDefault="00502454" w:rsidP="00774417">
      <w:pPr>
        <w:pStyle w:val="PargrafodaLista"/>
        <w:numPr>
          <w:ilvl w:val="0"/>
          <w:numId w:val="307"/>
        </w:numPr>
        <w:spacing w:after="0" w:line="360" w:lineRule="auto"/>
        <w:jc w:val="both"/>
        <w:rPr>
          <w:rFonts w:ascii="Arial" w:hAnsi="Arial" w:cs="Arial"/>
          <w:sz w:val="24"/>
          <w:szCs w:val="24"/>
        </w:rPr>
      </w:pPr>
      <w:r w:rsidRPr="00B032B5">
        <w:rPr>
          <w:rFonts w:ascii="Arial" w:hAnsi="Arial" w:cs="Arial"/>
          <w:sz w:val="24"/>
          <w:szCs w:val="24"/>
        </w:rPr>
        <w:t>Atlas anatômicos e radiológicos (impressos e digitais)</w:t>
      </w:r>
      <w:r w:rsidR="00B032B5">
        <w:rPr>
          <w:rFonts w:ascii="Arial" w:hAnsi="Arial" w:cs="Arial"/>
          <w:sz w:val="24"/>
          <w:szCs w:val="24"/>
        </w:rPr>
        <w:t>;</w:t>
      </w:r>
    </w:p>
    <w:p w14:paraId="3A550DB9" w14:textId="2FA1BC59" w:rsidR="00502454" w:rsidRPr="00B032B5" w:rsidRDefault="00502454" w:rsidP="00774417">
      <w:pPr>
        <w:pStyle w:val="PargrafodaLista"/>
        <w:numPr>
          <w:ilvl w:val="0"/>
          <w:numId w:val="307"/>
        </w:numPr>
        <w:spacing w:after="0" w:line="360" w:lineRule="auto"/>
        <w:jc w:val="both"/>
        <w:rPr>
          <w:rFonts w:ascii="Arial" w:hAnsi="Arial" w:cs="Arial"/>
          <w:sz w:val="24"/>
          <w:szCs w:val="24"/>
        </w:rPr>
      </w:pPr>
      <w:r w:rsidRPr="00B032B5">
        <w:rPr>
          <w:rFonts w:ascii="Arial" w:hAnsi="Arial" w:cs="Arial"/>
          <w:sz w:val="24"/>
          <w:szCs w:val="24"/>
        </w:rPr>
        <w:t>Filmes radiográficos e imagens digitais</w:t>
      </w:r>
      <w:r w:rsidR="00B032B5">
        <w:rPr>
          <w:rFonts w:ascii="Arial" w:hAnsi="Arial" w:cs="Arial"/>
          <w:sz w:val="24"/>
          <w:szCs w:val="24"/>
        </w:rPr>
        <w:t>;</w:t>
      </w:r>
    </w:p>
    <w:p w14:paraId="6BFC34BE" w14:textId="6401A962" w:rsidR="00502454" w:rsidRPr="00B032B5" w:rsidRDefault="00502454" w:rsidP="00774417">
      <w:pPr>
        <w:pStyle w:val="PargrafodaLista"/>
        <w:numPr>
          <w:ilvl w:val="0"/>
          <w:numId w:val="307"/>
        </w:numPr>
        <w:spacing w:after="0" w:line="360" w:lineRule="auto"/>
        <w:jc w:val="both"/>
        <w:rPr>
          <w:rFonts w:ascii="Arial" w:hAnsi="Arial" w:cs="Arial"/>
          <w:sz w:val="24"/>
          <w:szCs w:val="24"/>
        </w:rPr>
      </w:pPr>
      <w:r w:rsidRPr="00B032B5">
        <w:rPr>
          <w:rFonts w:ascii="Arial" w:hAnsi="Arial" w:cs="Arial"/>
          <w:sz w:val="24"/>
          <w:szCs w:val="24"/>
        </w:rPr>
        <w:t>Manequins para simulação</w:t>
      </w:r>
      <w:r w:rsidR="00B032B5">
        <w:rPr>
          <w:rFonts w:ascii="Arial" w:hAnsi="Arial" w:cs="Arial"/>
          <w:sz w:val="24"/>
          <w:szCs w:val="24"/>
        </w:rPr>
        <w:t>;</w:t>
      </w:r>
    </w:p>
    <w:p w14:paraId="45804240" w14:textId="2ECC1328" w:rsidR="00502454" w:rsidRPr="00B032B5" w:rsidRDefault="00502454" w:rsidP="00774417">
      <w:pPr>
        <w:pStyle w:val="PargrafodaLista"/>
        <w:numPr>
          <w:ilvl w:val="0"/>
          <w:numId w:val="307"/>
        </w:numPr>
        <w:spacing w:after="0" w:line="360" w:lineRule="auto"/>
        <w:jc w:val="both"/>
        <w:rPr>
          <w:rFonts w:ascii="Arial" w:hAnsi="Arial" w:cs="Arial"/>
          <w:sz w:val="24"/>
          <w:szCs w:val="24"/>
        </w:rPr>
      </w:pPr>
      <w:r w:rsidRPr="00B032B5">
        <w:rPr>
          <w:rFonts w:ascii="Arial" w:hAnsi="Arial" w:cs="Arial"/>
          <w:sz w:val="24"/>
          <w:szCs w:val="24"/>
        </w:rPr>
        <w:t>Equipamentos de proteção radiológica (dosímetros, EPIs)</w:t>
      </w:r>
      <w:r w:rsidR="00B032B5">
        <w:rPr>
          <w:rFonts w:ascii="Arial" w:hAnsi="Arial" w:cs="Arial"/>
          <w:sz w:val="24"/>
          <w:szCs w:val="24"/>
        </w:rPr>
        <w:t>;</w:t>
      </w:r>
    </w:p>
    <w:p w14:paraId="647A7A5F" w14:textId="1CC09800" w:rsidR="00502454" w:rsidRPr="00B032B5" w:rsidRDefault="00502454" w:rsidP="00774417">
      <w:pPr>
        <w:pStyle w:val="PargrafodaLista"/>
        <w:numPr>
          <w:ilvl w:val="0"/>
          <w:numId w:val="307"/>
        </w:numPr>
        <w:spacing w:after="0" w:line="360" w:lineRule="auto"/>
        <w:jc w:val="both"/>
        <w:rPr>
          <w:rFonts w:ascii="Arial" w:hAnsi="Arial" w:cs="Arial"/>
          <w:sz w:val="24"/>
          <w:szCs w:val="24"/>
        </w:rPr>
      </w:pPr>
      <w:r w:rsidRPr="00B032B5">
        <w:rPr>
          <w:rFonts w:ascii="Arial" w:hAnsi="Arial" w:cs="Arial"/>
          <w:sz w:val="24"/>
          <w:szCs w:val="24"/>
        </w:rPr>
        <w:t>Materiais de primeiros socorros</w:t>
      </w:r>
      <w:r w:rsidR="00B032B5">
        <w:rPr>
          <w:rFonts w:ascii="Arial" w:hAnsi="Arial" w:cs="Arial"/>
          <w:sz w:val="24"/>
          <w:szCs w:val="24"/>
        </w:rPr>
        <w:t>.</w:t>
      </w:r>
    </w:p>
    <w:p w14:paraId="5447FEA0" w14:textId="77777777" w:rsidR="00502454" w:rsidRPr="00502454" w:rsidRDefault="00502454" w:rsidP="00502454">
      <w:pPr>
        <w:spacing w:after="0" w:line="360" w:lineRule="auto"/>
        <w:jc w:val="both"/>
        <w:rPr>
          <w:rFonts w:ascii="Arial" w:hAnsi="Arial" w:cs="Arial"/>
          <w:sz w:val="24"/>
          <w:szCs w:val="24"/>
        </w:rPr>
      </w:pPr>
    </w:p>
    <w:p w14:paraId="69003469" w14:textId="608A8AF9"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9</w:t>
      </w:r>
      <w:r w:rsidR="00502454" w:rsidRPr="00502454">
        <w:rPr>
          <w:rFonts w:ascii="Arial" w:hAnsi="Arial" w:cs="Arial"/>
          <w:sz w:val="24"/>
          <w:szCs w:val="24"/>
        </w:rPr>
        <w:t xml:space="preserve">.4 </w:t>
      </w:r>
      <w:r>
        <w:rPr>
          <w:rFonts w:ascii="Arial" w:hAnsi="Arial" w:cs="Arial"/>
          <w:sz w:val="24"/>
          <w:szCs w:val="24"/>
        </w:rPr>
        <w:tab/>
      </w:r>
      <w:r w:rsidR="00502454" w:rsidRPr="00502454">
        <w:rPr>
          <w:rFonts w:ascii="Arial" w:hAnsi="Arial" w:cs="Arial"/>
          <w:sz w:val="24"/>
          <w:szCs w:val="24"/>
        </w:rPr>
        <w:t>PRÁTICAS INCLUSIVAS</w:t>
      </w:r>
    </w:p>
    <w:p w14:paraId="47E79CC0" w14:textId="77777777" w:rsidR="00502454" w:rsidRPr="00502454" w:rsidRDefault="00502454" w:rsidP="00502454">
      <w:pPr>
        <w:spacing w:after="0" w:line="360" w:lineRule="auto"/>
        <w:jc w:val="both"/>
        <w:rPr>
          <w:rFonts w:ascii="Arial" w:hAnsi="Arial" w:cs="Arial"/>
          <w:sz w:val="24"/>
          <w:szCs w:val="24"/>
        </w:rPr>
      </w:pPr>
    </w:p>
    <w:p w14:paraId="1B754E37" w14:textId="17ACAC3B"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 xml:space="preserve">A UNIFEJI </w:t>
      </w:r>
      <w:r w:rsidR="00B032B5">
        <w:rPr>
          <w:rFonts w:ascii="Arial" w:hAnsi="Arial" w:cs="Arial"/>
          <w:sz w:val="24"/>
          <w:szCs w:val="24"/>
        </w:rPr>
        <w:t xml:space="preserve">Serviços Educacionais </w:t>
      </w:r>
      <w:r w:rsidRPr="00502454">
        <w:rPr>
          <w:rFonts w:ascii="Arial" w:hAnsi="Arial" w:cs="Arial"/>
          <w:sz w:val="24"/>
          <w:szCs w:val="24"/>
        </w:rPr>
        <w:t>adota práticas pedagógicas inclusivas, garantindo acessibilidade e condições adequadas para estudantes com necessidades especiais</w:t>
      </w:r>
      <w:r w:rsidR="00B032B5">
        <w:rPr>
          <w:rFonts w:ascii="Arial" w:hAnsi="Arial" w:cs="Arial"/>
          <w:sz w:val="24"/>
          <w:szCs w:val="24"/>
        </w:rPr>
        <w:t>, através das seguintes estratégias:</w:t>
      </w:r>
    </w:p>
    <w:p w14:paraId="7E464CFF" w14:textId="77777777" w:rsidR="00502454" w:rsidRPr="00502454" w:rsidRDefault="00502454" w:rsidP="00502454">
      <w:pPr>
        <w:spacing w:after="0" w:line="360" w:lineRule="auto"/>
        <w:jc w:val="both"/>
        <w:rPr>
          <w:rFonts w:ascii="Arial" w:hAnsi="Arial" w:cs="Arial"/>
          <w:sz w:val="24"/>
          <w:szCs w:val="24"/>
        </w:rPr>
      </w:pPr>
    </w:p>
    <w:p w14:paraId="6A04DB9A" w14:textId="3A7FE808" w:rsidR="00502454" w:rsidRPr="00B032B5" w:rsidRDefault="00502454" w:rsidP="00774417">
      <w:pPr>
        <w:pStyle w:val="PargrafodaLista"/>
        <w:numPr>
          <w:ilvl w:val="0"/>
          <w:numId w:val="308"/>
        </w:numPr>
        <w:spacing w:after="0" w:line="360" w:lineRule="auto"/>
        <w:jc w:val="both"/>
        <w:rPr>
          <w:rFonts w:ascii="Arial" w:hAnsi="Arial" w:cs="Arial"/>
          <w:sz w:val="24"/>
          <w:szCs w:val="24"/>
        </w:rPr>
      </w:pPr>
      <w:r w:rsidRPr="00B032B5">
        <w:rPr>
          <w:rFonts w:ascii="Arial" w:hAnsi="Arial" w:cs="Arial"/>
          <w:sz w:val="24"/>
          <w:szCs w:val="24"/>
        </w:rPr>
        <w:t>Adaptação de materiais didáticos</w:t>
      </w:r>
      <w:r w:rsidR="00B032B5">
        <w:rPr>
          <w:rFonts w:ascii="Arial" w:hAnsi="Arial" w:cs="Arial"/>
          <w:sz w:val="24"/>
          <w:szCs w:val="24"/>
        </w:rPr>
        <w:t>;</w:t>
      </w:r>
    </w:p>
    <w:p w14:paraId="5769A4A5" w14:textId="57F55438" w:rsidR="00502454" w:rsidRPr="00B032B5" w:rsidRDefault="00502454" w:rsidP="00774417">
      <w:pPr>
        <w:pStyle w:val="PargrafodaLista"/>
        <w:numPr>
          <w:ilvl w:val="0"/>
          <w:numId w:val="308"/>
        </w:numPr>
        <w:spacing w:after="0" w:line="360" w:lineRule="auto"/>
        <w:jc w:val="both"/>
        <w:rPr>
          <w:rFonts w:ascii="Arial" w:hAnsi="Arial" w:cs="Arial"/>
          <w:sz w:val="24"/>
          <w:szCs w:val="24"/>
        </w:rPr>
      </w:pPr>
      <w:r w:rsidRPr="00B032B5">
        <w:rPr>
          <w:rFonts w:ascii="Arial" w:hAnsi="Arial" w:cs="Arial"/>
          <w:sz w:val="24"/>
          <w:szCs w:val="24"/>
        </w:rPr>
        <w:t>Apoio pedagógico individualizado</w:t>
      </w:r>
      <w:r w:rsidR="00B032B5">
        <w:rPr>
          <w:rFonts w:ascii="Arial" w:hAnsi="Arial" w:cs="Arial"/>
          <w:sz w:val="24"/>
          <w:szCs w:val="24"/>
        </w:rPr>
        <w:t>;</w:t>
      </w:r>
    </w:p>
    <w:p w14:paraId="0ADE37E5" w14:textId="79ACD5F6" w:rsidR="00502454" w:rsidRPr="00B032B5" w:rsidRDefault="00502454" w:rsidP="00774417">
      <w:pPr>
        <w:pStyle w:val="PargrafodaLista"/>
        <w:numPr>
          <w:ilvl w:val="0"/>
          <w:numId w:val="308"/>
        </w:numPr>
        <w:spacing w:after="0" w:line="360" w:lineRule="auto"/>
        <w:jc w:val="both"/>
        <w:rPr>
          <w:rFonts w:ascii="Arial" w:hAnsi="Arial" w:cs="Arial"/>
          <w:sz w:val="24"/>
          <w:szCs w:val="24"/>
        </w:rPr>
      </w:pPr>
      <w:r w:rsidRPr="00B032B5">
        <w:rPr>
          <w:rFonts w:ascii="Arial" w:hAnsi="Arial" w:cs="Arial"/>
          <w:sz w:val="24"/>
          <w:szCs w:val="24"/>
        </w:rPr>
        <w:lastRenderedPageBreak/>
        <w:t>Tecnologias assistivas (quando necessário)</w:t>
      </w:r>
      <w:r w:rsidR="00B032B5">
        <w:rPr>
          <w:rFonts w:ascii="Arial" w:hAnsi="Arial" w:cs="Arial"/>
          <w:sz w:val="24"/>
          <w:szCs w:val="24"/>
        </w:rPr>
        <w:t>;</w:t>
      </w:r>
    </w:p>
    <w:p w14:paraId="0A12F987" w14:textId="55B733DD" w:rsidR="00502454" w:rsidRPr="00B032B5" w:rsidRDefault="00502454" w:rsidP="00774417">
      <w:pPr>
        <w:pStyle w:val="PargrafodaLista"/>
        <w:numPr>
          <w:ilvl w:val="0"/>
          <w:numId w:val="308"/>
        </w:numPr>
        <w:spacing w:after="0" w:line="360" w:lineRule="auto"/>
        <w:jc w:val="both"/>
        <w:rPr>
          <w:rFonts w:ascii="Arial" w:hAnsi="Arial" w:cs="Arial"/>
          <w:sz w:val="24"/>
          <w:szCs w:val="24"/>
        </w:rPr>
      </w:pPr>
      <w:r w:rsidRPr="00B032B5">
        <w:rPr>
          <w:rFonts w:ascii="Arial" w:hAnsi="Arial" w:cs="Arial"/>
          <w:sz w:val="24"/>
          <w:szCs w:val="24"/>
        </w:rPr>
        <w:t>Sensibilização da comunidade acadêmica</w:t>
      </w:r>
      <w:r w:rsidR="00B032B5">
        <w:rPr>
          <w:rFonts w:ascii="Arial" w:hAnsi="Arial" w:cs="Arial"/>
          <w:sz w:val="24"/>
          <w:szCs w:val="24"/>
        </w:rPr>
        <w:t>.</w:t>
      </w:r>
    </w:p>
    <w:p w14:paraId="0A879E1B" w14:textId="77777777" w:rsidR="00502454" w:rsidRPr="00502454" w:rsidRDefault="00502454" w:rsidP="00502454">
      <w:pPr>
        <w:spacing w:after="0" w:line="360" w:lineRule="auto"/>
        <w:jc w:val="both"/>
        <w:rPr>
          <w:rFonts w:ascii="Arial" w:hAnsi="Arial" w:cs="Arial"/>
          <w:sz w:val="24"/>
          <w:szCs w:val="24"/>
        </w:rPr>
      </w:pPr>
    </w:p>
    <w:p w14:paraId="252CCBFD" w14:textId="16CD3E26" w:rsidR="00502454" w:rsidRPr="00D1322B" w:rsidRDefault="00B032B5" w:rsidP="00502454">
      <w:pPr>
        <w:spacing w:after="0" w:line="360" w:lineRule="auto"/>
        <w:jc w:val="both"/>
        <w:rPr>
          <w:rFonts w:ascii="Arial" w:hAnsi="Arial" w:cs="Arial"/>
          <w:b/>
          <w:bCs/>
          <w:sz w:val="28"/>
          <w:szCs w:val="28"/>
        </w:rPr>
      </w:pPr>
      <w:r w:rsidRPr="00D1322B">
        <w:rPr>
          <w:rFonts w:ascii="Arial" w:hAnsi="Arial" w:cs="Arial"/>
          <w:b/>
          <w:bCs/>
          <w:sz w:val="28"/>
          <w:szCs w:val="28"/>
        </w:rPr>
        <w:t>10</w:t>
      </w:r>
      <w:r w:rsidR="00502454" w:rsidRPr="00D1322B">
        <w:rPr>
          <w:rFonts w:ascii="Arial" w:hAnsi="Arial" w:cs="Arial"/>
          <w:b/>
          <w:bCs/>
          <w:sz w:val="28"/>
          <w:szCs w:val="28"/>
        </w:rPr>
        <w:t xml:space="preserve">. </w:t>
      </w:r>
      <w:r w:rsidRPr="00D1322B">
        <w:rPr>
          <w:rFonts w:ascii="Arial" w:hAnsi="Arial" w:cs="Arial"/>
          <w:b/>
          <w:bCs/>
          <w:sz w:val="28"/>
          <w:szCs w:val="28"/>
        </w:rPr>
        <w:tab/>
      </w:r>
      <w:r w:rsidR="00502454" w:rsidRPr="00D1322B">
        <w:rPr>
          <w:rFonts w:ascii="Arial" w:hAnsi="Arial" w:cs="Arial"/>
          <w:b/>
          <w:bCs/>
          <w:sz w:val="28"/>
          <w:szCs w:val="28"/>
        </w:rPr>
        <w:t>CRITÉRIOS DE AVALIAÇÃO</w:t>
      </w:r>
    </w:p>
    <w:p w14:paraId="429A6348" w14:textId="77777777" w:rsidR="00502454" w:rsidRPr="00502454" w:rsidRDefault="00502454" w:rsidP="00502454">
      <w:pPr>
        <w:spacing w:after="0" w:line="360" w:lineRule="auto"/>
        <w:jc w:val="both"/>
        <w:rPr>
          <w:rFonts w:ascii="Arial" w:hAnsi="Arial" w:cs="Arial"/>
          <w:sz w:val="24"/>
          <w:szCs w:val="24"/>
        </w:rPr>
      </w:pPr>
    </w:p>
    <w:p w14:paraId="37DF87BD" w14:textId="77777777" w:rsidR="00502454" w:rsidRPr="00502454" w:rsidRDefault="00502454" w:rsidP="00B032B5">
      <w:pPr>
        <w:spacing w:after="0" w:line="360" w:lineRule="auto"/>
        <w:ind w:firstLine="708"/>
        <w:jc w:val="both"/>
        <w:rPr>
          <w:rFonts w:ascii="Arial" w:hAnsi="Arial" w:cs="Arial"/>
          <w:sz w:val="24"/>
          <w:szCs w:val="24"/>
        </w:rPr>
      </w:pPr>
      <w:r w:rsidRPr="00502454">
        <w:rPr>
          <w:rFonts w:ascii="Arial" w:hAnsi="Arial" w:cs="Arial"/>
          <w:sz w:val="24"/>
          <w:szCs w:val="24"/>
        </w:rPr>
        <w:t>A avaliação no Curso Técnico em Radiologia é concebida como processo contínuo, formativo e somativo, visando não apenas medir o desempenho do estudante, mas acompanhar seu desenvolvimento, identificar dificuldades e reorientar o processo de ensino-aprendizagem.</w:t>
      </w:r>
    </w:p>
    <w:p w14:paraId="15673B8C" w14:textId="77777777" w:rsidR="00502454" w:rsidRPr="00502454" w:rsidRDefault="00502454" w:rsidP="00502454">
      <w:pPr>
        <w:spacing w:after="0" w:line="360" w:lineRule="auto"/>
        <w:jc w:val="both"/>
        <w:rPr>
          <w:rFonts w:ascii="Arial" w:hAnsi="Arial" w:cs="Arial"/>
          <w:sz w:val="24"/>
          <w:szCs w:val="24"/>
        </w:rPr>
      </w:pPr>
    </w:p>
    <w:p w14:paraId="34643430" w14:textId="54D347EA" w:rsidR="00502454" w:rsidRPr="00502454" w:rsidRDefault="00B032B5" w:rsidP="00502454">
      <w:pPr>
        <w:spacing w:after="0" w:line="360" w:lineRule="auto"/>
        <w:jc w:val="both"/>
        <w:rPr>
          <w:rFonts w:ascii="Arial" w:hAnsi="Arial" w:cs="Arial"/>
          <w:sz w:val="24"/>
          <w:szCs w:val="24"/>
        </w:rPr>
      </w:pPr>
      <w:r>
        <w:rPr>
          <w:rFonts w:ascii="Arial" w:hAnsi="Arial" w:cs="Arial"/>
          <w:sz w:val="24"/>
          <w:szCs w:val="24"/>
        </w:rPr>
        <w:t>10</w:t>
      </w:r>
      <w:r w:rsidR="00502454" w:rsidRPr="00502454">
        <w:rPr>
          <w:rFonts w:ascii="Arial" w:hAnsi="Arial" w:cs="Arial"/>
          <w:sz w:val="24"/>
          <w:szCs w:val="24"/>
        </w:rPr>
        <w:t xml:space="preserve">.1 </w:t>
      </w:r>
      <w:r>
        <w:rPr>
          <w:rFonts w:ascii="Arial" w:hAnsi="Arial" w:cs="Arial"/>
          <w:sz w:val="24"/>
          <w:szCs w:val="24"/>
        </w:rPr>
        <w:tab/>
      </w:r>
      <w:r w:rsidR="00502454" w:rsidRPr="00502454">
        <w:rPr>
          <w:rFonts w:ascii="Arial" w:hAnsi="Arial" w:cs="Arial"/>
          <w:sz w:val="24"/>
          <w:szCs w:val="24"/>
        </w:rPr>
        <w:t>PRINCÍPIOS DA AVALIAÇÃO</w:t>
      </w:r>
    </w:p>
    <w:p w14:paraId="0332F679" w14:textId="77777777" w:rsidR="00502454" w:rsidRPr="00502454" w:rsidRDefault="00502454" w:rsidP="00502454">
      <w:pPr>
        <w:spacing w:after="0" w:line="360" w:lineRule="auto"/>
        <w:jc w:val="both"/>
        <w:rPr>
          <w:rFonts w:ascii="Arial" w:hAnsi="Arial" w:cs="Arial"/>
          <w:sz w:val="24"/>
          <w:szCs w:val="24"/>
        </w:rPr>
      </w:pPr>
    </w:p>
    <w:p w14:paraId="6B609019" w14:textId="24553563"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a) Processual e Contínua: a avaliação da aprendizagem caracteriza-se por sua natureza processual e contínua, desenvolvendo-se ao longo de todo o percurso formativo. O acompanhamento do desempenho não se restringe a momentos pontuais, mas constitui processo sistemático que permeia todas as atividades educativas, permitindo identificação tempestiva de dificuldades e reorientação das estratégias pedagógicas.</w:t>
      </w:r>
    </w:p>
    <w:p w14:paraId="74BC7FDE" w14:textId="40529280" w:rsidR="00657FFE" w:rsidRPr="00657FFE" w:rsidRDefault="00657FFE" w:rsidP="00657FFE">
      <w:pPr>
        <w:spacing w:after="0" w:line="360" w:lineRule="auto"/>
        <w:jc w:val="both"/>
        <w:rPr>
          <w:rFonts w:ascii="Arial" w:hAnsi="Arial" w:cs="Arial"/>
          <w:sz w:val="24"/>
          <w:szCs w:val="24"/>
        </w:rPr>
      </w:pPr>
      <w:r w:rsidRPr="00657FFE">
        <w:rPr>
          <w:rFonts w:ascii="Arial" w:hAnsi="Arial" w:cs="Arial"/>
          <w:sz w:val="24"/>
          <w:szCs w:val="24"/>
        </w:rPr>
        <w:t xml:space="preserve"> </w:t>
      </w:r>
      <w:r w:rsidRPr="00657FFE">
        <w:rPr>
          <w:rFonts w:ascii="Arial" w:hAnsi="Arial" w:cs="Arial"/>
          <w:sz w:val="24"/>
          <w:szCs w:val="24"/>
        </w:rPr>
        <w:tab/>
        <w:t>b) Diagnóstica, Formativa e Somativa: o processo avaliativo integra três dimensões complementares. A avaliação diagnóstica identifica conhecimentos prévios e detecta lacunas de aprendizagem. A avaliação formativa acompanha o progresso, fornece feedback qualificado e orienta ajustes metodológicos. A avaliação somativa verifica o alcance dos objetivos ao término de etapas e certifica a aquisição das competências esperadas.</w:t>
      </w:r>
    </w:p>
    <w:p w14:paraId="6BBA293C" w14:textId="02852ACE"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c) Integral:</w:t>
      </w:r>
      <w:r>
        <w:rPr>
          <w:rFonts w:ascii="Arial" w:hAnsi="Arial" w:cs="Arial"/>
          <w:sz w:val="24"/>
          <w:szCs w:val="24"/>
        </w:rPr>
        <w:t xml:space="preserve"> a</w:t>
      </w:r>
      <w:r w:rsidRPr="00657FFE">
        <w:rPr>
          <w:rFonts w:ascii="Arial" w:hAnsi="Arial" w:cs="Arial"/>
          <w:sz w:val="24"/>
          <w:szCs w:val="24"/>
        </w:rPr>
        <w:t xml:space="preserve"> avaliação contempla o desenvolvimento integral do estudante em três dimensões. A dimensão cognitiva verifica a apropriação de conhecimentos teóricos e científicos. A dimensão procedimental avalia o domínio de habilidades técnicas e aplicação de protocolos. A dimensão atitudinal examina valores, posturas éticas e competências socioemocionais indispensáveis à atuação profissional.</w:t>
      </w:r>
    </w:p>
    <w:p w14:paraId="4DD7BAAB" w14:textId="1E1F59D6" w:rsidR="00657FFE" w:rsidRPr="00657FFE" w:rsidRDefault="00657FFE" w:rsidP="00657FFE">
      <w:pPr>
        <w:spacing w:after="0"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Pr="00657FFE">
        <w:rPr>
          <w:rFonts w:ascii="Arial" w:hAnsi="Arial" w:cs="Arial"/>
          <w:sz w:val="24"/>
          <w:szCs w:val="24"/>
        </w:rPr>
        <w:t>d) Participativa:</w:t>
      </w:r>
      <w:r>
        <w:rPr>
          <w:rFonts w:ascii="Arial" w:hAnsi="Arial" w:cs="Arial"/>
          <w:sz w:val="24"/>
          <w:szCs w:val="24"/>
        </w:rPr>
        <w:t xml:space="preserve"> o</w:t>
      </w:r>
      <w:r w:rsidRPr="00657FFE">
        <w:rPr>
          <w:rFonts w:ascii="Arial" w:hAnsi="Arial" w:cs="Arial"/>
          <w:sz w:val="24"/>
          <w:szCs w:val="24"/>
        </w:rPr>
        <w:t xml:space="preserve"> processo avaliativo reconhece o estudante como sujeito ativo de sua formação, promovendo práticas de autoavaliação e reflexão crítica sobre o desempenho. Assegura transparência dos critérios avaliativos, garantindo que o estudante compreenda os parâmetros utilizados e possa orientar seus esforços de forma efetiva.</w:t>
      </w:r>
    </w:p>
    <w:p w14:paraId="54BB2639" w14:textId="064D1240" w:rsidR="00657FFE" w:rsidRPr="00657FFE" w:rsidRDefault="00657FFE" w:rsidP="00657FFE">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657FFE">
        <w:rPr>
          <w:rFonts w:ascii="Arial" w:hAnsi="Arial" w:cs="Arial"/>
          <w:sz w:val="24"/>
          <w:szCs w:val="24"/>
        </w:rPr>
        <w:t>e) Diversificada:</w:t>
      </w:r>
      <w:r>
        <w:rPr>
          <w:rFonts w:ascii="Arial" w:hAnsi="Arial" w:cs="Arial"/>
          <w:sz w:val="24"/>
          <w:szCs w:val="24"/>
        </w:rPr>
        <w:t xml:space="preserve"> a</w:t>
      </w:r>
      <w:r w:rsidRPr="00657FFE">
        <w:rPr>
          <w:rFonts w:ascii="Arial" w:hAnsi="Arial" w:cs="Arial"/>
          <w:sz w:val="24"/>
          <w:szCs w:val="24"/>
        </w:rPr>
        <w:t xml:space="preserve"> avaliação utiliza múltiplos instrumentos e estratégias, reconhecendo que diferentes recursos avaliativos captam distintas dimensões do aprendizado. Inclui provas teóricas, avaliações práticas, trabalhos escritos, seminários, estudos de caso e observação sistemática durante estágios, proporcionando visão abrangente do desenvolvimento das competências profissionais.</w:t>
      </w:r>
    </w:p>
    <w:p w14:paraId="3FECF187" w14:textId="77777777" w:rsidR="00502454" w:rsidRPr="00502454" w:rsidRDefault="00502454" w:rsidP="00502454">
      <w:pPr>
        <w:spacing w:after="0" w:line="360" w:lineRule="auto"/>
        <w:jc w:val="both"/>
        <w:rPr>
          <w:rFonts w:ascii="Arial" w:hAnsi="Arial" w:cs="Arial"/>
          <w:sz w:val="24"/>
          <w:szCs w:val="24"/>
        </w:rPr>
      </w:pPr>
    </w:p>
    <w:p w14:paraId="7FFAA879" w14:textId="4277D7AD" w:rsidR="00502454" w:rsidRPr="00502454" w:rsidRDefault="00657FFE" w:rsidP="00502454">
      <w:pPr>
        <w:spacing w:after="0" w:line="360" w:lineRule="auto"/>
        <w:jc w:val="both"/>
        <w:rPr>
          <w:rFonts w:ascii="Arial" w:hAnsi="Arial" w:cs="Arial"/>
          <w:sz w:val="24"/>
          <w:szCs w:val="24"/>
        </w:rPr>
      </w:pPr>
      <w:r>
        <w:rPr>
          <w:rFonts w:ascii="Arial" w:hAnsi="Arial" w:cs="Arial"/>
          <w:sz w:val="24"/>
          <w:szCs w:val="24"/>
        </w:rPr>
        <w:t>10</w:t>
      </w:r>
      <w:r w:rsidR="00502454" w:rsidRPr="00502454">
        <w:rPr>
          <w:rFonts w:ascii="Arial" w:hAnsi="Arial" w:cs="Arial"/>
          <w:sz w:val="24"/>
          <w:szCs w:val="24"/>
        </w:rPr>
        <w:t xml:space="preserve">.2 </w:t>
      </w:r>
      <w:r>
        <w:rPr>
          <w:rFonts w:ascii="Arial" w:hAnsi="Arial" w:cs="Arial"/>
          <w:sz w:val="24"/>
          <w:szCs w:val="24"/>
        </w:rPr>
        <w:tab/>
      </w:r>
      <w:r w:rsidR="00502454" w:rsidRPr="00502454">
        <w:rPr>
          <w:rFonts w:ascii="Arial" w:hAnsi="Arial" w:cs="Arial"/>
          <w:sz w:val="24"/>
          <w:szCs w:val="24"/>
        </w:rPr>
        <w:t>INSTRUMENTOS DE AVALIAÇÃO</w:t>
      </w:r>
    </w:p>
    <w:p w14:paraId="4E1E2164" w14:textId="77777777" w:rsidR="00502454" w:rsidRPr="00502454" w:rsidRDefault="00502454" w:rsidP="00502454">
      <w:pPr>
        <w:spacing w:after="0" w:line="360" w:lineRule="auto"/>
        <w:jc w:val="both"/>
        <w:rPr>
          <w:rFonts w:ascii="Arial" w:hAnsi="Arial" w:cs="Arial"/>
          <w:sz w:val="24"/>
          <w:szCs w:val="24"/>
        </w:rPr>
      </w:pPr>
    </w:p>
    <w:p w14:paraId="153DC6D0" w14:textId="0ADE2E0B"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Provas Teóricas:</w:t>
      </w:r>
      <w:r>
        <w:rPr>
          <w:rFonts w:ascii="Arial" w:hAnsi="Arial" w:cs="Arial"/>
          <w:sz w:val="24"/>
          <w:szCs w:val="24"/>
        </w:rPr>
        <w:t xml:space="preserve"> a</w:t>
      </w:r>
      <w:r w:rsidRPr="00657FFE">
        <w:rPr>
          <w:rFonts w:ascii="Arial" w:hAnsi="Arial" w:cs="Arial"/>
          <w:sz w:val="24"/>
          <w:szCs w:val="24"/>
        </w:rPr>
        <w:t>s provas teóricas constituem instrumento fundamental de verificação da apropriação de conhecimentos, utilizando questões objetivas de múltipla escolha e verdadeiro-falso para avaliação da compreensão conceitual, bem como questões dissertativas que exigem capacidade de análise, síntese e aplicação dos conteúdos em situações-problema.</w:t>
      </w:r>
    </w:p>
    <w:p w14:paraId="02DD46BE" w14:textId="4E777D9C"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Avaliações Práticas:</w:t>
      </w:r>
      <w:r>
        <w:rPr>
          <w:rFonts w:ascii="Arial" w:hAnsi="Arial" w:cs="Arial"/>
          <w:sz w:val="24"/>
          <w:szCs w:val="24"/>
        </w:rPr>
        <w:t xml:space="preserve"> a</w:t>
      </w:r>
      <w:r w:rsidRPr="00657FFE">
        <w:rPr>
          <w:rFonts w:ascii="Arial" w:hAnsi="Arial" w:cs="Arial"/>
          <w:sz w:val="24"/>
          <w:szCs w:val="24"/>
        </w:rPr>
        <w:t>s avaliações práticas verificam o domínio de competências procedimentais essenciais ao exercício profissional, incluindo execução de técnicas de posicionamento radiológico, operação adequada de equipamentos e simuladores, e demonstração de habilidades técnicas específicas como reanimação cardiopulmonar e uso correto de equipamentos de proteção individual.</w:t>
      </w:r>
    </w:p>
    <w:p w14:paraId="6E9C146D" w14:textId="1C3181EF"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Trabalhos Escritos:</w:t>
      </w:r>
      <w:r>
        <w:rPr>
          <w:rFonts w:ascii="Arial" w:hAnsi="Arial" w:cs="Arial"/>
          <w:sz w:val="24"/>
          <w:szCs w:val="24"/>
        </w:rPr>
        <w:t xml:space="preserve"> o</w:t>
      </w:r>
      <w:r w:rsidRPr="00657FFE">
        <w:rPr>
          <w:rFonts w:ascii="Arial" w:hAnsi="Arial" w:cs="Arial"/>
          <w:sz w:val="24"/>
          <w:szCs w:val="24"/>
        </w:rPr>
        <w:t>s trabalhos escritos desenvolvem competências de pesquisa, análise e comunicação científica, abrangendo elaboração de relatórios de atividades práticas, pesquisas bibliográficas sobre temas relevantes da radiologia, estudos de caso clínicos, artigos técnicos e resumos acadêmicos que articulam teoria e prática profissional.</w:t>
      </w:r>
    </w:p>
    <w:p w14:paraId="4E14A6FA" w14:textId="282E4598"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lastRenderedPageBreak/>
        <w:t>Seminários e Apresentações:</w:t>
      </w:r>
      <w:r>
        <w:rPr>
          <w:rFonts w:ascii="Arial" w:hAnsi="Arial" w:cs="Arial"/>
          <w:sz w:val="24"/>
          <w:szCs w:val="24"/>
        </w:rPr>
        <w:t xml:space="preserve"> o</w:t>
      </w:r>
      <w:r w:rsidRPr="00657FFE">
        <w:rPr>
          <w:rFonts w:ascii="Arial" w:hAnsi="Arial" w:cs="Arial"/>
          <w:sz w:val="24"/>
          <w:szCs w:val="24"/>
        </w:rPr>
        <w:t>s seminários avaliam a capacidade de comunicação oral e organização de conteúdo, considerando domínio do tema apresentado, clareza na exposição, estruturação lógica das ideias e utilização adequada de recursos visuais de apoio à apresentação.</w:t>
      </w:r>
    </w:p>
    <w:p w14:paraId="5E9DE233" w14:textId="65A9023A"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Participação em Aulas:</w:t>
      </w:r>
      <w:r>
        <w:rPr>
          <w:rFonts w:ascii="Arial" w:hAnsi="Arial" w:cs="Arial"/>
          <w:sz w:val="24"/>
          <w:szCs w:val="24"/>
        </w:rPr>
        <w:t xml:space="preserve"> a</w:t>
      </w:r>
      <w:r w:rsidRPr="00657FFE">
        <w:rPr>
          <w:rFonts w:ascii="Arial" w:hAnsi="Arial" w:cs="Arial"/>
          <w:sz w:val="24"/>
          <w:szCs w:val="24"/>
        </w:rPr>
        <w:t xml:space="preserve"> participação nas atividades educativas constitui indicador do engajamento do estudante, considerando assiduidade, pontualidade, envolvimento ativo nas discussões e contribuição qualificada para o processo de aprendizagem coletiva.</w:t>
      </w:r>
    </w:p>
    <w:p w14:paraId="74505CF9" w14:textId="71412657"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Trabalho em Equipe:</w:t>
      </w:r>
      <w:r>
        <w:rPr>
          <w:rFonts w:ascii="Arial" w:hAnsi="Arial" w:cs="Arial"/>
          <w:sz w:val="24"/>
          <w:szCs w:val="24"/>
        </w:rPr>
        <w:t xml:space="preserve"> a</w:t>
      </w:r>
      <w:r w:rsidRPr="00657FFE">
        <w:rPr>
          <w:rFonts w:ascii="Arial" w:hAnsi="Arial" w:cs="Arial"/>
          <w:sz w:val="24"/>
          <w:szCs w:val="24"/>
        </w:rPr>
        <w:t xml:space="preserve"> avaliação do trabalho colaborativo examina </w:t>
      </w:r>
      <w:r>
        <w:rPr>
          <w:rFonts w:ascii="Arial" w:hAnsi="Arial" w:cs="Arial"/>
          <w:sz w:val="24"/>
          <w:szCs w:val="24"/>
        </w:rPr>
        <w:t xml:space="preserve">as </w:t>
      </w:r>
      <w:r w:rsidRPr="00657FFE">
        <w:rPr>
          <w:rFonts w:ascii="Arial" w:hAnsi="Arial" w:cs="Arial"/>
          <w:sz w:val="24"/>
          <w:szCs w:val="24"/>
        </w:rPr>
        <w:t xml:space="preserve">competências sociais fundamentais à atuação profissional em saúde, incluindo </w:t>
      </w:r>
      <w:r>
        <w:rPr>
          <w:rFonts w:ascii="Arial" w:hAnsi="Arial" w:cs="Arial"/>
          <w:sz w:val="24"/>
          <w:szCs w:val="24"/>
        </w:rPr>
        <w:t xml:space="preserve">a </w:t>
      </w:r>
      <w:r w:rsidRPr="00657FFE">
        <w:rPr>
          <w:rFonts w:ascii="Arial" w:hAnsi="Arial" w:cs="Arial"/>
          <w:sz w:val="24"/>
          <w:szCs w:val="24"/>
        </w:rPr>
        <w:t xml:space="preserve">capacidade de colaboração efetiva, </w:t>
      </w:r>
      <w:r>
        <w:rPr>
          <w:rFonts w:ascii="Arial" w:hAnsi="Arial" w:cs="Arial"/>
          <w:sz w:val="24"/>
          <w:szCs w:val="24"/>
        </w:rPr>
        <w:t xml:space="preserve">o </w:t>
      </w:r>
      <w:r w:rsidRPr="00657FFE">
        <w:rPr>
          <w:rFonts w:ascii="Arial" w:hAnsi="Arial" w:cs="Arial"/>
          <w:sz w:val="24"/>
          <w:szCs w:val="24"/>
        </w:rPr>
        <w:t xml:space="preserve">respeito aos colegas e </w:t>
      </w:r>
      <w:r>
        <w:rPr>
          <w:rFonts w:ascii="Arial" w:hAnsi="Arial" w:cs="Arial"/>
          <w:sz w:val="24"/>
          <w:szCs w:val="24"/>
        </w:rPr>
        <w:t xml:space="preserve">o </w:t>
      </w:r>
      <w:r w:rsidRPr="00657FFE">
        <w:rPr>
          <w:rFonts w:ascii="Arial" w:hAnsi="Arial" w:cs="Arial"/>
          <w:sz w:val="24"/>
          <w:szCs w:val="24"/>
        </w:rPr>
        <w:t>compartilhamento equilibrado de responsabilidades nas atividades grupais.</w:t>
      </w:r>
    </w:p>
    <w:p w14:paraId="3D2989F9" w14:textId="6A82B008"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Avaliação de Estágio:</w:t>
      </w:r>
      <w:r>
        <w:rPr>
          <w:rFonts w:ascii="Arial" w:hAnsi="Arial" w:cs="Arial"/>
          <w:sz w:val="24"/>
          <w:szCs w:val="24"/>
        </w:rPr>
        <w:t xml:space="preserve"> o</w:t>
      </w:r>
      <w:r w:rsidRPr="00657FFE">
        <w:rPr>
          <w:rFonts w:ascii="Arial" w:hAnsi="Arial" w:cs="Arial"/>
          <w:sz w:val="24"/>
          <w:szCs w:val="24"/>
        </w:rPr>
        <w:t xml:space="preserve"> desempenho no estágio supervisionado é avaliado mediante </w:t>
      </w:r>
      <w:r>
        <w:rPr>
          <w:rFonts w:ascii="Arial" w:hAnsi="Arial" w:cs="Arial"/>
          <w:sz w:val="24"/>
          <w:szCs w:val="24"/>
        </w:rPr>
        <w:t xml:space="preserve">a </w:t>
      </w:r>
      <w:r w:rsidRPr="00657FFE">
        <w:rPr>
          <w:rFonts w:ascii="Arial" w:hAnsi="Arial" w:cs="Arial"/>
          <w:sz w:val="24"/>
          <w:szCs w:val="24"/>
        </w:rPr>
        <w:t xml:space="preserve">observação sistemática da competência técnica, postura profissional, conduta ética e qualidade do relacionamento interpessoal com </w:t>
      </w:r>
      <w:r>
        <w:rPr>
          <w:rFonts w:ascii="Arial" w:hAnsi="Arial" w:cs="Arial"/>
          <w:sz w:val="24"/>
          <w:szCs w:val="24"/>
        </w:rPr>
        <w:t xml:space="preserve">os </w:t>
      </w:r>
      <w:r w:rsidRPr="00657FFE">
        <w:rPr>
          <w:rFonts w:ascii="Arial" w:hAnsi="Arial" w:cs="Arial"/>
          <w:sz w:val="24"/>
          <w:szCs w:val="24"/>
        </w:rPr>
        <w:t xml:space="preserve">pacientes e </w:t>
      </w:r>
      <w:r>
        <w:rPr>
          <w:rFonts w:ascii="Arial" w:hAnsi="Arial" w:cs="Arial"/>
          <w:sz w:val="24"/>
          <w:szCs w:val="24"/>
        </w:rPr>
        <w:t xml:space="preserve">a </w:t>
      </w:r>
      <w:r w:rsidRPr="00657FFE">
        <w:rPr>
          <w:rFonts w:ascii="Arial" w:hAnsi="Arial" w:cs="Arial"/>
          <w:sz w:val="24"/>
          <w:szCs w:val="24"/>
        </w:rPr>
        <w:t>equipe, sendo realizada conjuntamente pelo supervisor de campo e professor orientador.</w:t>
      </w:r>
    </w:p>
    <w:p w14:paraId="542135DC" w14:textId="5BE65A9F"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Trabalho de Conclusão de Curso (TCC):</w:t>
      </w:r>
      <w:r>
        <w:rPr>
          <w:rFonts w:ascii="Arial" w:hAnsi="Arial" w:cs="Arial"/>
          <w:sz w:val="24"/>
          <w:szCs w:val="24"/>
        </w:rPr>
        <w:t xml:space="preserve"> o</w:t>
      </w:r>
      <w:r w:rsidRPr="00657FFE">
        <w:rPr>
          <w:rFonts w:ascii="Arial" w:hAnsi="Arial" w:cs="Arial"/>
          <w:sz w:val="24"/>
          <w:szCs w:val="24"/>
        </w:rPr>
        <w:t xml:space="preserve"> Trabalho de Conclusão de Curso é avaliado em suas dimensões escrita e oral, considerando </w:t>
      </w:r>
      <w:r>
        <w:rPr>
          <w:rFonts w:ascii="Arial" w:hAnsi="Arial" w:cs="Arial"/>
          <w:sz w:val="24"/>
          <w:szCs w:val="24"/>
        </w:rPr>
        <w:t xml:space="preserve">a </w:t>
      </w:r>
      <w:r w:rsidRPr="00657FFE">
        <w:rPr>
          <w:rFonts w:ascii="Arial" w:hAnsi="Arial" w:cs="Arial"/>
          <w:sz w:val="24"/>
          <w:szCs w:val="24"/>
        </w:rPr>
        <w:t>qualidade do conteúdo, adequação metodológica, conformidade com normas de formatação, clareza da apresentação oral e capacidade de argumentação perante a banca examinadora.</w:t>
      </w:r>
    </w:p>
    <w:p w14:paraId="669542AA" w14:textId="70E049EE"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Autoavaliação:</w:t>
      </w:r>
      <w:r>
        <w:rPr>
          <w:rFonts w:ascii="Arial" w:hAnsi="Arial" w:cs="Arial"/>
          <w:sz w:val="24"/>
          <w:szCs w:val="24"/>
        </w:rPr>
        <w:t xml:space="preserve"> a</w:t>
      </w:r>
      <w:r w:rsidRPr="00657FFE">
        <w:rPr>
          <w:rFonts w:ascii="Arial" w:hAnsi="Arial" w:cs="Arial"/>
          <w:sz w:val="24"/>
          <w:szCs w:val="24"/>
        </w:rPr>
        <w:t xml:space="preserve"> autoavaliação promove </w:t>
      </w:r>
      <w:r>
        <w:rPr>
          <w:rFonts w:ascii="Arial" w:hAnsi="Arial" w:cs="Arial"/>
          <w:sz w:val="24"/>
          <w:szCs w:val="24"/>
        </w:rPr>
        <w:t xml:space="preserve">o </w:t>
      </w:r>
      <w:r w:rsidRPr="00657FFE">
        <w:rPr>
          <w:rFonts w:ascii="Arial" w:hAnsi="Arial" w:cs="Arial"/>
          <w:sz w:val="24"/>
          <w:szCs w:val="24"/>
        </w:rPr>
        <w:t xml:space="preserve">desenvolvimento da autonomia e consciência crítica, estimulando </w:t>
      </w:r>
      <w:r>
        <w:rPr>
          <w:rFonts w:ascii="Arial" w:hAnsi="Arial" w:cs="Arial"/>
          <w:sz w:val="24"/>
          <w:szCs w:val="24"/>
        </w:rPr>
        <w:t xml:space="preserve">a </w:t>
      </w:r>
      <w:r w:rsidRPr="00657FFE">
        <w:rPr>
          <w:rFonts w:ascii="Arial" w:hAnsi="Arial" w:cs="Arial"/>
          <w:sz w:val="24"/>
          <w:szCs w:val="24"/>
        </w:rPr>
        <w:t xml:space="preserve">reflexão do estudante sobre </w:t>
      </w:r>
      <w:r>
        <w:rPr>
          <w:rFonts w:ascii="Arial" w:hAnsi="Arial" w:cs="Arial"/>
          <w:sz w:val="24"/>
          <w:szCs w:val="24"/>
        </w:rPr>
        <w:t xml:space="preserve">o </w:t>
      </w:r>
      <w:r w:rsidRPr="00657FFE">
        <w:rPr>
          <w:rFonts w:ascii="Arial" w:hAnsi="Arial" w:cs="Arial"/>
          <w:sz w:val="24"/>
          <w:szCs w:val="24"/>
        </w:rPr>
        <w:t xml:space="preserve">seu próprio desempenho, </w:t>
      </w:r>
      <w:r>
        <w:rPr>
          <w:rFonts w:ascii="Arial" w:hAnsi="Arial" w:cs="Arial"/>
          <w:sz w:val="24"/>
          <w:szCs w:val="24"/>
        </w:rPr>
        <w:t xml:space="preserve">a </w:t>
      </w:r>
      <w:r w:rsidRPr="00657FFE">
        <w:rPr>
          <w:rFonts w:ascii="Arial" w:hAnsi="Arial" w:cs="Arial"/>
          <w:sz w:val="24"/>
          <w:szCs w:val="24"/>
        </w:rPr>
        <w:t>identificação de pontos fortes a consolidar e aspectos que demandam aprimoramento em seu processo formativo.</w:t>
      </w:r>
    </w:p>
    <w:p w14:paraId="526EB79C" w14:textId="77777777" w:rsidR="00502454" w:rsidRPr="00502454" w:rsidRDefault="00502454" w:rsidP="00502454">
      <w:pPr>
        <w:spacing w:after="0" w:line="360" w:lineRule="auto"/>
        <w:jc w:val="both"/>
        <w:rPr>
          <w:rFonts w:ascii="Arial" w:hAnsi="Arial" w:cs="Arial"/>
          <w:sz w:val="24"/>
          <w:szCs w:val="24"/>
        </w:rPr>
      </w:pPr>
    </w:p>
    <w:p w14:paraId="7C86C77E" w14:textId="477BE8AD" w:rsidR="00502454" w:rsidRPr="00502454" w:rsidRDefault="00657FFE" w:rsidP="00502454">
      <w:pPr>
        <w:spacing w:after="0" w:line="360" w:lineRule="auto"/>
        <w:jc w:val="both"/>
        <w:rPr>
          <w:rFonts w:ascii="Arial" w:hAnsi="Arial" w:cs="Arial"/>
          <w:sz w:val="24"/>
          <w:szCs w:val="24"/>
        </w:rPr>
      </w:pPr>
      <w:r>
        <w:rPr>
          <w:rFonts w:ascii="Arial" w:hAnsi="Arial" w:cs="Arial"/>
          <w:sz w:val="24"/>
          <w:szCs w:val="24"/>
        </w:rPr>
        <w:t>10</w:t>
      </w:r>
      <w:r w:rsidR="00502454" w:rsidRPr="00502454">
        <w:rPr>
          <w:rFonts w:ascii="Arial" w:hAnsi="Arial" w:cs="Arial"/>
          <w:sz w:val="24"/>
          <w:szCs w:val="24"/>
        </w:rPr>
        <w:t xml:space="preserve">.3 </w:t>
      </w:r>
      <w:r>
        <w:rPr>
          <w:rFonts w:ascii="Arial" w:hAnsi="Arial" w:cs="Arial"/>
          <w:sz w:val="24"/>
          <w:szCs w:val="24"/>
        </w:rPr>
        <w:tab/>
      </w:r>
      <w:r w:rsidR="00502454" w:rsidRPr="00502454">
        <w:rPr>
          <w:rFonts w:ascii="Arial" w:hAnsi="Arial" w:cs="Arial"/>
          <w:sz w:val="24"/>
          <w:szCs w:val="24"/>
        </w:rPr>
        <w:t>CRITÉRIOS DE APROVAÇÃO</w:t>
      </w:r>
    </w:p>
    <w:p w14:paraId="59A01539" w14:textId="77777777" w:rsidR="00502454" w:rsidRPr="00502454" w:rsidRDefault="00502454" w:rsidP="00502454">
      <w:pPr>
        <w:spacing w:after="0" w:line="360" w:lineRule="auto"/>
        <w:jc w:val="both"/>
        <w:rPr>
          <w:rFonts w:ascii="Arial" w:hAnsi="Arial" w:cs="Arial"/>
          <w:sz w:val="24"/>
          <w:szCs w:val="24"/>
        </w:rPr>
      </w:pPr>
    </w:p>
    <w:p w14:paraId="64C14A55" w14:textId="3483D414"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Por Componente Curricular:</w:t>
      </w:r>
      <w:r>
        <w:rPr>
          <w:rFonts w:ascii="Arial" w:hAnsi="Arial" w:cs="Arial"/>
          <w:sz w:val="24"/>
          <w:szCs w:val="24"/>
        </w:rPr>
        <w:t xml:space="preserve"> a</w:t>
      </w:r>
      <w:r w:rsidRPr="00657FFE">
        <w:rPr>
          <w:rFonts w:ascii="Arial" w:hAnsi="Arial" w:cs="Arial"/>
          <w:sz w:val="24"/>
          <w:szCs w:val="24"/>
        </w:rPr>
        <w:t xml:space="preserve"> aprovação em cada componente curricular exige </w:t>
      </w:r>
      <w:r>
        <w:rPr>
          <w:rFonts w:ascii="Arial" w:hAnsi="Arial" w:cs="Arial"/>
          <w:sz w:val="24"/>
          <w:szCs w:val="24"/>
        </w:rPr>
        <w:t xml:space="preserve">a </w:t>
      </w:r>
      <w:r w:rsidRPr="00657FFE">
        <w:rPr>
          <w:rFonts w:ascii="Arial" w:hAnsi="Arial" w:cs="Arial"/>
          <w:sz w:val="24"/>
          <w:szCs w:val="24"/>
        </w:rPr>
        <w:t xml:space="preserve">frequência mínima de 75% nas atividades presenciais e </w:t>
      </w:r>
      <w:r>
        <w:rPr>
          <w:rFonts w:ascii="Arial" w:hAnsi="Arial" w:cs="Arial"/>
          <w:sz w:val="24"/>
          <w:szCs w:val="24"/>
        </w:rPr>
        <w:t xml:space="preserve">a </w:t>
      </w:r>
      <w:r w:rsidRPr="00657FFE">
        <w:rPr>
          <w:rFonts w:ascii="Arial" w:hAnsi="Arial" w:cs="Arial"/>
          <w:sz w:val="24"/>
          <w:szCs w:val="24"/>
        </w:rPr>
        <w:t xml:space="preserve">obtenção de </w:t>
      </w:r>
      <w:r w:rsidRPr="00657FFE">
        <w:rPr>
          <w:rFonts w:ascii="Arial" w:hAnsi="Arial" w:cs="Arial"/>
          <w:sz w:val="24"/>
          <w:szCs w:val="24"/>
        </w:rPr>
        <w:lastRenderedPageBreak/>
        <w:t>nota mínima 6,0 na escala de 0 a 10, assegurando que o estudante tenha participado efetivamente do processo de aprendizagem e demonstrado domínio satisfatório dos conteúdos e competências previstos.</w:t>
      </w:r>
    </w:p>
    <w:p w14:paraId="483938B1" w14:textId="1F618A9B"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Cálculo da Média:</w:t>
      </w:r>
      <w:r>
        <w:rPr>
          <w:rFonts w:ascii="Arial" w:hAnsi="Arial" w:cs="Arial"/>
          <w:sz w:val="24"/>
          <w:szCs w:val="24"/>
        </w:rPr>
        <w:t xml:space="preserve"> a</w:t>
      </w:r>
      <w:r w:rsidRPr="00657FFE">
        <w:rPr>
          <w:rFonts w:ascii="Arial" w:hAnsi="Arial" w:cs="Arial"/>
          <w:sz w:val="24"/>
          <w:szCs w:val="24"/>
        </w:rPr>
        <w:t xml:space="preserve"> média final de cada componente curricular resulta da composição ponderada entre </w:t>
      </w:r>
      <w:r>
        <w:rPr>
          <w:rFonts w:ascii="Arial" w:hAnsi="Arial" w:cs="Arial"/>
          <w:sz w:val="24"/>
          <w:szCs w:val="24"/>
        </w:rPr>
        <w:t xml:space="preserve">as </w:t>
      </w:r>
      <w:r w:rsidRPr="00657FFE">
        <w:rPr>
          <w:rFonts w:ascii="Arial" w:hAnsi="Arial" w:cs="Arial"/>
          <w:sz w:val="24"/>
          <w:szCs w:val="24"/>
        </w:rPr>
        <w:t>avaliações teóricas, avaliações práticas e trabalhos acadêmicos, cujos pesos específicos são estabelecidos pelo professor responsável no início do período letivo, respeitando a natureza e os objetivos de aprendizagem do componente.</w:t>
      </w:r>
    </w:p>
    <w:p w14:paraId="0D3B1F5D" w14:textId="6AAD01A1"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Recuperação:</w:t>
      </w:r>
      <w:r>
        <w:rPr>
          <w:rFonts w:ascii="Arial" w:hAnsi="Arial" w:cs="Arial"/>
          <w:sz w:val="24"/>
          <w:szCs w:val="24"/>
        </w:rPr>
        <w:t xml:space="preserve"> o</w:t>
      </w:r>
      <w:r w:rsidRPr="00657FFE">
        <w:rPr>
          <w:rFonts w:ascii="Arial" w:hAnsi="Arial" w:cs="Arial"/>
          <w:sz w:val="24"/>
          <w:szCs w:val="24"/>
        </w:rPr>
        <w:t xml:space="preserve"> estudante que não alcançar a média mínima 6,0 em qualquer componente curricular tem assegurado o direito a processo de recuperação da aprendizagem, mediante avaliação complementar realizada conforme </w:t>
      </w:r>
      <w:r>
        <w:rPr>
          <w:rFonts w:ascii="Arial" w:hAnsi="Arial" w:cs="Arial"/>
          <w:sz w:val="24"/>
          <w:szCs w:val="24"/>
        </w:rPr>
        <w:t xml:space="preserve">as </w:t>
      </w:r>
      <w:r w:rsidRPr="00657FFE">
        <w:rPr>
          <w:rFonts w:ascii="Arial" w:hAnsi="Arial" w:cs="Arial"/>
          <w:sz w:val="24"/>
          <w:szCs w:val="24"/>
        </w:rPr>
        <w:t>diretrizes estabelecidas no Regimento Acadêmico da UNIFEJI</w:t>
      </w:r>
      <w:r>
        <w:rPr>
          <w:rFonts w:ascii="Arial" w:hAnsi="Arial" w:cs="Arial"/>
          <w:sz w:val="24"/>
          <w:szCs w:val="24"/>
        </w:rPr>
        <w:t xml:space="preserve"> Serviços Educacionais</w:t>
      </w:r>
      <w:r w:rsidRPr="00657FFE">
        <w:rPr>
          <w:rFonts w:ascii="Arial" w:hAnsi="Arial" w:cs="Arial"/>
          <w:sz w:val="24"/>
          <w:szCs w:val="24"/>
        </w:rPr>
        <w:t xml:space="preserve">, oportunizando </w:t>
      </w:r>
      <w:r>
        <w:rPr>
          <w:rFonts w:ascii="Arial" w:hAnsi="Arial" w:cs="Arial"/>
          <w:sz w:val="24"/>
          <w:szCs w:val="24"/>
        </w:rPr>
        <w:t xml:space="preserve">a </w:t>
      </w:r>
      <w:r w:rsidRPr="00657FFE">
        <w:rPr>
          <w:rFonts w:ascii="Arial" w:hAnsi="Arial" w:cs="Arial"/>
          <w:sz w:val="24"/>
          <w:szCs w:val="24"/>
        </w:rPr>
        <w:t xml:space="preserve">revisão dos conteúdos e </w:t>
      </w:r>
      <w:r>
        <w:rPr>
          <w:rFonts w:ascii="Arial" w:hAnsi="Arial" w:cs="Arial"/>
          <w:sz w:val="24"/>
          <w:szCs w:val="24"/>
        </w:rPr>
        <w:t xml:space="preserve">a </w:t>
      </w:r>
      <w:r w:rsidRPr="00657FFE">
        <w:rPr>
          <w:rFonts w:ascii="Arial" w:hAnsi="Arial" w:cs="Arial"/>
          <w:sz w:val="24"/>
          <w:szCs w:val="24"/>
        </w:rPr>
        <w:t>nova demonstração de competências.</w:t>
      </w:r>
    </w:p>
    <w:p w14:paraId="13723C6F" w14:textId="2156A1E9"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Estágio Supervisionado:</w:t>
      </w:r>
      <w:r>
        <w:rPr>
          <w:rFonts w:ascii="Arial" w:hAnsi="Arial" w:cs="Arial"/>
          <w:sz w:val="24"/>
          <w:szCs w:val="24"/>
        </w:rPr>
        <w:t xml:space="preserve"> a</w:t>
      </w:r>
      <w:r w:rsidRPr="00657FFE">
        <w:rPr>
          <w:rFonts w:ascii="Arial" w:hAnsi="Arial" w:cs="Arial"/>
          <w:sz w:val="24"/>
          <w:szCs w:val="24"/>
        </w:rPr>
        <w:t xml:space="preserve"> aprovação no estágio supervisionado requer </w:t>
      </w:r>
      <w:r>
        <w:rPr>
          <w:rFonts w:ascii="Arial" w:hAnsi="Arial" w:cs="Arial"/>
          <w:sz w:val="24"/>
          <w:szCs w:val="24"/>
        </w:rPr>
        <w:t xml:space="preserve">o </w:t>
      </w:r>
      <w:r w:rsidRPr="00657FFE">
        <w:rPr>
          <w:rFonts w:ascii="Arial" w:hAnsi="Arial" w:cs="Arial"/>
          <w:sz w:val="24"/>
          <w:szCs w:val="24"/>
        </w:rPr>
        <w:t>cumpriment</w:t>
      </w:r>
      <w:r w:rsidR="00831CB2">
        <w:rPr>
          <w:rFonts w:ascii="Arial" w:hAnsi="Arial" w:cs="Arial"/>
          <w:sz w:val="24"/>
          <w:szCs w:val="24"/>
        </w:rPr>
        <w:t>o integral da carga horária de 4</w:t>
      </w:r>
      <w:r w:rsidRPr="00657FFE">
        <w:rPr>
          <w:rFonts w:ascii="Arial" w:hAnsi="Arial" w:cs="Arial"/>
          <w:sz w:val="24"/>
          <w:szCs w:val="24"/>
        </w:rPr>
        <w:t xml:space="preserve">00 horas, </w:t>
      </w:r>
      <w:r>
        <w:rPr>
          <w:rFonts w:ascii="Arial" w:hAnsi="Arial" w:cs="Arial"/>
          <w:sz w:val="24"/>
          <w:szCs w:val="24"/>
        </w:rPr>
        <w:t xml:space="preserve">a </w:t>
      </w:r>
      <w:r w:rsidRPr="00657FFE">
        <w:rPr>
          <w:rFonts w:ascii="Arial" w:hAnsi="Arial" w:cs="Arial"/>
          <w:sz w:val="24"/>
          <w:szCs w:val="24"/>
        </w:rPr>
        <w:t xml:space="preserve">avaliação satisfatória do desempenho com </w:t>
      </w:r>
      <w:r>
        <w:rPr>
          <w:rFonts w:ascii="Arial" w:hAnsi="Arial" w:cs="Arial"/>
          <w:sz w:val="24"/>
          <w:szCs w:val="24"/>
        </w:rPr>
        <w:t xml:space="preserve">a </w:t>
      </w:r>
      <w:r w:rsidRPr="00657FFE">
        <w:rPr>
          <w:rFonts w:ascii="Arial" w:hAnsi="Arial" w:cs="Arial"/>
          <w:sz w:val="24"/>
          <w:szCs w:val="24"/>
        </w:rPr>
        <w:t xml:space="preserve">nota mínima 6,0 atribuída conjuntamente pelo supervisor de campo e professor orientador, </w:t>
      </w:r>
      <w:r>
        <w:rPr>
          <w:rFonts w:ascii="Arial" w:hAnsi="Arial" w:cs="Arial"/>
          <w:sz w:val="24"/>
          <w:szCs w:val="24"/>
        </w:rPr>
        <w:t>além da</w:t>
      </w:r>
      <w:r w:rsidRPr="00657FFE">
        <w:rPr>
          <w:rFonts w:ascii="Arial" w:hAnsi="Arial" w:cs="Arial"/>
          <w:sz w:val="24"/>
          <w:szCs w:val="24"/>
        </w:rPr>
        <w:t xml:space="preserve"> apresentação de relatório sistematizado das atividades desenvolvidas durante o período de estágio.</w:t>
      </w:r>
    </w:p>
    <w:p w14:paraId="3281F833" w14:textId="6F646612"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TCC:</w:t>
      </w:r>
      <w:r>
        <w:rPr>
          <w:rFonts w:ascii="Arial" w:hAnsi="Arial" w:cs="Arial"/>
          <w:sz w:val="24"/>
          <w:szCs w:val="24"/>
        </w:rPr>
        <w:t xml:space="preserve"> a</w:t>
      </w:r>
      <w:r w:rsidRPr="00657FFE">
        <w:rPr>
          <w:rFonts w:ascii="Arial" w:hAnsi="Arial" w:cs="Arial"/>
          <w:sz w:val="24"/>
          <w:szCs w:val="24"/>
        </w:rPr>
        <w:t xml:space="preserve"> conclusão do Trabalho de Conclusão de Curso demanda </w:t>
      </w:r>
      <w:r>
        <w:rPr>
          <w:rFonts w:ascii="Arial" w:hAnsi="Arial" w:cs="Arial"/>
          <w:sz w:val="24"/>
          <w:szCs w:val="24"/>
        </w:rPr>
        <w:t xml:space="preserve">a </w:t>
      </w:r>
      <w:r w:rsidRPr="00657FFE">
        <w:rPr>
          <w:rFonts w:ascii="Arial" w:hAnsi="Arial" w:cs="Arial"/>
          <w:sz w:val="24"/>
          <w:szCs w:val="24"/>
        </w:rPr>
        <w:t xml:space="preserve">apresentação oral obrigatória perante banca examinadora e obtenção de nota mínima 6,0, conferida mediante </w:t>
      </w:r>
      <w:r>
        <w:rPr>
          <w:rFonts w:ascii="Arial" w:hAnsi="Arial" w:cs="Arial"/>
          <w:sz w:val="24"/>
          <w:szCs w:val="24"/>
        </w:rPr>
        <w:t xml:space="preserve">a </w:t>
      </w:r>
      <w:r w:rsidRPr="00657FFE">
        <w:rPr>
          <w:rFonts w:ascii="Arial" w:hAnsi="Arial" w:cs="Arial"/>
          <w:sz w:val="24"/>
          <w:szCs w:val="24"/>
        </w:rPr>
        <w:t>avaliação da qualidade do trabalho escrito, adequação metodológica, domínio do conteúdo apresentado e capacidade de argumentação nas respostas à arguição.</w:t>
      </w:r>
    </w:p>
    <w:p w14:paraId="205BC636" w14:textId="3F75125F" w:rsidR="00657FFE" w:rsidRPr="00657FFE" w:rsidRDefault="00657FFE" w:rsidP="00657FFE">
      <w:pPr>
        <w:spacing w:after="0" w:line="360" w:lineRule="auto"/>
        <w:ind w:firstLine="708"/>
        <w:jc w:val="both"/>
        <w:rPr>
          <w:rFonts w:ascii="Arial" w:hAnsi="Arial" w:cs="Arial"/>
          <w:sz w:val="24"/>
          <w:szCs w:val="24"/>
        </w:rPr>
      </w:pPr>
      <w:r w:rsidRPr="00657FFE">
        <w:rPr>
          <w:rFonts w:ascii="Arial" w:hAnsi="Arial" w:cs="Arial"/>
          <w:sz w:val="24"/>
          <w:szCs w:val="24"/>
        </w:rPr>
        <w:t>Aprovação no Curso:</w:t>
      </w:r>
      <w:r>
        <w:rPr>
          <w:rFonts w:ascii="Arial" w:hAnsi="Arial" w:cs="Arial"/>
          <w:sz w:val="24"/>
          <w:szCs w:val="24"/>
        </w:rPr>
        <w:t xml:space="preserve"> a</w:t>
      </w:r>
      <w:r w:rsidRPr="00657FFE">
        <w:rPr>
          <w:rFonts w:ascii="Arial" w:hAnsi="Arial" w:cs="Arial"/>
          <w:sz w:val="24"/>
          <w:szCs w:val="24"/>
        </w:rPr>
        <w:t xml:space="preserve"> conclusão do Curso Técnico em Radiologia e consequente obtenção do diploma exigem</w:t>
      </w:r>
      <w:r>
        <w:rPr>
          <w:rFonts w:ascii="Arial" w:hAnsi="Arial" w:cs="Arial"/>
          <w:sz w:val="24"/>
          <w:szCs w:val="24"/>
        </w:rPr>
        <w:t xml:space="preserve"> a</w:t>
      </w:r>
      <w:r w:rsidRPr="00657FFE">
        <w:rPr>
          <w:rFonts w:ascii="Arial" w:hAnsi="Arial" w:cs="Arial"/>
          <w:sz w:val="24"/>
          <w:szCs w:val="24"/>
        </w:rPr>
        <w:t xml:space="preserve"> aprovação em todos os componentes curriculares dos quatro módulos que integram a matriz curricular, </w:t>
      </w:r>
      <w:r>
        <w:rPr>
          <w:rFonts w:ascii="Arial" w:hAnsi="Arial" w:cs="Arial"/>
          <w:sz w:val="24"/>
          <w:szCs w:val="24"/>
        </w:rPr>
        <w:t xml:space="preserve">assim como o </w:t>
      </w:r>
      <w:r w:rsidRPr="00657FFE">
        <w:rPr>
          <w:rFonts w:ascii="Arial" w:hAnsi="Arial" w:cs="Arial"/>
          <w:sz w:val="24"/>
          <w:szCs w:val="24"/>
        </w:rPr>
        <w:t>cumprimento integra</w:t>
      </w:r>
      <w:r w:rsidR="00831CB2">
        <w:rPr>
          <w:rFonts w:ascii="Arial" w:hAnsi="Arial" w:cs="Arial"/>
          <w:sz w:val="24"/>
          <w:szCs w:val="24"/>
        </w:rPr>
        <w:t>l do estágio supervisionado de 4</w:t>
      </w:r>
      <w:r w:rsidRPr="00657FFE">
        <w:rPr>
          <w:rFonts w:ascii="Arial" w:hAnsi="Arial" w:cs="Arial"/>
          <w:sz w:val="24"/>
          <w:szCs w:val="24"/>
        </w:rPr>
        <w:t>00 horas com aprovação, e</w:t>
      </w:r>
      <w:r>
        <w:rPr>
          <w:rFonts w:ascii="Arial" w:hAnsi="Arial" w:cs="Arial"/>
          <w:sz w:val="24"/>
          <w:szCs w:val="24"/>
        </w:rPr>
        <w:t>, por fim, a</w:t>
      </w:r>
      <w:r w:rsidRPr="00657FFE">
        <w:rPr>
          <w:rFonts w:ascii="Arial" w:hAnsi="Arial" w:cs="Arial"/>
          <w:sz w:val="24"/>
          <w:szCs w:val="24"/>
        </w:rPr>
        <w:t xml:space="preserve"> aprovação no Trabalho de Conclusão de Curso, atestando </w:t>
      </w:r>
      <w:r>
        <w:rPr>
          <w:rFonts w:ascii="Arial" w:hAnsi="Arial" w:cs="Arial"/>
          <w:sz w:val="24"/>
          <w:szCs w:val="24"/>
        </w:rPr>
        <w:t xml:space="preserve">a </w:t>
      </w:r>
      <w:r w:rsidRPr="00657FFE">
        <w:rPr>
          <w:rFonts w:ascii="Arial" w:hAnsi="Arial" w:cs="Arial"/>
          <w:sz w:val="24"/>
          <w:szCs w:val="24"/>
        </w:rPr>
        <w:t>formação completa e adequada ao exercício profissional.</w:t>
      </w:r>
    </w:p>
    <w:p w14:paraId="45A0AB58" w14:textId="77777777" w:rsidR="00502454" w:rsidRPr="00502454" w:rsidRDefault="00502454" w:rsidP="00502454">
      <w:pPr>
        <w:spacing w:after="0" w:line="360" w:lineRule="auto"/>
        <w:jc w:val="both"/>
        <w:rPr>
          <w:rFonts w:ascii="Arial" w:hAnsi="Arial" w:cs="Arial"/>
          <w:sz w:val="24"/>
          <w:szCs w:val="24"/>
        </w:rPr>
      </w:pPr>
    </w:p>
    <w:p w14:paraId="3FDA28F5" w14:textId="6F7B6994" w:rsidR="00502454" w:rsidRPr="00502454" w:rsidRDefault="00657FFE" w:rsidP="00502454">
      <w:pPr>
        <w:spacing w:after="0" w:line="360" w:lineRule="auto"/>
        <w:jc w:val="both"/>
        <w:rPr>
          <w:rFonts w:ascii="Arial" w:hAnsi="Arial" w:cs="Arial"/>
          <w:sz w:val="24"/>
          <w:szCs w:val="24"/>
        </w:rPr>
      </w:pPr>
      <w:r>
        <w:rPr>
          <w:rFonts w:ascii="Arial" w:hAnsi="Arial" w:cs="Arial"/>
          <w:sz w:val="24"/>
          <w:szCs w:val="24"/>
        </w:rPr>
        <w:lastRenderedPageBreak/>
        <w:t>10</w:t>
      </w:r>
      <w:r w:rsidRPr="00502454">
        <w:rPr>
          <w:rFonts w:ascii="Arial" w:hAnsi="Arial" w:cs="Arial"/>
          <w:sz w:val="24"/>
          <w:szCs w:val="24"/>
        </w:rPr>
        <w:t xml:space="preserve">.4 </w:t>
      </w:r>
      <w:r>
        <w:rPr>
          <w:rFonts w:ascii="Arial" w:hAnsi="Arial" w:cs="Arial"/>
          <w:sz w:val="24"/>
          <w:szCs w:val="24"/>
        </w:rPr>
        <w:tab/>
      </w:r>
      <w:r w:rsidR="00502454" w:rsidRPr="00502454">
        <w:rPr>
          <w:rFonts w:ascii="Arial" w:hAnsi="Arial" w:cs="Arial"/>
          <w:sz w:val="24"/>
          <w:szCs w:val="24"/>
        </w:rPr>
        <w:t>FEEDBACK E ACOMPANHAMENTO</w:t>
      </w:r>
    </w:p>
    <w:p w14:paraId="2F621E9D" w14:textId="77777777" w:rsidR="00502454" w:rsidRPr="00502454" w:rsidRDefault="00502454" w:rsidP="00502454">
      <w:pPr>
        <w:spacing w:after="0" w:line="360" w:lineRule="auto"/>
        <w:jc w:val="both"/>
        <w:rPr>
          <w:rFonts w:ascii="Arial" w:hAnsi="Arial" w:cs="Arial"/>
          <w:sz w:val="24"/>
          <w:szCs w:val="24"/>
        </w:rPr>
      </w:pPr>
    </w:p>
    <w:p w14:paraId="623D3E2E" w14:textId="21E4387E" w:rsidR="00502454" w:rsidRPr="00502454" w:rsidRDefault="00502454" w:rsidP="00657FFE">
      <w:pPr>
        <w:spacing w:after="0" w:line="360" w:lineRule="auto"/>
        <w:ind w:firstLine="708"/>
        <w:jc w:val="both"/>
        <w:rPr>
          <w:rFonts w:ascii="Arial" w:hAnsi="Arial" w:cs="Arial"/>
          <w:sz w:val="24"/>
          <w:szCs w:val="24"/>
        </w:rPr>
      </w:pPr>
      <w:r w:rsidRPr="00502454">
        <w:rPr>
          <w:rFonts w:ascii="Arial" w:hAnsi="Arial" w:cs="Arial"/>
          <w:sz w:val="24"/>
          <w:szCs w:val="24"/>
        </w:rPr>
        <w:t xml:space="preserve">Os professores </w:t>
      </w:r>
      <w:r w:rsidR="00D1322B">
        <w:rPr>
          <w:rFonts w:ascii="Arial" w:hAnsi="Arial" w:cs="Arial"/>
          <w:sz w:val="24"/>
          <w:szCs w:val="24"/>
        </w:rPr>
        <w:t>fornecerão</w:t>
      </w:r>
      <w:r w:rsidRPr="00502454">
        <w:rPr>
          <w:rFonts w:ascii="Arial" w:hAnsi="Arial" w:cs="Arial"/>
          <w:sz w:val="24"/>
          <w:szCs w:val="24"/>
        </w:rPr>
        <w:t xml:space="preserve"> feedback</w:t>
      </w:r>
      <w:r w:rsidR="00D1322B">
        <w:rPr>
          <w:rFonts w:ascii="Arial" w:hAnsi="Arial" w:cs="Arial"/>
          <w:sz w:val="24"/>
          <w:szCs w:val="24"/>
        </w:rPr>
        <w:t>s</w:t>
      </w:r>
      <w:r w:rsidRPr="00502454">
        <w:rPr>
          <w:rFonts w:ascii="Arial" w:hAnsi="Arial" w:cs="Arial"/>
          <w:sz w:val="24"/>
          <w:szCs w:val="24"/>
        </w:rPr>
        <w:t xml:space="preserve"> regular</w:t>
      </w:r>
      <w:r w:rsidR="00D1322B">
        <w:rPr>
          <w:rFonts w:ascii="Arial" w:hAnsi="Arial" w:cs="Arial"/>
          <w:sz w:val="24"/>
          <w:szCs w:val="24"/>
        </w:rPr>
        <w:t>es</w:t>
      </w:r>
      <w:r w:rsidRPr="00502454">
        <w:rPr>
          <w:rFonts w:ascii="Arial" w:hAnsi="Arial" w:cs="Arial"/>
          <w:sz w:val="24"/>
          <w:szCs w:val="24"/>
        </w:rPr>
        <w:t xml:space="preserve"> aos estudantes sobre seu desempenho, orientando</w:t>
      </w:r>
      <w:r w:rsidR="00D1322B">
        <w:rPr>
          <w:rFonts w:ascii="Arial" w:hAnsi="Arial" w:cs="Arial"/>
          <w:sz w:val="24"/>
          <w:szCs w:val="24"/>
        </w:rPr>
        <w:t>-os</w:t>
      </w:r>
      <w:r w:rsidRPr="00502454">
        <w:rPr>
          <w:rFonts w:ascii="Arial" w:hAnsi="Arial" w:cs="Arial"/>
          <w:sz w:val="24"/>
          <w:szCs w:val="24"/>
        </w:rPr>
        <w:t xml:space="preserve"> quanto a melhorias. A coordenação do curso realiza </w:t>
      </w:r>
      <w:r w:rsidR="00D1322B">
        <w:rPr>
          <w:rFonts w:ascii="Arial" w:hAnsi="Arial" w:cs="Arial"/>
          <w:sz w:val="24"/>
          <w:szCs w:val="24"/>
        </w:rPr>
        <w:t xml:space="preserve">o </w:t>
      </w:r>
      <w:r w:rsidRPr="00502454">
        <w:rPr>
          <w:rFonts w:ascii="Arial" w:hAnsi="Arial" w:cs="Arial"/>
          <w:sz w:val="24"/>
          <w:szCs w:val="24"/>
        </w:rPr>
        <w:t xml:space="preserve">acompanhamento pedagógico, identificando </w:t>
      </w:r>
      <w:r w:rsidR="00D1322B">
        <w:rPr>
          <w:rFonts w:ascii="Arial" w:hAnsi="Arial" w:cs="Arial"/>
          <w:sz w:val="24"/>
          <w:szCs w:val="24"/>
        </w:rPr>
        <w:t xml:space="preserve">os </w:t>
      </w:r>
      <w:r w:rsidRPr="00502454">
        <w:rPr>
          <w:rFonts w:ascii="Arial" w:hAnsi="Arial" w:cs="Arial"/>
          <w:sz w:val="24"/>
          <w:szCs w:val="24"/>
        </w:rPr>
        <w:t>estudantes com dificuldades e oferecendo apoio (monitoria, orientação, reforço).</w:t>
      </w:r>
    </w:p>
    <w:p w14:paraId="62190A77" w14:textId="77777777" w:rsidR="00D1322B" w:rsidRDefault="00D1322B" w:rsidP="00502454">
      <w:pPr>
        <w:spacing w:after="0" w:line="360" w:lineRule="auto"/>
        <w:jc w:val="both"/>
        <w:rPr>
          <w:rFonts w:ascii="Arial" w:hAnsi="Arial" w:cs="Arial"/>
          <w:sz w:val="24"/>
          <w:szCs w:val="24"/>
        </w:rPr>
      </w:pPr>
    </w:p>
    <w:p w14:paraId="7D41B81E" w14:textId="23240CCA" w:rsidR="00502454" w:rsidRPr="00D1322B" w:rsidRDefault="00D1322B" w:rsidP="00502454">
      <w:pPr>
        <w:spacing w:after="0" w:line="360" w:lineRule="auto"/>
        <w:jc w:val="both"/>
        <w:rPr>
          <w:rFonts w:ascii="Arial" w:hAnsi="Arial" w:cs="Arial"/>
          <w:b/>
          <w:bCs/>
          <w:sz w:val="28"/>
          <w:szCs w:val="28"/>
        </w:rPr>
      </w:pPr>
      <w:r w:rsidRPr="00D1322B">
        <w:rPr>
          <w:rFonts w:ascii="Arial" w:hAnsi="Arial" w:cs="Arial"/>
          <w:b/>
          <w:bCs/>
          <w:sz w:val="28"/>
          <w:szCs w:val="28"/>
        </w:rPr>
        <w:t>11</w:t>
      </w:r>
      <w:r w:rsidR="00502454" w:rsidRPr="00D1322B">
        <w:rPr>
          <w:rFonts w:ascii="Arial" w:hAnsi="Arial" w:cs="Arial"/>
          <w:b/>
          <w:bCs/>
          <w:sz w:val="28"/>
          <w:szCs w:val="28"/>
        </w:rPr>
        <w:t xml:space="preserve">. </w:t>
      </w:r>
      <w:r w:rsidRPr="00D1322B">
        <w:rPr>
          <w:rFonts w:ascii="Arial" w:hAnsi="Arial" w:cs="Arial"/>
          <w:b/>
          <w:bCs/>
          <w:sz w:val="28"/>
          <w:szCs w:val="28"/>
        </w:rPr>
        <w:tab/>
      </w:r>
      <w:r w:rsidR="00502454" w:rsidRPr="00D1322B">
        <w:rPr>
          <w:rFonts w:ascii="Arial" w:hAnsi="Arial" w:cs="Arial"/>
          <w:b/>
          <w:bCs/>
          <w:sz w:val="28"/>
          <w:szCs w:val="28"/>
        </w:rPr>
        <w:t>ESTÁGIO SUPERVISIONADO</w:t>
      </w:r>
    </w:p>
    <w:p w14:paraId="5D4159F2" w14:textId="77777777" w:rsidR="00502454" w:rsidRDefault="00502454" w:rsidP="00502454">
      <w:pPr>
        <w:spacing w:after="0" w:line="360" w:lineRule="auto"/>
        <w:jc w:val="both"/>
        <w:rPr>
          <w:rFonts w:ascii="Arial" w:hAnsi="Arial" w:cs="Arial"/>
          <w:sz w:val="24"/>
          <w:szCs w:val="24"/>
        </w:rPr>
      </w:pPr>
    </w:p>
    <w:p w14:paraId="2FED76D4" w14:textId="298DDF8D" w:rsidR="00576201" w:rsidRDefault="00576201" w:rsidP="00502454">
      <w:pPr>
        <w:spacing w:after="0" w:line="360" w:lineRule="auto"/>
        <w:jc w:val="both"/>
        <w:rPr>
          <w:rFonts w:ascii="Arial" w:hAnsi="Arial" w:cs="Arial"/>
          <w:sz w:val="24"/>
          <w:szCs w:val="24"/>
        </w:rPr>
      </w:pPr>
      <w:r>
        <w:rPr>
          <w:rFonts w:ascii="Arial" w:hAnsi="Arial" w:cs="Arial"/>
          <w:sz w:val="24"/>
          <w:szCs w:val="24"/>
        </w:rPr>
        <w:t xml:space="preserve">11.1 </w:t>
      </w:r>
      <w:r>
        <w:rPr>
          <w:rFonts w:ascii="Arial" w:hAnsi="Arial" w:cs="Arial"/>
          <w:sz w:val="24"/>
          <w:szCs w:val="24"/>
        </w:rPr>
        <w:tab/>
        <w:t xml:space="preserve">ASPECTOS GERAIS </w:t>
      </w:r>
    </w:p>
    <w:p w14:paraId="3D9CE0EC" w14:textId="77777777" w:rsidR="00576201" w:rsidRPr="00502454" w:rsidRDefault="00576201" w:rsidP="00502454">
      <w:pPr>
        <w:spacing w:after="0" w:line="360" w:lineRule="auto"/>
        <w:jc w:val="both"/>
        <w:rPr>
          <w:rFonts w:ascii="Arial" w:hAnsi="Arial" w:cs="Arial"/>
          <w:sz w:val="24"/>
          <w:szCs w:val="24"/>
        </w:rPr>
      </w:pPr>
    </w:p>
    <w:p w14:paraId="228890B5" w14:textId="5FFA2BD6" w:rsidR="00502454" w:rsidRPr="00502454" w:rsidRDefault="00502454" w:rsidP="00576201">
      <w:pPr>
        <w:spacing w:after="0" w:line="360" w:lineRule="auto"/>
        <w:ind w:firstLine="708"/>
        <w:jc w:val="both"/>
        <w:rPr>
          <w:rFonts w:ascii="Arial" w:hAnsi="Arial" w:cs="Arial"/>
          <w:sz w:val="24"/>
          <w:szCs w:val="24"/>
        </w:rPr>
      </w:pPr>
      <w:r w:rsidRPr="00502454">
        <w:rPr>
          <w:rFonts w:ascii="Arial" w:hAnsi="Arial" w:cs="Arial"/>
          <w:sz w:val="24"/>
          <w:szCs w:val="24"/>
        </w:rPr>
        <w:t xml:space="preserve">O Estágio Supervisionado é </w:t>
      </w:r>
      <w:r w:rsidR="00576201">
        <w:rPr>
          <w:rFonts w:ascii="Arial" w:hAnsi="Arial" w:cs="Arial"/>
          <w:sz w:val="24"/>
          <w:szCs w:val="24"/>
        </w:rPr>
        <w:t xml:space="preserve">um </w:t>
      </w:r>
      <w:r w:rsidRPr="00502454">
        <w:rPr>
          <w:rFonts w:ascii="Arial" w:hAnsi="Arial" w:cs="Arial"/>
          <w:sz w:val="24"/>
          <w:szCs w:val="24"/>
        </w:rPr>
        <w:t>componente curricular obrigatório do Curso Técnico em Radiologia, constituindo-se em atividade prática em situação real de trabalho, realizada em serviços de radiologia e diagnóstico por imagem conveniados com a UNIFEJI</w:t>
      </w:r>
      <w:r w:rsidR="00576201">
        <w:rPr>
          <w:rFonts w:ascii="Arial" w:hAnsi="Arial" w:cs="Arial"/>
          <w:sz w:val="24"/>
          <w:szCs w:val="24"/>
        </w:rPr>
        <w:t xml:space="preserve"> Serviços Educacionais.</w:t>
      </w:r>
    </w:p>
    <w:p w14:paraId="424B75E4" w14:textId="2616AED6" w:rsidR="00502454" w:rsidRPr="00502454" w:rsidRDefault="00502454" w:rsidP="00576201">
      <w:pPr>
        <w:spacing w:after="0" w:line="360" w:lineRule="auto"/>
        <w:ind w:firstLine="708"/>
        <w:jc w:val="both"/>
        <w:rPr>
          <w:rFonts w:ascii="Arial" w:hAnsi="Arial" w:cs="Arial"/>
          <w:sz w:val="24"/>
          <w:szCs w:val="24"/>
        </w:rPr>
      </w:pPr>
      <w:r w:rsidRPr="00502454">
        <w:rPr>
          <w:rFonts w:ascii="Arial" w:hAnsi="Arial" w:cs="Arial"/>
          <w:sz w:val="24"/>
          <w:szCs w:val="24"/>
        </w:rPr>
        <w:t xml:space="preserve">O estágio visa proporcionar ao estudante </w:t>
      </w:r>
      <w:r w:rsidR="00576201">
        <w:rPr>
          <w:rFonts w:ascii="Arial" w:hAnsi="Arial" w:cs="Arial"/>
          <w:sz w:val="24"/>
          <w:szCs w:val="24"/>
        </w:rPr>
        <w:t xml:space="preserve">a </w:t>
      </w:r>
      <w:r w:rsidRPr="00502454">
        <w:rPr>
          <w:rFonts w:ascii="Arial" w:hAnsi="Arial" w:cs="Arial"/>
          <w:sz w:val="24"/>
          <w:szCs w:val="24"/>
        </w:rPr>
        <w:t xml:space="preserve">vivência profissional, aplicação prática dos conhecimentos teóricos adquiridos, desenvolvimento de habilidades técnicas e atitudinais, </w:t>
      </w:r>
      <w:r w:rsidR="00576201">
        <w:rPr>
          <w:rFonts w:ascii="Arial" w:hAnsi="Arial" w:cs="Arial"/>
          <w:sz w:val="24"/>
          <w:szCs w:val="24"/>
        </w:rPr>
        <w:t>além da</w:t>
      </w:r>
      <w:r w:rsidRPr="00502454">
        <w:rPr>
          <w:rFonts w:ascii="Arial" w:hAnsi="Arial" w:cs="Arial"/>
          <w:sz w:val="24"/>
          <w:szCs w:val="24"/>
        </w:rPr>
        <w:t xml:space="preserve"> familiarização com a rotina de trabalho em radiologia.</w:t>
      </w:r>
    </w:p>
    <w:p w14:paraId="643D9229" w14:textId="5EA944FC" w:rsidR="00502454" w:rsidRPr="00502454" w:rsidRDefault="00576201" w:rsidP="00576201">
      <w:pPr>
        <w:spacing w:after="0" w:line="360" w:lineRule="auto"/>
        <w:ind w:firstLine="708"/>
        <w:jc w:val="both"/>
        <w:rPr>
          <w:rFonts w:ascii="Arial" w:hAnsi="Arial" w:cs="Arial"/>
          <w:sz w:val="24"/>
          <w:szCs w:val="24"/>
        </w:rPr>
      </w:pPr>
      <w:r w:rsidRPr="00576201">
        <w:rPr>
          <w:rFonts w:ascii="Arial" w:hAnsi="Arial" w:cs="Arial"/>
          <w:sz w:val="24"/>
          <w:szCs w:val="24"/>
        </w:rPr>
        <w:t>O e</w:t>
      </w:r>
      <w:r w:rsidR="00831CB2">
        <w:rPr>
          <w:rFonts w:ascii="Arial" w:hAnsi="Arial" w:cs="Arial"/>
          <w:sz w:val="24"/>
          <w:szCs w:val="24"/>
        </w:rPr>
        <w:t>stágio supervisionado totaliza 4</w:t>
      </w:r>
      <w:r w:rsidRPr="00576201">
        <w:rPr>
          <w:rFonts w:ascii="Arial" w:hAnsi="Arial" w:cs="Arial"/>
          <w:sz w:val="24"/>
          <w:szCs w:val="24"/>
        </w:rPr>
        <w:t xml:space="preserve">00 horas de atividades práticas em situação real de trabalho, distribuídas progressivamente ao longo dos módulos II, III e IV do curso. O Módulo I, destinado à fundamentação teórica básica, não contempla atividades de estágio. A partir do Módulo II, quando o estudante já consolidou conhecimentos essenciais de anatomia, técnicas radiográficas e proteção radiológica, inicia-se o estágio com carga horária de </w:t>
      </w:r>
      <w:r w:rsidR="002C3894">
        <w:rPr>
          <w:rFonts w:ascii="Arial" w:hAnsi="Arial" w:cs="Arial"/>
          <w:sz w:val="24"/>
          <w:szCs w:val="24"/>
        </w:rPr>
        <w:t>150</w:t>
      </w:r>
      <w:r w:rsidRPr="00576201">
        <w:rPr>
          <w:rFonts w:ascii="Arial" w:hAnsi="Arial" w:cs="Arial"/>
          <w:sz w:val="24"/>
          <w:szCs w:val="24"/>
        </w:rPr>
        <w:t xml:space="preserve"> horas. Os Módulos III e IV complementam a formação prática com</w:t>
      </w:r>
      <w:r w:rsidR="002C3894">
        <w:rPr>
          <w:rFonts w:ascii="Arial" w:hAnsi="Arial" w:cs="Arial"/>
          <w:sz w:val="24"/>
          <w:szCs w:val="24"/>
        </w:rPr>
        <w:t xml:space="preserve"> 150h e 100h, respectivamente</w:t>
      </w:r>
      <w:r w:rsidRPr="00576201">
        <w:rPr>
          <w:rFonts w:ascii="Arial" w:hAnsi="Arial" w:cs="Arial"/>
          <w:sz w:val="24"/>
          <w:szCs w:val="24"/>
        </w:rPr>
        <w:t>, permitindo aprofundamento gradual das competências profissionais e vivência ampliada da rotina em serviços de radiologia e diagnóstico por imagem.</w:t>
      </w:r>
    </w:p>
    <w:p w14:paraId="0933EEBA" w14:textId="6EA13585" w:rsidR="00502454" w:rsidRPr="00502454" w:rsidRDefault="00576201" w:rsidP="00576201">
      <w:pPr>
        <w:spacing w:after="0" w:line="360" w:lineRule="auto"/>
        <w:ind w:firstLine="708"/>
        <w:jc w:val="both"/>
        <w:rPr>
          <w:rFonts w:ascii="Arial" w:hAnsi="Arial" w:cs="Arial"/>
          <w:sz w:val="24"/>
          <w:szCs w:val="24"/>
        </w:rPr>
      </w:pPr>
      <w:r w:rsidRPr="00576201">
        <w:rPr>
          <w:rFonts w:ascii="Arial" w:hAnsi="Arial" w:cs="Arial"/>
          <w:sz w:val="24"/>
          <w:szCs w:val="24"/>
        </w:rPr>
        <w:t xml:space="preserve">A jornada de estágio é organizada de modo a compatibilizar-se com as atividades teóricas do curso, estabelecendo </w:t>
      </w:r>
      <w:r w:rsidR="00831CB2">
        <w:rPr>
          <w:rFonts w:ascii="Arial" w:hAnsi="Arial" w:cs="Arial"/>
          <w:sz w:val="24"/>
          <w:szCs w:val="24"/>
        </w:rPr>
        <w:t xml:space="preserve">carga horária diária de 4 horas e </w:t>
      </w:r>
      <w:r w:rsidR="00831CB2">
        <w:rPr>
          <w:rFonts w:ascii="Arial" w:hAnsi="Arial" w:cs="Arial"/>
          <w:sz w:val="24"/>
          <w:szCs w:val="24"/>
        </w:rPr>
        <w:lastRenderedPageBreak/>
        <w:t>limite máximo de 24</w:t>
      </w:r>
      <w:r w:rsidRPr="00576201">
        <w:rPr>
          <w:rFonts w:ascii="Arial" w:hAnsi="Arial" w:cs="Arial"/>
          <w:sz w:val="24"/>
          <w:szCs w:val="24"/>
        </w:rPr>
        <w:t xml:space="preserve"> horas semanais, assegurando equilíbrio entre </w:t>
      </w:r>
      <w:r>
        <w:rPr>
          <w:rFonts w:ascii="Arial" w:hAnsi="Arial" w:cs="Arial"/>
          <w:sz w:val="24"/>
          <w:szCs w:val="24"/>
        </w:rPr>
        <w:t xml:space="preserve">a </w:t>
      </w:r>
      <w:r w:rsidRPr="00576201">
        <w:rPr>
          <w:rFonts w:ascii="Arial" w:hAnsi="Arial" w:cs="Arial"/>
          <w:sz w:val="24"/>
          <w:szCs w:val="24"/>
        </w:rPr>
        <w:t>formação prática e teórica</w:t>
      </w:r>
      <w:r>
        <w:rPr>
          <w:rFonts w:ascii="Arial" w:hAnsi="Arial" w:cs="Arial"/>
          <w:sz w:val="24"/>
          <w:szCs w:val="24"/>
        </w:rPr>
        <w:t xml:space="preserve">, de modo a não comprometer o </w:t>
      </w:r>
      <w:r w:rsidRPr="00576201">
        <w:rPr>
          <w:rFonts w:ascii="Arial" w:hAnsi="Arial" w:cs="Arial"/>
          <w:sz w:val="24"/>
          <w:szCs w:val="24"/>
        </w:rPr>
        <w:t>desempenho acadêmico do estudante.</w:t>
      </w:r>
    </w:p>
    <w:p w14:paraId="51DF3765" w14:textId="77777777" w:rsidR="00502454" w:rsidRPr="00502454" w:rsidRDefault="00502454" w:rsidP="00502454">
      <w:pPr>
        <w:spacing w:after="0" w:line="360" w:lineRule="auto"/>
        <w:jc w:val="both"/>
        <w:rPr>
          <w:rFonts w:ascii="Arial" w:hAnsi="Arial" w:cs="Arial"/>
          <w:sz w:val="24"/>
          <w:szCs w:val="24"/>
        </w:rPr>
      </w:pPr>
    </w:p>
    <w:p w14:paraId="7B5CF20F" w14:textId="596D36DF" w:rsidR="00502454" w:rsidRPr="00502454" w:rsidRDefault="00576201" w:rsidP="00502454">
      <w:pPr>
        <w:spacing w:after="0" w:line="360" w:lineRule="auto"/>
        <w:jc w:val="both"/>
        <w:rPr>
          <w:rFonts w:ascii="Arial" w:hAnsi="Arial" w:cs="Arial"/>
          <w:sz w:val="24"/>
          <w:szCs w:val="24"/>
        </w:rPr>
      </w:pPr>
      <w:r>
        <w:rPr>
          <w:rFonts w:ascii="Arial" w:hAnsi="Arial" w:cs="Arial"/>
          <w:sz w:val="24"/>
          <w:szCs w:val="24"/>
        </w:rPr>
        <w:t>11.2</w:t>
      </w:r>
      <w:r w:rsidR="00502454" w:rsidRPr="00502454">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OBJETIVOS DO ESTÁGIO</w:t>
      </w:r>
    </w:p>
    <w:p w14:paraId="37BF1785" w14:textId="77777777" w:rsidR="00502454" w:rsidRPr="00502454" w:rsidRDefault="00502454" w:rsidP="00502454">
      <w:pPr>
        <w:spacing w:after="0" w:line="360" w:lineRule="auto"/>
        <w:jc w:val="both"/>
        <w:rPr>
          <w:rFonts w:ascii="Arial" w:hAnsi="Arial" w:cs="Arial"/>
          <w:sz w:val="24"/>
          <w:szCs w:val="24"/>
        </w:rPr>
      </w:pPr>
    </w:p>
    <w:p w14:paraId="54B85253" w14:textId="57FD4C30" w:rsidR="00502454" w:rsidRPr="00502454" w:rsidRDefault="00576201" w:rsidP="00576201">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Objetivo Geral:</w:t>
      </w:r>
      <w:r>
        <w:rPr>
          <w:rFonts w:ascii="Arial" w:hAnsi="Arial" w:cs="Arial"/>
          <w:sz w:val="24"/>
          <w:szCs w:val="24"/>
        </w:rPr>
        <w:t xml:space="preserve"> p</w:t>
      </w:r>
      <w:r w:rsidR="00502454" w:rsidRPr="00502454">
        <w:rPr>
          <w:rFonts w:ascii="Arial" w:hAnsi="Arial" w:cs="Arial"/>
          <w:sz w:val="24"/>
          <w:szCs w:val="24"/>
        </w:rPr>
        <w:t xml:space="preserve">roporcionar ao estudante </w:t>
      </w:r>
      <w:r>
        <w:rPr>
          <w:rFonts w:ascii="Arial" w:hAnsi="Arial" w:cs="Arial"/>
          <w:sz w:val="24"/>
          <w:szCs w:val="24"/>
        </w:rPr>
        <w:t xml:space="preserve">a </w:t>
      </w:r>
      <w:r w:rsidR="00502454" w:rsidRPr="00502454">
        <w:rPr>
          <w:rFonts w:ascii="Arial" w:hAnsi="Arial" w:cs="Arial"/>
          <w:sz w:val="24"/>
          <w:szCs w:val="24"/>
        </w:rPr>
        <w:t>experiência prática em serviços de radiologia, desenvolvendo competências profissionais em situação real de trabalho.</w:t>
      </w:r>
    </w:p>
    <w:p w14:paraId="42C6FBC4" w14:textId="77777777" w:rsidR="00576201" w:rsidRDefault="00576201"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p w14:paraId="7CC839F1" w14:textId="55A21F7B" w:rsidR="00502454" w:rsidRPr="00502454" w:rsidRDefault="00576201" w:rsidP="00576201">
      <w:pPr>
        <w:spacing w:after="0" w:line="360" w:lineRule="auto"/>
        <w:ind w:firstLine="36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Objetivos Específicos:</w:t>
      </w:r>
    </w:p>
    <w:p w14:paraId="2863C09F" w14:textId="479E9B68" w:rsidR="00502454" w:rsidRPr="00576201" w:rsidRDefault="00502454" w:rsidP="00774417">
      <w:pPr>
        <w:pStyle w:val="PargrafodaLista"/>
        <w:numPr>
          <w:ilvl w:val="0"/>
          <w:numId w:val="309"/>
        </w:numPr>
        <w:spacing w:after="0" w:line="360" w:lineRule="auto"/>
        <w:jc w:val="both"/>
        <w:rPr>
          <w:rFonts w:ascii="Arial" w:hAnsi="Arial" w:cs="Arial"/>
          <w:sz w:val="24"/>
          <w:szCs w:val="24"/>
        </w:rPr>
      </w:pPr>
      <w:r w:rsidRPr="00576201">
        <w:rPr>
          <w:rFonts w:ascii="Arial" w:hAnsi="Arial" w:cs="Arial"/>
          <w:sz w:val="24"/>
          <w:szCs w:val="24"/>
        </w:rPr>
        <w:t>Aplicar técnicas de posicionamento radiológico em pacientes reais</w:t>
      </w:r>
      <w:r w:rsidR="00576201">
        <w:rPr>
          <w:rFonts w:ascii="Arial" w:hAnsi="Arial" w:cs="Arial"/>
          <w:sz w:val="24"/>
          <w:szCs w:val="24"/>
        </w:rPr>
        <w:t>;</w:t>
      </w:r>
    </w:p>
    <w:p w14:paraId="15E16729" w14:textId="2ABCC9F0" w:rsidR="00502454" w:rsidRPr="00576201" w:rsidRDefault="00502454" w:rsidP="00774417">
      <w:pPr>
        <w:pStyle w:val="PargrafodaLista"/>
        <w:numPr>
          <w:ilvl w:val="0"/>
          <w:numId w:val="309"/>
        </w:numPr>
        <w:spacing w:after="0" w:line="360" w:lineRule="auto"/>
        <w:jc w:val="both"/>
        <w:rPr>
          <w:rFonts w:ascii="Arial" w:hAnsi="Arial" w:cs="Arial"/>
          <w:sz w:val="24"/>
          <w:szCs w:val="24"/>
        </w:rPr>
      </w:pPr>
      <w:r w:rsidRPr="00576201">
        <w:rPr>
          <w:rFonts w:ascii="Arial" w:hAnsi="Arial" w:cs="Arial"/>
          <w:sz w:val="24"/>
          <w:szCs w:val="24"/>
        </w:rPr>
        <w:t>Operar equipamentos de raios X sob supervisão</w:t>
      </w:r>
      <w:r w:rsidR="00576201">
        <w:rPr>
          <w:rFonts w:ascii="Arial" w:hAnsi="Arial" w:cs="Arial"/>
          <w:sz w:val="24"/>
          <w:szCs w:val="24"/>
        </w:rPr>
        <w:t>;</w:t>
      </w:r>
    </w:p>
    <w:p w14:paraId="033F49BE" w14:textId="279BB7E8" w:rsidR="00502454" w:rsidRPr="00576201" w:rsidRDefault="00502454" w:rsidP="00774417">
      <w:pPr>
        <w:pStyle w:val="PargrafodaLista"/>
        <w:numPr>
          <w:ilvl w:val="0"/>
          <w:numId w:val="309"/>
        </w:numPr>
        <w:spacing w:after="0" w:line="360" w:lineRule="auto"/>
        <w:jc w:val="both"/>
        <w:rPr>
          <w:rFonts w:ascii="Arial" w:hAnsi="Arial" w:cs="Arial"/>
          <w:sz w:val="24"/>
          <w:szCs w:val="24"/>
        </w:rPr>
      </w:pPr>
      <w:r w:rsidRPr="00576201">
        <w:rPr>
          <w:rFonts w:ascii="Arial" w:hAnsi="Arial" w:cs="Arial"/>
          <w:sz w:val="24"/>
          <w:szCs w:val="24"/>
        </w:rPr>
        <w:t>Interagir com pacientes de forma ética, respeitosa e humanizada</w:t>
      </w:r>
      <w:r w:rsidR="00576201">
        <w:rPr>
          <w:rFonts w:ascii="Arial" w:hAnsi="Arial" w:cs="Arial"/>
          <w:sz w:val="24"/>
          <w:szCs w:val="24"/>
        </w:rPr>
        <w:t>;</w:t>
      </w:r>
    </w:p>
    <w:p w14:paraId="2DFCBA31" w14:textId="1BEB1035" w:rsidR="00502454" w:rsidRPr="00576201" w:rsidRDefault="00502454" w:rsidP="00774417">
      <w:pPr>
        <w:pStyle w:val="PargrafodaLista"/>
        <w:numPr>
          <w:ilvl w:val="0"/>
          <w:numId w:val="309"/>
        </w:numPr>
        <w:spacing w:after="0" w:line="360" w:lineRule="auto"/>
        <w:jc w:val="both"/>
        <w:rPr>
          <w:rFonts w:ascii="Arial" w:hAnsi="Arial" w:cs="Arial"/>
          <w:sz w:val="24"/>
          <w:szCs w:val="24"/>
        </w:rPr>
      </w:pPr>
      <w:r w:rsidRPr="00576201">
        <w:rPr>
          <w:rFonts w:ascii="Arial" w:hAnsi="Arial" w:cs="Arial"/>
          <w:sz w:val="24"/>
          <w:szCs w:val="24"/>
        </w:rPr>
        <w:t>Integrar-se à equipe multiprofissional de saúde</w:t>
      </w:r>
      <w:r w:rsidR="00576201">
        <w:rPr>
          <w:rFonts w:ascii="Arial" w:hAnsi="Arial" w:cs="Arial"/>
          <w:sz w:val="24"/>
          <w:szCs w:val="24"/>
        </w:rPr>
        <w:t>;</w:t>
      </w:r>
    </w:p>
    <w:p w14:paraId="537FBE2C" w14:textId="23D97B53" w:rsidR="00502454" w:rsidRPr="00576201" w:rsidRDefault="00502454" w:rsidP="00774417">
      <w:pPr>
        <w:pStyle w:val="PargrafodaLista"/>
        <w:numPr>
          <w:ilvl w:val="0"/>
          <w:numId w:val="309"/>
        </w:numPr>
        <w:spacing w:after="0" w:line="360" w:lineRule="auto"/>
        <w:jc w:val="both"/>
        <w:rPr>
          <w:rFonts w:ascii="Arial" w:hAnsi="Arial" w:cs="Arial"/>
          <w:sz w:val="24"/>
          <w:szCs w:val="24"/>
        </w:rPr>
      </w:pPr>
      <w:r w:rsidRPr="00576201">
        <w:rPr>
          <w:rFonts w:ascii="Arial" w:hAnsi="Arial" w:cs="Arial"/>
          <w:sz w:val="24"/>
          <w:szCs w:val="24"/>
        </w:rPr>
        <w:t>Aplicar normas de proteção radiológica e biossegurança</w:t>
      </w:r>
      <w:r w:rsidR="00576201">
        <w:rPr>
          <w:rFonts w:ascii="Arial" w:hAnsi="Arial" w:cs="Arial"/>
          <w:sz w:val="24"/>
          <w:szCs w:val="24"/>
        </w:rPr>
        <w:t>;</w:t>
      </w:r>
    </w:p>
    <w:p w14:paraId="66AF7CB1" w14:textId="08FB2D1A" w:rsidR="00502454" w:rsidRPr="00576201" w:rsidRDefault="00502454" w:rsidP="00774417">
      <w:pPr>
        <w:pStyle w:val="PargrafodaLista"/>
        <w:numPr>
          <w:ilvl w:val="0"/>
          <w:numId w:val="309"/>
        </w:numPr>
        <w:spacing w:after="0" w:line="360" w:lineRule="auto"/>
        <w:jc w:val="both"/>
        <w:rPr>
          <w:rFonts w:ascii="Arial" w:hAnsi="Arial" w:cs="Arial"/>
          <w:sz w:val="24"/>
          <w:szCs w:val="24"/>
        </w:rPr>
      </w:pPr>
      <w:r w:rsidRPr="00576201">
        <w:rPr>
          <w:rFonts w:ascii="Arial" w:hAnsi="Arial" w:cs="Arial"/>
          <w:sz w:val="24"/>
          <w:szCs w:val="24"/>
        </w:rPr>
        <w:t xml:space="preserve">Desenvolver </w:t>
      </w:r>
      <w:r w:rsidR="00576201">
        <w:rPr>
          <w:rFonts w:ascii="Arial" w:hAnsi="Arial" w:cs="Arial"/>
          <w:sz w:val="24"/>
          <w:szCs w:val="24"/>
        </w:rPr>
        <w:t xml:space="preserve">a </w:t>
      </w:r>
      <w:r w:rsidRPr="00576201">
        <w:rPr>
          <w:rFonts w:ascii="Arial" w:hAnsi="Arial" w:cs="Arial"/>
          <w:sz w:val="24"/>
          <w:szCs w:val="24"/>
        </w:rPr>
        <w:t>autonomia, responsabilidade e postura profissional</w:t>
      </w:r>
      <w:r w:rsidR="00576201">
        <w:rPr>
          <w:rFonts w:ascii="Arial" w:hAnsi="Arial" w:cs="Arial"/>
          <w:sz w:val="24"/>
          <w:szCs w:val="24"/>
        </w:rPr>
        <w:t>;</w:t>
      </w:r>
    </w:p>
    <w:p w14:paraId="754F82EA" w14:textId="26FDE0D7" w:rsidR="00502454" w:rsidRPr="00576201" w:rsidRDefault="00502454" w:rsidP="00774417">
      <w:pPr>
        <w:pStyle w:val="PargrafodaLista"/>
        <w:numPr>
          <w:ilvl w:val="0"/>
          <w:numId w:val="309"/>
        </w:numPr>
        <w:spacing w:after="0" w:line="360" w:lineRule="auto"/>
        <w:jc w:val="both"/>
        <w:rPr>
          <w:rFonts w:ascii="Arial" w:hAnsi="Arial" w:cs="Arial"/>
          <w:sz w:val="24"/>
          <w:szCs w:val="24"/>
        </w:rPr>
      </w:pPr>
      <w:r w:rsidRPr="00576201">
        <w:rPr>
          <w:rFonts w:ascii="Arial" w:hAnsi="Arial" w:cs="Arial"/>
          <w:sz w:val="24"/>
          <w:szCs w:val="24"/>
        </w:rPr>
        <w:t>Vivenciar a rotina e organização de serviços de radiologia</w:t>
      </w:r>
      <w:r w:rsidR="00576201">
        <w:rPr>
          <w:rFonts w:ascii="Arial" w:hAnsi="Arial" w:cs="Arial"/>
          <w:sz w:val="24"/>
          <w:szCs w:val="24"/>
        </w:rPr>
        <w:t>;</w:t>
      </w:r>
    </w:p>
    <w:p w14:paraId="065E4B70" w14:textId="0E3FD41D" w:rsidR="00502454" w:rsidRPr="00576201" w:rsidRDefault="00502454" w:rsidP="00774417">
      <w:pPr>
        <w:pStyle w:val="PargrafodaLista"/>
        <w:numPr>
          <w:ilvl w:val="0"/>
          <w:numId w:val="309"/>
        </w:numPr>
        <w:spacing w:after="0" w:line="360" w:lineRule="auto"/>
        <w:jc w:val="both"/>
        <w:rPr>
          <w:rFonts w:ascii="Arial" w:hAnsi="Arial" w:cs="Arial"/>
          <w:sz w:val="24"/>
          <w:szCs w:val="24"/>
        </w:rPr>
      </w:pPr>
      <w:r w:rsidRPr="00576201">
        <w:rPr>
          <w:rFonts w:ascii="Arial" w:hAnsi="Arial" w:cs="Arial"/>
          <w:sz w:val="24"/>
          <w:szCs w:val="24"/>
        </w:rPr>
        <w:t xml:space="preserve">Consolidar </w:t>
      </w:r>
      <w:r w:rsidR="00576201">
        <w:rPr>
          <w:rFonts w:ascii="Arial" w:hAnsi="Arial" w:cs="Arial"/>
          <w:sz w:val="24"/>
          <w:szCs w:val="24"/>
        </w:rPr>
        <w:t xml:space="preserve">os </w:t>
      </w:r>
      <w:r w:rsidRPr="00576201">
        <w:rPr>
          <w:rFonts w:ascii="Arial" w:hAnsi="Arial" w:cs="Arial"/>
          <w:sz w:val="24"/>
          <w:szCs w:val="24"/>
        </w:rPr>
        <w:t>conhecimentos teóricos por meio da prática</w:t>
      </w:r>
      <w:r w:rsidR="00576201">
        <w:rPr>
          <w:rFonts w:ascii="Arial" w:hAnsi="Arial" w:cs="Arial"/>
          <w:sz w:val="24"/>
          <w:szCs w:val="24"/>
        </w:rPr>
        <w:t>.</w:t>
      </w:r>
    </w:p>
    <w:p w14:paraId="6A80C80C" w14:textId="77777777" w:rsidR="00502454" w:rsidRPr="00502454" w:rsidRDefault="00502454" w:rsidP="00502454">
      <w:pPr>
        <w:spacing w:after="0" w:line="360" w:lineRule="auto"/>
        <w:jc w:val="both"/>
        <w:rPr>
          <w:rFonts w:ascii="Arial" w:hAnsi="Arial" w:cs="Arial"/>
          <w:sz w:val="24"/>
          <w:szCs w:val="24"/>
        </w:rPr>
      </w:pPr>
    </w:p>
    <w:p w14:paraId="698775AF" w14:textId="5768D555" w:rsidR="00502454" w:rsidRPr="00502454" w:rsidRDefault="00576201" w:rsidP="00502454">
      <w:pPr>
        <w:spacing w:after="0" w:line="360" w:lineRule="auto"/>
        <w:jc w:val="both"/>
        <w:rPr>
          <w:rFonts w:ascii="Arial" w:hAnsi="Arial" w:cs="Arial"/>
          <w:sz w:val="24"/>
          <w:szCs w:val="24"/>
        </w:rPr>
      </w:pPr>
      <w:r>
        <w:rPr>
          <w:rFonts w:ascii="Arial" w:hAnsi="Arial" w:cs="Arial"/>
          <w:sz w:val="24"/>
          <w:szCs w:val="24"/>
        </w:rPr>
        <w:t>11.3</w:t>
      </w:r>
      <w:r w:rsidRPr="00502454">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CAMPOS DE ESTÁGIO</w:t>
      </w:r>
    </w:p>
    <w:p w14:paraId="0CBAA80C" w14:textId="77777777" w:rsidR="00502454" w:rsidRPr="00502454" w:rsidRDefault="00502454" w:rsidP="00502454">
      <w:pPr>
        <w:spacing w:after="0" w:line="360" w:lineRule="auto"/>
        <w:jc w:val="both"/>
        <w:rPr>
          <w:rFonts w:ascii="Arial" w:hAnsi="Arial" w:cs="Arial"/>
          <w:sz w:val="24"/>
          <w:szCs w:val="24"/>
        </w:rPr>
      </w:pPr>
    </w:p>
    <w:p w14:paraId="6FCD964B" w14:textId="5863CE80" w:rsidR="00502454" w:rsidRPr="00502454" w:rsidRDefault="00502454" w:rsidP="00576201">
      <w:pPr>
        <w:spacing w:after="0" w:line="360" w:lineRule="auto"/>
        <w:ind w:firstLine="708"/>
        <w:jc w:val="both"/>
        <w:rPr>
          <w:rFonts w:ascii="Arial" w:hAnsi="Arial" w:cs="Arial"/>
          <w:sz w:val="24"/>
          <w:szCs w:val="24"/>
        </w:rPr>
      </w:pPr>
      <w:r w:rsidRPr="00502454">
        <w:rPr>
          <w:rFonts w:ascii="Arial" w:hAnsi="Arial" w:cs="Arial"/>
          <w:sz w:val="24"/>
          <w:szCs w:val="24"/>
        </w:rPr>
        <w:t>Os campos de estágio são serviços de radiologia e diagnóstico por imagem conveniados com a UNIFEJI</w:t>
      </w:r>
      <w:r w:rsidR="00D60855">
        <w:rPr>
          <w:rFonts w:ascii="Arial" w:hAnsi="Arial" w:cs="Arial"/>
          <w:sz w:val="24"/>
          <w:szCs w:val="24"/>
        </w:rPr>
        <w:t xml:space="preserve"> Serviços Educacionais</w:t>
      </w:r>
      <w:r w:rsidRPr="00502454">
        <w:rPr>
          <w:rFonts w:ascii="Arial" w:hAnsi="Arial" w:cs="Arial"/>
          <w:sz w:val="24"/>
          <w:szCs w:val="24"/>
        </w:rPr>
        <w:t>, que oferecem condições adequadas para a aprendizagem prática:</w:t>
      </w:r>
    </w:p>
    <w:p w14:paraId="3D0BB574" w14:textId="7D27FBB3" w:rsidR="00502454" w:rsidRPr="00502454" w:rsidRDefault="00545479" w:rsidP="00545479">
      <w:pPr>
        <w:spacing w:after="0" w:line="360" w:lineRule="auto"/>
        <w:ind w:firstLine="708"/>
        <w:jc w:val="both"/>
        <w:rPr>
          <w:rFonts w:ascii="Arial" w:hAnsi="Arial" w:cs="Arial"/>
          <w:sz w:val="24"/>
          <w:szCs w:val="24"/>
        </w:rPr>
      </w:pPr>
      <w:r w:rsidRPr="00545479">
        <w:rPr>
          <w:rFonts w:ascii="Arial" w:hAnsi="Arial" w:cs="Arial"/>
          <w:sz w:val="24"/>
          <w:szCs w:val="24"/>
        </w:rPr>
        <w:t xml:space="preserve">A UNIFEJI Serviços Educacionais estabelecerá parceria estratégica com o </w:t>
      </w:r>
      <w:proofErr w:type="spellStart"/>
      <w:r w:rsidRPr="00545479">
        <w:rPr>
          <w:rFonts w:ascii="Arial" w:hAnsi="Arial" w:cs="Arial"/>
          <w:sz w:val="24"/>
          <w:szCs w:val="24"/>
        </w:rPr>
        <w:t>Nordem</w:t>
      </w:r>
      <w:proofErr w:type="spellEnd"/>
      <w:r w:rsidRPr="00545479">
        <w:rPr>
          <w:rFonts w:ascii="Arial" w:hAnsi="Arial" w:cs="Arial"/>
          <w:sz w:val="24"/>
          <w:szCs w:val="24"/>
        </w:rPr>
        <w:t xml:space="preserve"> Santa Giana, em Franca, assegurando campo de estágio com infraestrutura qualificada para a formação prática dos estudantes. Complementarmente, serão firmados convênios com Unidades de Saúde da Secretaria Municipal de Saúde de Franca, incluindo Pronto Socorro e Unidades de Pronto Atendimento, bem como clínicas de diagnóstico por imagem que se </w:t>
      </w:r>
      <w:r w:rsidRPr="00545479">
        <w:rPr>
          <w:rFonts w:ascii="Arial" w:hAnsi="Arial" w:cs="Arial"/>
          <w:sz w:val="24"/>
          <w:szCs w:val="24"/>
        </w:rPr>
        <w:lastRenderedPageBreak/>
        <w:t>disponibilizarem a integrar o programa de estágios. Outros serviços de radiologia poderão ser incorporados à rede de campos de estágio mediante estabelecimento de convênios formais que atendam aos requisitos pedagógicos e técnicos necessários à formação profissional.</w:t>
      </w:r>
    </w:p>
    <w:p w14:paraId="02EEFD08" w14:textId="5A268242" w:rsidR="00502454" w:rsidRPr="00502454" w:rsidRDefault="00545479"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545479">
        <w:rPr>
          <w:rFonts w:ascii="Arial" w:hAnsi="Arial" w:cs="Arial"/>
          <w:sz w:val="24"/>
          <w:szCs w:val="24"/>
        </w:rPr>
        <w:t xml:space="preserve">Os campos de estágio devem dispor de equipamentos de raios X em funcionamento regular e profissionais Técnicos ou Tecnólogos em Radiologia devidamente registrados no CONTER para exercer a supervisão dos estagiários. Além disso, é essencial que apresentem fluxo adequado de pacientes e exames que proporcione experiências de aprendizagem diversificadas, demonstrem compromisso efetivo com a formação do estagiário, </w:t>
      </w:r>
      <w:r>
        <w:rPr>
          <w:rFonts w:ascii="Arial" w:hAnsi="Arial" w:cs="Arial"/>
          <w:sz w:val="24"/>
          <w:szCs w:val="24"/>
        </w:rPr>
        <w:t>assegurando as</w:t>
      </w:r>
      <w:r w:rsidRPr="00545479">
        <w:rPr>
          <w:rFonts w:ascii="Arial" w:hAnsi="Arial" w:cs="Arial"/>
          <w:sz w:val="24"/>
          <w:szCs w:val="24"/>
        </w:rPr>
        <w:t xml:space="preserve"> condições apropriadas de biossegurança e proteção radiológica conforme normas vigentes da ANVISA e CNEN.</w:t>
      </w:r>
    </w:p>
    <w:p w14:paraId="40A44B6D" w14:textId="77777777" w:rsidR="00502454" w:rsidRPr="00502454" w:rsidRDefault="00502454" w:rsidP="00502454">
      <w:pPr>
        <w:spacing w:after="0" w:line="360" w:lineRule="auto"/>
        <w:jc w:val="both"/>
        <w:rPr>
          <w:rFonts w:ascii="Arial" w:hAnsi="Arial" w:cs="Arial"/>
          <w:sz w:val="24"/>
          <w:szCs w:val="24"/>
        </w:rPr>
      </w:pPr>
    </w:p>
    <w:p w14:paraId="79EE7E51" w14:textId="60616FAF" w:rsidR="00502454" w:rsidRPr="00502454" w:rsidRDefault="00545479" w:rsidP="00502454">
      <w:pPr>
        <w:spacing w:after="0" w:line="360" w:lineRule="auto"/>
        <w:jc w:val="both"/>
        <w:rPr>
          <w:rFonts w:ascii="Arial" w:hAnsi="Arial" w:cs="Arial"/>
          <w:sz w:val="24"/>
          <w:szCs w:val="24"/>
        </w:rPr>
      </w:pPr>
      <w:r>
        <w:rPr>
          <w:rFonts w:ascii="Arial" w:hAnsi="Arial" w:cs="Arial"/>
          <w:sz w:val="24"/>
          <w:szCs w:val="24"/>
        </w:rPr>
        <w:t>11</w:t>
      </w:r>
      <w:r w:rsidR="00502454" w:rsidRPr="00502454">
        <w:rPr>
          <w:rFonts w:ascii="Arial" w:hAnsi="Arial" w:cs="Arial"/>
          <w:sz w:val="24"/>
          <w:szCs w:val="24"/>
        </w:rPr>
        <w:t>.</w:t>
      </w:r>
      <w:r>
        <w:rPr>
          <w:rFonts w:ascii="Arial" w:hAnsi="Arial" w:cs="Arial"/>
          <w:sz w:val="24"/>
          <w:szCs w:val="24"/>
        </w:rPr>
        <w:t>4</w:t>
      </w:r>
      <w:r w:rsidR="00502454" w:rsidRPr="00502454">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REQUISITOS PARA REALIZAÇÃO DO ESTÁGIO</w:t>
      </w:r>
    </w:p>
    <w:p w14:paraId="4D70F4F1" w14:textId="77777777" w:rsidR="00502454" w:rsidRPr="00502454" w:rsidRDefault="00502454" w:rsidP="00502454">
      <w:pPr>
        <w:spacing w:after="0" w:line="360" w:lineRule="auto"/>
        <w:jc w:val="both"/>
        <w:rPr>
          <w:rFonts w:ascii="Arial" w:hAnsi="Arial" w:cs="Arial"/>
          <w:sz w:val="24"/>
          <w:szCs w:val="24"/>
        </w:rPr>
      </w:pPr>
    </w:p>
    <w:p w14:paraId="6A352CB1" w14:textId="1B939BA3" w:rsidR="00502454" w:rsidRPr="00502454" w:rsidRDefault="00545479" w:rsidP="00545479">
      <w:pPr>
        <w:spacing w:after="0" w:line="360" w:lineRule="auto"/>
        <w:ind w:firstLine="708"/>
        <w:jc w:val="both"/>
        <w:rPr>
          <w:rFonts w:ascii="Arial" w:hAnsi="Arial" w:cs="Arial"/>
          <w:sz w:val="24"/>
          <w:szCs w:val="24"/>
        </w:rPr>
      </w:pPr>
      <w:r w:rsidRPr="00545479">
        <w:rPr>
          <w:rFonts w:ascii="Arial" w:hAnsi="Arial" w:cs="Arial"/>
          <w:sz w:val="24"/>
          <w:szCs w:val="24"/>
        </w:rPr>
        <w:t xml:space="preserve">O estudante deve estar regularmente matriculado no curso e ter obtido aprovação em todos os componentes curriculares do Módulo I antes de iniciar as atividades de estágio, garantindo </w:t>
      </w:r>
      <w:r>
        <w:rPr>
          <w:rFonts w:ascii="Arial" w:hAnsi="Arial" w:cs="Arial"/>
          <w:sz w:val="24"/>
          <w:szCs w:val="24"/>
        </w:rPr>
        <w:t xml:space="preserve">a </w:t>
      </w:r>
      <w:r w:rsidRPr="00545479">
        <w:rPr>
          <w:rFonts w:ascii="Arial" w:hAnsi="Arial" w:cs="Arial"/>
          <w:sz w:val="24"/>
          <w:szCs w:val="24"/>
        </w:rPr>
        <w:t xml:space="preserve">fundamentação teórica essencial para a prática supervisionada. Adicionalmente, é necessário manter </w:t>
      </w:r>
      <w:r>
        <w:rPr>
          <w:rFonts w:ascii="Arial" w:hAnsi="Arial" w:cs="Arial"/>
          <w:sz w:val="24"/>
          <w:szCs w:val="24"/>
        </w:rPr>
        <w:t xml:space="preserve">a </w:t>
      </w:r>
      <w:r w:rsidRPr="00545479">
        <w:rPr>
          <w:rFonts w:ascii="Arial" w:hAnsi="Arial" w:cs="Arial"/>
          <w:sz w:val="24"/>
          <w:szCs w:val="24"/>
        </w:rPr>
        <w:t xml:space="preserve">frequência e </w:t>
      </w:r>
      <w:r>
        <w:rPr>
          <w:rFonts w:ascii="Arial" w:hAnsi="Arial" w:cs="Arial"/>
          <w:sz w:val="24"/>
          <w:szCs w:val="24"/>
        </w:rPr>
        <w:t xml:space="preserve">o </w:t>
      </w:r>
      <w:r w:rsidRPr="00545479">
        <w:rPr>
          <w:rFonts w:ascii="Arial" w:hAnsi="Arial" w:cs="Arial"/>
          <w:sz w:val="24"/>
          <w:szCs w:val="24"/>
        </w:rPr>
        <w:t>desempenho satisfatórios nos módulos em curso durante todo o período de realização do estágio.</w:t>
      </w:r>
    </w:p>
    <w:p w14:paraId="197ED7ED" w14:textId="0276B906" w:rsidR="00502454" w:rsidRDefault="00545479" w:rsidP="00502454">
      <w:pPr>
        <w:spacing w:after="0" w:line="360" w:lineRule="auto"/>
        <w:jc w:val="both"/>
        <w:rPr>
          <w:rFonts w:ascii="Arial" w:hAnsi="Arial" w:cs="Arial"/>
          <w:sz w:val="24"/>
          <w:szCs w:val="24"/>
        </w:rPr>
      </w:pPr>
      <w:r>
        <w:rPr>
          <w:rFonts w:ascii="Arial" w:hAnsi="Arial" w:cs="Arial"/>
          <w:sz w:val="24"/>
          <w:szCs w:val="24"/>
        </w:rPr>
        <w:tab/>
      </w:r>
      <w:r w:rsidRPr="00545479">
        <w:rPr>
          <w:rFonts w:ascii="Arial" w:hAnsi="Arial" w:cs="Arial"/>
          <w:sz w:val="24"/>
          <w:szCs w:val="24"/>
        </w:rPr>
        <w:t xml:space="preserve">A formalização do estágio requer elaboração de </w:t>
      </w:r>
      <w:r>
        <w:rPr>
          <w:rFonts w:ascii="Arial" w:hAnsi="Arial" w:cs="Arial"/>
          <w:sz w:val="24"/>
          <w:szCs w:val="24"/>
        </w:rPr>
        <w:t xml:space="preserve">um </w:t>
      </w:r>
      <w:r w:rsidRPr="00545479">
        <w:rPr>
          <w:rFonts w:ascii="Arial" w:hAnsi="Arial" w:cs="Arial"/>
          <w:sz w:val="24"/>
          <w:szCs w:val="24"/>
        </w:rPr>
        <w:t xml:space="preserve">Termo de Compromisso de Estágio firmado entre o estudante, a UNIFEJI </w:t>
      </w:r>
      <w:r>
        <w:rPr>
          <w:rFonts w:ascii="Arial" w:hAnsi="Arial" w:cs="Arial"/>
          <w:sz w:val="24"/>
          <w:szCs w:val="24"/>
        </w:rPr>
        <w:t xml:space="preserve">Serviços Educacionais </w:t>
      </w:r>
      <w:r w:rsidRPr="00545479">
        <w:rPr>
          <w:rFonts w:ascii="Arial" w:hAnsi="Arial" w:cs="Arial"/>
          <w:sz w:val="24"/>
          <w:szCs w:val="24"/>
        </w:rPr>
        <w:t xml:space="preserve">e a instituição concedente, conforme determina a legislação vigente. O estudante deve </w:t>
      </w:r>
      <w:r>
        <w:rPr>
          <w:rFonts w:ascii="Arial" w:hAnsi="Arial" w:cs="Arial"/>
          <w:sz w:val="24"/>
          <w:szCs w:val="24"/>
        </w:rPr>
        <w:t>estar assegurado</w:t>
      </w:r>
      <w:r w:rsidRPr="00545479">
        <w:rPr>
          <w:rFonts w:ascii="Arial" w:hAnsi="Arial" w:cs="Arial"/>
          <w:sz w:val="24"/>
          <w:szCs w:val="24"/>
        </w:rPr>
        <w:t xml:space="preserve"> contra acidentes pessoais, atestado de saúde ocupacional que comprove aptidão para as atividades,</w:t>
      </w:r>
      <w:r>
        <w:rPr>
          <w:rFonts w:ascii="Arial" w:hAnsi="Arial" w:cs="Arial"/>
          <w:sz w:val="24"/>
          <w:szCs w:val="24"/>
        </w:rPr>
        <w:t xml:space="preserve"> bem como a</w:t>
      </w:r>
      <w:r w:rsidRPr="00545479">
        <w:rPr>
          <w:rFonts w:ascii="Arial" w:hAnsi="Arial" w:cs="Arial"/>
          <w:sz w:val="24"/>
          <w:szCs w:val="24"/>
        </w:rPr>
        <w:t xml:space="preserve"> carteira de vacinação atualizada contemplando imunização contra Hepatite B, Tríplice Viral, difteria e tétano, COVID-19. </w:t>
      </w:r>
    </w:p>
    <w:p w14:paraId="124C4D05" w14:textId="77777777" w:rsidR="00545479" w:rsidRDefault="00545479" w:rsidP="00502454">
      <w:pPr>
        <w:spacing w:after="0" w:line="360" w:lineRule="auto"/>
        <w:jc w:val="both"/>
        <w:rPr>
          <w:rFonts w:ascii="Arial" w:hAnsi="Arial" w:cs="Arial"/>
          <w:sz w:val="24"/>
          <w:szCs w:val="24"/>
        </w:rPr>
      </w:pPr>
    </w:p>
    <w:p w14:paraId="3BB8B3CA" w14:textId="1C369DC3" w:rsidR="00502454" w:rsidRPr="00502454" w:rsidRDefault="00545479" w:rsidP="00502454">
      <w:pPr>
        <w:spacing w:after="0" w:line="360" w:lineRule="auto"/>
        <w:jc w:val="both"/>
        <w:rPr>
          <w:rFonts w:ascii="Arial" w:hAnsi="Arial" w:cs="Arial"/>
          <w:sz w:val="24"/>
          <w:szCs w:val="24"/>
        </w:rPr>
      </w:pPr>
      <w:r>
        <w:rPr>
          <w:rFonts w:ascii="Arial" w:hAnsi="Arial" w:cs="Arial"/>
          <w:sz w:val="24"/>
          <w:szCs w:val="24"/>
        </w:rPr>
        <w:t>11.5</w:t>
      </w:r>
      <w:r w:rsidR="00502454" w:rsidRPr="00502454">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ORGANIZAÇÃO E SUPERVISÃO DO ESTÁGIO</w:t>
      </w:r>
    </w:p>
    <w:p w14:paraId="37D62C38" w14:textId="77777777" w:rsidR="00502454" w:rsidRPr="00502454" w:rsidRDefault="00502454" w:rsidP="00502454">
      <w:pPr>
        <w:spacing w:after="0" w:line="360" w:lineRule="auto"/>
        <w:jc w:val="both"/>
        <w:rPr>
          <w:rFonts w:ascii="Arial" w:hAnsi="Arial" w:cs="Arial"/>
          <w:sz w:val="24"/>
          <w:szCs w:val="24"/>
        </w:rPr>
      </w:pPr>
    </w:p>
    <w:p w14:paraId="53E493E9" w14:textId="31ED7494" w:rsidR="00502454" w:rsidRDefault="00545479" w:rsidP="00545479">
      <w:pPr>
        <w:spacing w:after="0" w:line="360" w:lineRule="auto"/>
        <w:ind w:firstLine="708"/>
        <w:jc w:val="both"/>
        <w:rPr>
          <w:rFonts w:ascii="Arial" w:hAnsi="Arial" w:cs="Arial"/>
          <w:sz w:val="24"/>
          <w:szCs w:val="24"/>
        </w:rPr>
      </w:pPr>
      <w:r>
        <w:rPr>
          <w:rFonts w:ascii="Arial" w:hAnsi="Arial" w:cs="Arial"/>
          <w:sz w:val="24"/>
          <w:szCs w:val="24"/>
        </w:rPr>
        <w:lastRenderedPageBreak/>
        <w:t>O</w:t>
      </w:r>
      <w:r w:rsidRPr="00545479">
        <w:rPr>
          <w:rFonts w:ascii="Arial" w:hAnsi="Arial" w:cs="Arial"/>
          <w:sz w:val="24"/>
          <w:szCs w:val="24"/>
        </w:rPr>
        <w:t xml:space="preserve"> professor orientador de estágio deve ser Técnico ou Tecnólogo em Radiologia, devidamente registrado no CONTER, com experiência profissional mínima de três anos, conforme estabelece a Resolução CONTER nº 10/2011. Este profissional assume </w:t>
      </w:r>
      <w:r>
        <w:rPr>
          <w:rFonts w:ascii="Arial" w:hAnsi="Arial" w:cs="Arial"/>
          <w:sz w:val="24"/>
          <w:szCs w:val="24"/>
        </w:rPr>
        <w:t xml:space="preserve">as </w:t>
      </w:r>
      <w:r w:rsidRPr="00545479">
        <w:rPr>
          <w:rFonts w:ascii="Arial" w:hAnsi="Arial" w:cs="Arial"/>
          <w:sz w:val="24"/>
          <w:szCs w:val="24"/>
        </w:rPr>
        <w:t xml:space="preserve">responsabilidades fundamentais </w:t>
      </w:r>
      <w:r>
        <w:rPr>
          <w:rFonts w:ascii="Arial" w:hAnsi="Arial" w:cs="Arial"/>
          <w:sz w:val="24"/>
          <w:szCs w:val="24"/>
        </w:rPr>
        <w:t>pelo</w:t>
      </w:r>
      <w:r w:rsidRPr="00545479">
        <w:rPr>
          <w:rFonts w:ascii="Arial" w:hAnsi="Arial" w:cs="Arial"/>
          <w:sz w:val="24"/>
          <w:szCs w:val="24"/>
        </w:rPr>
        <w:t xml:space="preserve"> acompanhamento pedagógico do estágio, incluindo </w:t>
      </w:r>
      <w:r>
        <w:rPr>
          <w:rFonts w:ascii="Arial" w:hAnsi="Arial" w:cs="Arial"/>
          <w:sz w:val="24"/>
          <w:szCs w:val="24"/>
        </w:rPr>
        <w:t xml:space="preserve">a </w:t>
      </w:r>
      <w:r w:rsidRPr="00545479">
        <w:rPr>
          <w:rFonts w:ascii="Arial" w:hAnsi="Arial" w:cs="Arial"/>
          <w:sz w:val="24"/>
          <w:szCs w:val="24"/>
        </w:rPr>
        <w:t xml:space="preserve">orientação direta aos estagiários quanto ao desenvolvimento de competências profissionais, acompanhamento sistemático do processo formativo, realização de visitas periódicas aos campos de estágio para supervisão in loco das atividades, avaliação criteriosa do desempenho dos estagiários, </w:t>
      </w:r>
      <w:r>
        <w:rPr>
          <w:rFonts w:ascii="Arial" w:hAnsi="Arial" w:cs="Arial"/>
          <w:sz w:val="24"/>
          <w:szCs w:val="24"/>
        </w:rPr>
        <w:t>bem como a</w:t>
      </w:r>
      <w:r w:rsidRPr="00545479">
        <w:rPr>
          <w:rFonts w:ascii="Arial" w:hAnsi="Arial" w:cs="Arial"/>
          <w:sz w:val="24"/>
          <w:szCs w:val="24"/>
        </w:rPr>
        <w:t xml:space="preserve"> mediação de questões que eventualmente surjam na relação entre estagiário, instituição concedente e </w:t>
      </w:r>
      <w:r>
        <w:rPr>
          <w:rFonts w:ascii="Arial" w:hAnsi="Arial" w:cs="Arial"/>
          <w:sz w:val="24"/>
          <w:szCs w:val="24"/>
        </w:rPr>
        <w:t xml:space="preserve">a </w:t>
      </w:r>
      <w:r w:rsidRPr="00545479">
        <w:rPr>
          <w:rFonts w:ascii="Arial" w:hAnsi="Arial" w:cs="Arial"/>
          <w:sz w:val="24"/>
          <w:szCs w:val="24"/>
        </w:rPr>
        <w:t>UNIFEJI</w:t>
      </w:r>
      <w:r>
        <w:rPr>
          <w:rFonts w:ascii="Arial" w:hAnsi="Arial" w:cs="Arial"/>
          <w:sz w:val="24"/>
          <w:szCs w:val="24"/>
        </w:rPr>
        <w:t xml:space="preserve"> Serviços Educacionais</w:t>
      </w:r>
      <w:r w:rsidRPr="00545479">
        <w:rPr>
          <w:rFonts w:ascii="Arial" w:hAnsi="Arial" w:cs="Arial"/>
          <w:sz w:val="24"/>
          <w:szCs w:val="24"/>
        </w:rPr>
        <w:t xml:space="preserve">, assegurando </w:t>
      </w:r>
      <w:r>
        <w:rPr>
          <w:rFonts w:ascii="Arial" w:hAnsi="Arial" w:cs="Arial"/>
          <w:sz w:val="24"/>
          <w:szCs w:val="24"/>
        </w:rPr>
        <w:t xml:space="preserve">a </w:t>
      </w:r>
      <w:r w:rsidRPr="00545479">
        <w:rPr>
          <w:rFonts w:ascii="Arial" w:hAnsi="Arial" w:cs="Arial"/>
          <w:sz w:val="24"/>
          <w:szCs w:val="24"/>
        </w:rPr>
        <w:t>qualidade e adequação pedagógica da experiência prática.</w:t>
      </w:r>
    </w:p>
    <w:p w14:paraId="44E77A95" w14:textId="28706F92" w:rsidR="00545479" w:rsidRPr="00502454" w:rsidRDefault="00545479"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A supervisão de campo será realizada por</w:t>
      </w:r>
      <w:r w:rsidRPr="00545479">
        <w:rPr>
          <w:rFonts w:ascii="Arial" w:hAnsi="Arial" w:cs="Arial"/>
          <w:sz w:val="24"/>
          <w:szCs w:val="24"/>
        </w:rPr>
        <w:t xml:space="preserve"> Técnico ou Tecnólogo em Radiologia registrado no CONTER e atuante no serviço que recebe o estagiário, exercendo </w:t>
      </w:r>
      <w:r>
        <w:rPr>
          <w:rFonts w:ascii="Arial" w:hAnsi="Arial" w:cs="Arial"/>
          <w:sz w:val="24"/>
          <w:szCs w:val="24"/>
        </w:rPr>
        <w:t xml:space="preserve">a </w:t>
      </w:r>
      <w:r w:rsidRPr="00545479">
        <w:rPr>
          <w:rFonts w:ascii="Arial" w:hAnsi="Arial" w:cs="Arial"/>
          <w:sz w:val="24"/>
          <w:szCs w:val="24"/>
        </w:rPr>
        <w:t xml:space="preserve">supervisão direta das atividades práticas desenvolvidas. Compete a este profissional orientar a execução correta </w:t>
      </w:r>
      <w:r>
        <w:rPr>
          <w:rFonts w:ascii="Arial" w:hAnsi="Arial" w:cs="Arial"/>
          <w:sz w:val="24"/>
          <w:szCs w:val="24"/>
        </w:rPr>
        <w:t>dos</w:t>
      </w:r>
      <w:r w:rsidRPr="00545479">
        <w:rPr>
          <w:rFonts w:ascii="Arial" w:hAnsi="Arial" w:cs="Arial"/>
          <w:sz w:val="24"/>
          <w:szCs w:val="24"/>
        </w:rPr>
        <w:t xml:space="preserve"> procedimentos radiológicos, avaliar continuamente o desempenho técnico e comportamental do estagiário, zelar pela segurança tanto do estudante quanto dos pacientes durante a realização dos exames, </w:t>
      </w:r>
      <w:r>
        <w:rPr>
          <w:rFonts w:ascii="Arial" w:hAnsi="Arial" w:cs="Arial"/>
          <w:sz w:val="24"/>
          <w:szCs w:val="24"/>
        </w:rPr>
        <w:t>bem como</w:t>
      </w:r>
      <w:r w:rsidRPr="00545479">
        <w:rPr>
          <w:rFonts w:ascii="Arial" w:hAnsi="Arial" w:cs="Arial"/>
          <w:sz w:val="24"/>
          <w:szCs w:val="24"/>
        </w:rPr>
        <w:t xml:space="preserve"> formalizar a avaliação do estagiário mediante preenchimento de ficha específica que subsidiará a composição da nota final de estágio.</w:t>
      </w:r>
    </w:p>
    <w:p w14:paraId="32C524EB" w14:textId="77777777" w:rsidR="00502454" w:rsidRPr="00502454" w:rsidRDefault="00502454" w:rsidP="00502454">
      <w:pPr>
        <w:spacing w:after="0" w:line="360" w:lineRule="auto"/>
        <w:jc w:val="both"/>
        <w:rPr>
          <w:rFonts w:ascii="Arial" w:hAnsi="Arial" w:cs="Arial"/>
          <w:sz w:val="24"/>
          <w:szCs w:val="24"/>
        </w:rPr>
      </w:pPr>
    </w:p>
    <w:p w14:paraId="502609F0" w14:textId="4628846F" w:rsidR="00502454" w:rsidRPr="00502454" w:rsidRDefault="000507BF" w:rsidP="00502454">
      <w:pPr>
        <w:spacing w:after="0" w:line="360" w:lineRule="auto"/>
        <w:jc w:val="both"/>
        <w:rPr>
          <w:rFonts w:ascii="Arial" w:hAnsi="Arial" w:cs="Arial"/>
          <w:sz w:val="24"/>
          <w:szCs w:val="24"/>
        </w:rPr>
      </w:pPr>
      <w:r>
        <w:rPr>
          <w:rFonts w:ascii="Arial" w:hAnsi="Arial" w:cs="Arial"/>
          <w:sz w:val="24"/>
          <w:szCs w:val="24"/>
        </w:rPr>
        <w:t xml:space="preserve">11.6 </w:t>
      </w:r>
      <w:r w:rsidRPr="00502454">
        <w:rPr>
          <w:rFonts w:ascii="Arial" w:hAnsi="Arial" w:cs="Arial"/>
          <w:sz w:val="24"/>
          <w:szCs w:val="24"/>
        </w:rPr>
        <w:tab/>
      </w:r>
      <w:r w:rsidR="00502454" w:rsidRPr="00502454">
        <w:rPr>
          <w:rFonts w:ascii="Arial" w:hAnsi="Arial" w:cs="Arial"/>
          <w:sz w:val="24"/>
          <w:szCs w:val="24"/>
        </w:rPr>
        <w:t>ATIVIDADES DESENVOLVIDAS NO ESTÁGIO</w:t>
      </w:r>
    </w:p>
    <w:p w14:paraId="5E58095D" w14:textId="77777777" w:rsidR="00502454" w:rsidRPr="00502454" w:rsidRDefault="00502454" w:rsidP="00502454">
      <w:pPr>
        <w:spacing w:after="0" w:line="360" w:lineRule="auto"/>
        <w:jc w:val="both"/>
        <w:rPr>
          <w:rFonts w:ascii="Arial" w:hAnsi="Arial" w:cs="Arial"/>
          <w:sz w:val="24"/>
          <w:szCs w:val="24"/>
        </w:rPr>
      </w:pPr>
    </w:p>
    <w:p w14:paraId="726C1211" w14:textId="77777777" w:rsidR="00502454" w:rsidRPr="00502454" w:rsidRDefault="00502454" w:rsidP="000507BF">
      <w:pPr>
        <w:spacing w:after="0" w:line="360" w:lineRule="auto"/>
        <w:ind w:firstLine="708"/>
        <w:jc w:val="both"/>
        <w:rPr>
          <w:rFonts w:ascii="Arial" w:hAnsi="Arial" w:cs="Arial"/>
          <w:sz w:val="24"/>
          <w:szCs w:val="24"/>
        </w:rPr>
      </w:pPr>
      <w:r w:rsidRPr="00502454">
        <w:rPr>
          <w:rFonts w:ascii="Arial" w:hAnsi="Arial" w:cs="Arial"/>
          <w:sz w:val="24"/>
          <w:szCs w:val="24"/>
        </w:rPr>
        <w:t>O estagiário, sob supervisão, desenvolverá atividades relacionadas à sua formação:</w:t>
      </w:r>
    </w:p>
    <w:p w14:paraId="36FE1BD9" w14:textId="77777777" w:rsidR="00502454" w:rsidRPr="00502454" w:rsidRDefault="00502454" w:rsidP="00502454">
      <w:pPr>
        <w:spacing w:after="0" w:line="360" w:lineRule="auto"/>
        <w:jc w:val="both"/>
        <w:rPr>
          <w:rFonts w:ascii="Arial" w:hAnsi="Arial" w:cs="Arial"/>
          <w:sz w:val="24"/>
          <w:szCs w:val="24"/>
        </w:rPr>
      </w:pPr>
    </w:p>
    <w:p w14:paraId="4D7F2F78" w14:textId="10757FCA" w:rsidR="00502454" w:rsidRPr="00502454" w:rsidRDefault="000507BF"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831CB2">
        <w:rPr>
          <w:rFonts w:ascii="Arial" w:hAnsi="Arial" w:cs="Arial"/>
          <w:sz w:val="24"/>
          <w:szCs w:val="24"/>
        </w:rPr>
        <w:t>Módulo II (15</w:t>
      </w:r>
      <w:r w:rsidR="00502454" w:rsidRPr="00502454">
        <w:rPr>
          <w:rFonts w:ascii="Arial" w:hAnsi="Arial" w:cs="Arial"/>
          <w:sz w:val="24"/>
          <w:szCs w:val="24"/>
        </w:rPr>
        <w:t>0h) - Atividades Iniciais:</w:t>
      </w:r>
    </w:p>
    <w:p w14:paraId="234CEE0E" w14:textId="200F53F5" w:rsidR="00502454" w:rsidRPr="000507BF" w:rsidRDefault="00502454" w:rsidP="00774417">
      <w:pPr>
        <w:pStyle w:val="PargrafodaLista"/>
        <w:numPr>
          <w:ilvl w:val="0"/>
          <w:numId w:val="310"/>
        </w:numPr>
        <w:spacing w:after="0" w:line="360" w:lineRule="auto"/>
        <w:jc w:val="both"/>
        <w:rPr>
          <w:rFonts w:ascii="Arial" w:hAnsi="Arial" w:cs="Arial"/>
          <w:sz w:val="24"/>
          <w:szCs w:val="24"/>
        </w:rPr>
      </w:pPr>
      <w:r w:rsidRPr="000507BF">
        <w:rPr>
          <w:rFonts w:ascii="Arial" w:hAnsi="Arial" w:cs="Arial"/>
          <w:sz w:val="24"/>
          <w:szCs w:val="24"/>
        </w:rPr>
        <w:t>Ambientação no serviço de radiologia</w:t>
      </w:r>
      <w:r w:rsidR="000507BF">
        <w:rPr>
          <w:rFonts w:ascii="Arial" w:hAnsi="Arial" w:cs="Arial"/>
          <w:sz w:val="24"/>
          <w:szCs w:val="24"/>
        </w:rPr>
        <w:t>;</w:t>
      </w:r>
    </w:p>
    <w:p w14:paraId="5955524C" w14:textId="0714A2A4" w:rsidR="00502454" w:rsidRPr="000507BF" w:rsidRDefault="00502454" w:rsidP="00774417">
      <w:pPr>
        <w:pStyle w:val="PargrafodaLista"/>
        <w:numPr>
          <w:ilvl w:val="0"/>
          <w:numId w:val="310"/>
        </w:numPr>
        <w:spacing w:after="0" w:line="360" w:lineRule="auto"/>
        <w:jc w:val="both"/>
        <w:rPr>
          <w:rFonts w:ascii="Arial" w:hAnsi="Arial" w:cs="Arial"/>
          <w:sz w:val="24"/>
          <w:szCs w:val="24"/>
        </w:rPr>
      </w:pPr>
      <w:r w:rsidRPr="000507BF">
        <w:rPr>
          <w:rFonts w:ascii="Arial" w:hAnsi="Arial" w:cs="Arial"/>
          <w:sz w:val="24"/>
          <w:szCs w:val="24"/>
        </w:rPr>
        <w:t>Observação de rotinas e procedimentos</w:t>
      </w:r>
      <w:r w:rsidR="000507BF">
        <w:rPr>
          <w:rFonts w:ascii="Arial" w:hAnsi="Arial" w:cs="Arial"/>
          <w:sz w:val="24"/>
          <w:szCs w:val="24"/>
        </w:rPr>
        <w:t>;</w:t>
      </w:r>
    </w:p>
    <w:p w14:paraId="394304D4" w14:textId="3DB02FBE" w:rsidR="00502454" w:rsidRPr="000507BF" w:rsidRDefault="00502454" w:rsidP="00774417">
      <w:pPr>
        <w:pStyle w:val="PargrafodaLista"/>
        <w:numPr>
          <w:ilvl w:val="0"/>
          <w:numId w:val="310"/>
        </w:numPr>
        <w:spacing w:after="0" w:line="360" w:lineRule="auto"/>
        <w:jc w:val="both"/>
        <w:rPr>
          <w:rFonts w:ascii="Arial" w:hAnsi="Arial" w:cs="Arial"/>
          <w:sz w:val="24"/>
          <w:szCs w:val="24"/>
        </w:rPr>
      </w:pPr>
      <w:r w:rsidRPr="000507BF">
        <w:rPr>
          <w:rFonts w:ascii="Arial" w:hAnsi="Arial" w:cs="Arial"/>
          <w:sz w:val="24"/>
          <w:szCs w:val="24"/>
        </w:rPr>
        <w:t>Preparo de sala de exame e equipamentos</w:t>
      </w:r>
      <w:r w:rsidR="000507BF">
        <w:rPr>
          <w:rFonts w:ascii="Arial" w:hAnsi="Arial" w:cs="Arial"/>
          <w:sz w:val="24"/>
          <w:szCs w:val="24"/>
        </w:rPr>
        <w:t>;</w:t>
      </w:r>
    </w:p>
    <w:p w14:paraId="5B1CFCF9" w14:textId="2B244E69" w:rsidR="00502454" w:rsidRPr="000507BF" w:rsidRDefault="00502454" w:rsidP="00774417">
      <w:pPr>
        <w:pStyle w:val="PargrafodaLista"/>
        <w:numPr>
          <w:ilvl w:val="0"/>
          <w:numId w:val="310"/>
        </w:numPr>
        <w:spacing w:after="0" w:line="360" w:lineRule="auto"/>
        <w:jc w:val="both"/>
        <w:rPr>
          <w:rFonts w:ascii="Arial" w:hAnsi="Arial" w:cs="Arial"/>
          <w:sz w:val="24"/>
          <w:szCs w:val="24"/>
        </w:rPr>
      </w:pPr>
      <w:r w:rsidRPr="000507BF">
        <w:rPr>
          <w:rFonts w:ascii="Arial" w:hAnsi="Arial" w:cs="Arial"/>
          <w:sz w:val="24"/>
          <w:szCs w:val="24"/>
        </w:rPr>
        <w:lastRenderedPageBreak/>
        <w:t>Atendimento e preparo de pacientes</w:t>
      </w:r>
      <w:r w:rsidR="000507BF">
        <w:rPr>
          <w:rFonts w:ascii="Arial" w:hAnsi="Arial" w:cs="Arial"/>
          <w:sz w:val="24"/>
          <w:szCs w:val="24"/>
        </w:rPr>
        <w:t>;</w:t>
      </w:r>
    </w:p>
    <w:p w14:paraId="0221D2FF" w14:textId="2AE0E970" w:rsidR="00502454" w:rsidRPr="000507BF" w:rsidRDefault="00502454" w:rsidP="00774417">
      <w:pPr>
        <w:pStyle w:val="PargrafodaLista"/>
        <w:numPr>
          <w:ilvl w:val="0"/>
          <w:numId w:val="310"/>
        </w:numPr>
        <w:spacing w:after="0" w:line="360" w:lineRule="auto"/>
        <w:jc w:val="both"/>
        <w:rPr>
          <w:rFonts w:ascii="Arial" w:hAnsi="Arial" w:cs="Arial"/>
          <w:sz w:val="24"/>
          <w:szCs w:val="24"/>
        </w:rPr>
      </w:pPr>
      <w:r w:rsidRPr="000507BF">
        <w:rPr>
          <w:rFonts w:ascii="Arial" w:hAnsi="Arial" w:cs="Arial"/>
          <w:sz w:val="24"/>
          <w:szCs w:val="24"/>
        </w:rPr>
        <w:t>Auxílio na execução de exames radiográficos simples (membros superiores e inferiores, tórax, abdome) sob supervisão direta</w:t>
      </w:r>
      <w:r w:rsidR="000507BF">
        <w:rPr>
          <w:rFonts w:ascii="Arial" w:hAnsi="Arial" w:cs="Arial"/>
          <w:sz w:val="24"/>
          <w:szCs w:val="24"/>
        </w:rPr>
        <w:t>;</w:t>
      </w:r>
    </w:p>
    <w:p w14:paraId="66A841BF" w14:textId="1168389E" w:rsidR="00502454" w:rsidRPr="000507BF" w:rsidRDefault="00502454" w:rsidP="00774417">
      <w:pPr>
        <w:pStyle w:val="PargrafodaLista"/>
        <w:numPr>
          <w:ilvl w:val="0"/>
          <w:numId w:val="310"/>
        </w:numPr>
        <w:spacing w:after="0" w:line="360" w:lineRule="auto"/>
        <w:jc w:val="both"/>
        <w:rPr>
          <w:rFonts w:ascii="Arial" w:hAnsi="Arial" w:cs="Arial"/>
          <w:sz w:val="24"/>
          <w:szCs w:val="24"/>
        </w:rPr>
      </w:pPr>
      <w:r w:rsidRPr="000507BF">
        <w:rPr>
          <w:rFonts w:ascii="Arial" w:hAnsi="Arial" w:cs="Arial"/>
          <w:sz w:val="24"/>
          <w:szCs w:val="24"/>
        </w:rPr>
        <w:t>Práticas de posicionamento em pacientes</w:t>
      </w:r>
      <w:r w:rsidR="000507BF">
        <w:rPr>
          <w:rFonts w:ascii="Arial" w:hAnsi="Arial" w:cs="Arial"/>
          <w:sz w:val="24"/>
          <w:szCs w:val="24"/>
        </w:rPr>
        <w:t>;</w:t>
      </w:r>
    </w:p>
    <w:p w14:paraId="5FEF36AC" w14:textId="6650D173" w:rsidR="00502454" w:rsidRPr="000507BF" w:rsidRDefault="00502454" w:rsidP="00774417">
      <w:pPr>
        <w:pStyle w:val="PargrafodaLista"/>
        <w:numPr>
          <w:ilvl w:val="0"/>
          <w:numId w:val="310"/>
        </w:numPr>
        <w:spacing w:after="0" w:line="360" w:lineRule="auto"/>
        <w:jc w:val="both"/>
        <w:rPr>
          <w:rFonts w:ascii="Arial" w:hAnsi="Arial" w:cs="Arial"/>
          <w:sz w:val="24"/>
          <w:szCs w:val="24"/>
        </w:rPr>
      </w:pPr>
      <w:r w:rsidRPr="000507BF">
        <w:rPr>
          <w:rFonts w:ascii="Arial" w:hAnsi="Arial" w:cs="Arial"/>
          <w:sz w:val="24"/>
          <w:szCs w:val="24"/>
        </w:rPr>
        <w:t>Aplicação de proteção radiológica</w:t>
      </w:r>
      <w:r w:rsidR="000507BF">
        <w:rPr>
          <w:rFonts w:ascii="Arial" w:hAnsi="Arial" w:cs="Arial"/>
          <w:sz w:val="24"/>
          <w:szCs w:val="24"/>
        </w:rPr>
        <w:t>;</w:t>
      </w:r>
    </w:p>
    <w:p w14:paraId="77113FBE" w14:textId="458010A1" w:rsidR="00502454" w:rsidRPr="000507BF" w:rsidRDefault="00502454" w:rsidP="00774417">
      <w:pPr>
        <w:pStyle w:val="PargrafodaLista"/>
        <w:numPr>
          <w:ilvl w:val="0"/>
          <w:numId w:val="310"/>
        </w:numPr>
        <w:spacing w:after="0" w:line="360" w:lineRule="auto"/>
        <w:jc w:val="both"/>
        <w:rPr>
          <w:rFonts w:ascii="Arial" w:hAnsi="Arial" w:cs="Arial"/>
          <w:sz w:val="24"/>
          <w:szCs w:val="24"/>
        </w:rPr>
      </w:pPr>
      <w:r w:rsidRPr="000507BF">
        <w:rPr>
          <w:rFonts w:ascii="Arial" w:hAnsi="Arial" w:cs="Arial"/>
          <w:sz w:val="24"/>
          <w:szCs w:val="24"/>
        </w:rPr>
        <w:t>Processamento de filmes ou manipulação de sistemas digitais (quando aplicável)</w:t>
      </w:r>
      <w:r w:rsidR="000507BF">
        <w:rPr>
          <w:rFonts w:ascii="Arial" w:hAnsi="Arial" w:cs="Arial"/>
          <w:sz w:val="24"/>
          <w:szCs w:val="24"/>
        </w:rPr>
        <w:t>;</w:t>
      </w:r>
    </w:p>
    <w:p w14:paraId="6BC7655D" w14:textId="5D0AC0E3" w:rsidR="00502454" w:rsidRPr="000507BF" w:rsidRDefault="00502454" w:rsidP="00774417">
      <w:pPr>
        <w:pStyle w:val="PargrafodaLista"/>
        <w:numPr>
          <w:ilvl w:val="0"/>
          <w:numId w:val="310"/>
        </w:numPr>
        <w:spacing w:after="0" w:line="360" w:lineRule="auto"/>
        <w:jc w:val="both"/>
        <w:rPr>
          <w:rFonts w:ascii="Arial" w:hAnsi="Arial" w:cs="Arial"/>
          <w:sz w:val="24"/>
          <w:szCs w:val="24"/>
        </w:rPr>
      </w:pPr>
      <w:r w:rsidRPr="000507BF">
        <w:rPr>
          <w:rFonts w:ascii="Arial" w:hAnsi="Arial" w:cs="Arial"/>
          <w:sz w:val="24"/>
          <w:szCs w:val="24"/>
        </w:rPr>
        <w:t>Organização e limpeza de ambientes</w:t>
      </w:r>
      <w:r w:rsidR="000507BF">
        <w:rPr>
          <w:rFonts w:ascii="Arial" w:hAnsi="Arial" w:cs="Arial"/>
          <w:sz w:val="24"/>
          <w:szCs w:val="24"/>
        </w:rPr>
        <w:t>.</w:t>
      </w:r>
    </w:p>
    <w:p w14:paraId="5B889F0A" w14:textId="77777777" w:rsidR="00502454" w:rsidRPr="00502454" w:rsidRDefault="00502454" w:rsidP="00502454">
      <w:pPr>
        <w:spacing w:after="0" w:line="360" w:lineRule="auto"/>
        <w:jc w:val="both"/>
        <w:rPr>
          <w:rFonts w:ascii="Arial" w:hAnsi="Arial" w:cs="Arial"/>
          <w:sz w:val="24"/>
          <w:szCs w:val="24"/>
        </w:rPr>
      </w:pPr>
    </w:p>
    <w:p w14:paraId="234A1F05" w14:textId="16D0A951" w:rsidR="00502454" w:rsidRPr="00502454" w:rsidRDefault="000507BF"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831CB2">
        <w:rPr>
          <w:rFonts w:ascii="Arial" w:hAnsi="Arial" w:cs="Arial"/>
          <w:sz w:val="24"/>
          <w:szCs w:val="24"/>
        </w:rPr>
        <w:t>Módulo III (15</w:t>
      </w:r>
      <w:r w:rsidR="00502454" w:rsidRPr="00502454">
        <w:rPr>
          <w:rFonts w:ascii="Arial" w:hAnsi="Arial" w:cs="Arial"/>
          <w:sz w:val="24"/>
          <w:szCs w:val="24"/>
        </w:rPr>
        <w:t>0h) - Aprofundamento:</w:t>
      </w:r>
    </w:p>
    <w:p w14:paraId="6D94DB3B" w14:textId="4B538C52" w:rsidR="00502454" w:rsidRPr="000507BF" w:rsidRDefault="00502454" w:rsidP="00774417">
      <w:pPr>
        <w:pStyle w:val="PargrafodaLista"/>
        <w:numPr>
          <w:ilvl w:val="0"/>
          <w:numId w:val="311"/>
        </w:numPr>
        <w:spacing w:after="0" w:line="360" w:lineRule="auto"/>
        <w:jc w:val="both"/>
        <w:rPr>
          <w:rFonts w:ascii="Arial" w:hAnsi="Arial" w:cs="Arial"/>
          <w:sz w:val="24"/>
          <w:szCs w:val="24"/>
        </w:rPr>
      </w:pPr>
      <w:r w:rsidRPr="000507BF">
        <w:rPr>
          <w:rFonts w:ascii="Arial" w:hAnsi="Arial" w:cs="Arial"/>
          <w:sz w:val="24"/>
          <w:szCs w:val="24"/>
        </w:rPr>
        <w:t>Execução de exames radiográficos de maior complexidade (coluna, crânio) sob supervisão</w:t>
      </w:r>
      <w:r w:rsidR="000507BF">
        <w:rPr>
          <w:rFonts w:ascii="Arial" w:hAnsi="Arial" w:cs="Arial"/>
          <w:sz w:val="24"/>
          <w:szCs w:val="24"/>
        </w:rPr>
        <w:t>;</w:t>
      </w:r>
    </w:p>
    <w:p w14:paraId="02AB4D2A" w14:textId="5F3AF6C9" w:rsidR="00502454" w:rsidRPr="000507BF" w:rsidRDefault="00502454" w:rsidP="00774417">
      <w:pPr>
        <w:pStyle w:val="PargrafodaLista"/>
        <w:numPr>
          <w:ilvl w:val="0"/>
          <w:numId w:val="311"/>
        </w:numPr>
        <w:spacing w:after="0" w:line="360" w:lineRule="auto"/>
        <w:jc w:val="both"/>
        <w:rPr>
          <w:rFonts w:ascii="Arial" w:hAnsi="Arial" w:cs="Arial"/>
          <w:sz w:val="24"/>
          <w:szCs w:val="24"/>
        </w:rPr>
      </w:pPr>
      <w:r w:rsidRPr="000507BF">
        <w:rPr>
          <w:rFonts w:ascii="Arial" w:hAnsi="Arial" w:cs="Arial"/>
          <w:sz w:val="24"/>
          <w:szCs w:val="24"/>
        </w:rPr>
        <w:t>Auxílio em exames contrastados</w:t>
      </w:r>
      <w:r w:rsidR="000507BF">
        <w:rPr>
          <w:rFonts w:ascii="Arial" w:hAnsi="Arial" w:cs="Arial"/>
          <w:sz w:val="24"/>
          <w:szCs w:val="24"/>
        </w:rPr>
        <w:t>;</w:t>
      </w:r>
    </w:p>
    <w:p w14:paraId="00BBF8F0" w14:textId="741A646B" w:rsidR="00502454" w:rsidRPr="000507BF" w:rsidRDefault="00502454" w:rsidP="00774417">
      <w:pPr>
        <w:pStyle w:val="PargrafodaLista"/>
        <w:numPr>
          <w:ilvl w:val="0"/>
          <w:numId w:val="311"/>
        </w:numPr>
        <w:spacing w:after="0" w:line="360" w:lineRule="auto"/>
        <w:jc w:val="both"/>
        <w:rPr>
          <w:rFonts w:ascii="Arial" w:hAnsi="Arial" w:cs="Arial"/>
          <w:sz w:val="24"/>
          <w:szCs w:val="24"/>
        </w:rPr>
      </w:pPr>
      <w:r w:rsidRPr="000507BF">
        <w:rPr>
          <w:rFonts w:ascii="Arial" w:hAnsi="Arial" w:cs="Arial"/>
          <w:sz w:val="24"/>
          <w:szCs w:val="24"/>
        </w:rPr>
        <w:t>Participação em exames de modalidades avançadas (observação de TC, RM, mamografia - quando campo oferece)</w:t>
      </w:r>
      <w:r w:rsidR="000507BF">
        <w:rPr>
          <w:rFonts w:ascii="Arial" w:hAnsi="Arial" w:cs="Arial"/>
          <w:sz w:val="24"/>
          <w:szCs w:val="24"/>
        </w:rPr>
        <w:t>;</w:t>
      </w:r>
    </w:p>
    <w:p w14:paraId="4649B6E7" w14:textId="338B5030" w:rsidR="00502454" w:rsidRPr="000507BF" w:rsidRDefault="00502454" w:rsidP="00774417">
      <w:pPr>
        <w:pStyle w:val="PargrafodaLista"/>
        <w:numPr>
          <w:ilvl w:val="0"/>
          <w:numId w:val="311"/>
        </w:numPr>
        <w:spacing w:after="0" w:line="360" w:lineRule="auto"/>
        <w:jc w:val="both"/>
        <w:rPr>
          <w:rFonts w:ascii="Arial" w:hAnsi="Arial" w:cs="Arial"/>
          <w:sz w:val="24"/>
          <w:szCs w:val="24"/>
        </w:rPr>
      </w:pPr>
      <w:r w:rsidRPr="000507BF">
        <w:rPr>
          <w:rFonts w:ascii="Arial" w:hAnsi="Arial" w:cs="Arial"/>
          <w:sz w:val="24"/>
          <w:szCs w:val="24"/>
        </w:rPr>
        <w:t>Manuseio de sistemas de informação (RIS, PACS)</w:t>
      </w:r>
      <w:r w:rsidR="000507BF">
        <w:rPr>
          <w:rFonts w:ascii="Arial" w:hAnsi="Arial" w:cs="Arial"/>
          <w:sz w:val="24"/>
          <w:szCs w:val="24"/>
        </w:rPr>
        <w:t>;</w:t>
      </w:r>
    </w:p>
    <w:p w14:paraId="14FA90BC" w14:textId="029009E6" w:rsidR="00502454" w:rsidRPr="000507BF" w:rsidRDefault="00502454" w:rsidP="00774417">
      <w:pPr>
        <w:pStyle w:val="PargrafodaLista"/>
        <w:numPr>
          <w:ilvl w:val="0"/>
          <w:numId w:val="311"/>
        </w:numPr>
        <w:spacing w:after="0" w:line="360" w:lineRule="auto"/>
        <w:jc w:val="both"/>
        <w:rPr>
          <w:rFonts w:ascii="Arial" w:hAnsi="Arial" w:cs="Arial"/>
          <w:sz w:val="24"/>
          <w:szCs w:val="24"/>
        </w:rPr>
      </w:pPr>
      <w:r w:rsidRPr="000507BF">
        <w:rPr>
          <w:rFonts w:ascii="Arial" w:hAnsi="Arial" w:cs="Arial"/>
          <w:sz w:val="24"/>
          <w:szCs w:val="24"/>
        </w:rPr>
        <w:t>Interação com equipe multiprofissional</w:t>
      </w:r>
      <w:r w:rsidR="000507BF">
        <w:rPr>
          <w:rFonts w:ascii="Arial" w:hAnsi="Arial" w:cs="Arial"/>
          <w:sz w:val="24"/>
          <w:szCs w:val="24"/>
        </w:rPr>
        <w:t>.</w:t>
      </w:r>
    </w:p>
    <w:p w14:paraId="6B8F3457" w14:textId="77777777" w:rsidR="00502454" w:rsidRPr="00502454" w:rsidRDefault="00502454" w:rsidP="00502454">
      <w:pPr>
        <w:spacing w:after="0" w:line="360" w:lineRule="auto"/>
        <w:jc w:val="both"/>
        <w:rPr>
          <w:rFonts w:ascii="Arial" w:hAnsi="Arial" w:cs="Arial"/>
          <w:sz w:val="24"/>
          <w:szCs w:val="24"/>
        </w:rPr>
      </w:pPr>
    </w:p>
    <w:p w14:paraId="0A466BFE" w14:textId="77777777" w:rsidR="000507BF" w:rsidRDefault="000507BF" w:rsidP="00502454">
      <w:pPr>
        <w:spacing w:after="0" w:line="360" w:lineRule="auto"/>
        <w:jc w:val="both"/>
        <w:rPr>
          <w:rFonts w:ascii="Arial" w:hAnsi="Arial" w:cs="Arial"/>
          <w:sz w:val="24"/>
          <w:szCs w:val="24"/>
        </w:rPr>
      </w:pPr>
    </w:p>
    <w:p w14:paraId="6FD7E8B6" w14:textId="0035189C" w:rsidR="00502454" w:rsidRPr="00502454" w:rsidRDefault="000507BF"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831CB2">
        <w:rPr>
          <w:rFonts w:ascii="Arial" w:hAnsi="Arial" w:cs="Arial"/>
          <w:sz w:val="24"/>
          <w:szCs w:val="24"/>
        </w:rPr>
        <w:t>Módulo IV (10</w:t>
      </w:r>
      <w:r w:rsidR="00502454" w:rsidRPr="00502454">
        <w:rPr>
          <w:rFonts w:ascii="Arial" w:hAnsi="Arial" w:cs="Arial"/>
          <w:sz w:val="24"/>
          <w:szCs w:val="24"/>
        </w:rPr>
        <w:t>0h) - Consolidação:</w:t>
      </w:r>
    </w:p>
    <w:p w14:paraId="490778BD" w14:textId="2D4C2DF5" w:rsidR="00502454" w:rsidRPr="000507BF" w:rsidRDefault="00502454" w:rsidP="00774417">
      <w:pPr>
        <w:pStyle w:val="PargrafodaLista"/>
        <w:numPr>
          <w:ilvl w:val="0"/>
          <w:numId w:val="312"/>
        </w:numPr>
        <w:spacing w:after="0" w:line="360" w:lineRule="auto"/>
        <w:jc w:val="both"/>
        <w:rPr>
          <w:rFonts w:ascii="Arial" w:hAnsi="Arial" w:cs="Arial"/>
          <w:sz w:val="24"/>
          <w:szCs w:val="24"/>
        </w:rPr>
      </w:pPr>
      <w:r w:rsidRPr="000507BF">
        <w:rPr>
          <w:rFonts w:ascii="Arial" w:hAnsi="Arial" w:cs="Arial"/>
          <w:sz w:val="24"/>
          <w:szCs w:val="24"/>
        </w:rPr>
        <w:t>Execução autônoma de exames radiográficos sob supervisão (sem intervenção constante)</w:t>
      </w:r>
      <w:r w:rsidR="000507BF">
        <w:rPr>
          <w:rFonts w:ascii="Arial" w:hAnsi="Arial" w:cs="Arial"/>
          <w:sz w:val="24"/>
          <w:szCs w:val="24"/>
        </w:rPr>
        <w:t>;</w:t>
      </w:r>
    </w:p>
    <w:p w14:paraId="3EAFD6C8" w14:textId="5E8BC8DF" w:rsidR="00502454" w:rsidRPr="000507BF" w:rsidRDefault="00502454" w:rsidP="00774417">
      <w:pPr>
        <w:pStyle w:val="PargrafodaLista"/>
        <w:numPr>
          <w:ilvl w:val="0"/>
          <w:numId w:val="312"/>
        </w:numPr>
        <w:spacing w:after="0" w:line="360" w:lineRule="auto"/>
        <w:jc w:val="both"/>
        <w:rPr>
          <w:rFonts w:ascii="Arial" w:hAnsi="Arial" w:cs="Arial"/>
          <w:sz w:val="24"/>
          <w:szCs w:val="24"/>
        </w:rPr>
      </w:pPr>
      <w:r w:rsidRPr="000507BF">
        <w:rPr>
          <w:rFonts w:ascii="Arial" w:hAnsi="Arial" w:cs="Arial"/>
          <w:sz w:val="24"/>
          <w:szCs w:val="24"/>
        </w:rPr>
        <w:t>Resolução de situações-problema</w:t>
      </w:r>
      <w:r w:rsidR="000507BF">
        <w:rPr>
          <w:rFonts w:ascii="Arial" w:hAnsi="Arial" w:cs="Arial"/>
          <w:sz w:val="24"/>
          <w:szCs w:val="24"/>
        </w:rPr>
        <w:t>;</w:t>
      </w:r>
    </w:p>
    <w:p w14:paraId="7ACF949D" w14:textId="33A60E0C" w:rsidR="00502454" w:rsidRPr="000507BF" w:rsidRDefault="00502454" w:rsidP="00774417">
      <w:pPr>
        <w:pStyle w:val="PargrafodaLista"/>
        <w:numPr>
          <w:ilvl w:val="0"/>
          <w:numId w:val="312"/>
        </w:numPr>
        <w:spacing w:after="0" w:line="360" w:lineRule="auto"/>
        <w:jc w:val="both"/>
        <w:rPr>
          <w:rFonts w:ascii="Arial" w:hAnsi="Arial" w:cs="Arial"/>
          <w:sz w:val="24"/>
          <w:szCs w:val="24"/>
        </w:rPr>
      </w:pPr>
      <w:r w:rsidRPr="000507BF">
        <w:rPr>
          <w:rFonts w:ascii="Arial" w:hAnsi="Arial" w:cs="Arial"/>
          <w:sz w:val="24"/>
          <w:szCs w:val="24"/>
        </w:rPr>
        <w:t>Adaptação de técnicas para pacientes especiais (obesos, acamados, traumatizados, crianças, idosos)</w:t>
      </w:r>
      <w:r w:rsidR="000507BF">
        <w:rPr>
          <w:rFonts w:ascii="Arial" w:hAnsi="Arial" w:cs="Arial"/>
          <w:sz w:val="24"/>
          <w:szCs w:val="24"/>
        </w:rPr>
        <w:t>;</w:t>
      </w:r>
    </w:p>
    <w:p w14:paraId="088542B3" w14:textId="04759F94" w:rsidR="00502454" w:rsidRPr="000507BF" w:rsidRDefault="00502454" w:rsidP="00774417">
      <w:pPr>
        <w:pStyle w:val="PargrafodaLista"/>
        <w:numPr>
          <w:ilvl w:val="0"/>
          <w:numId w:val="312"/>
        </w:numPr>
        <w:spacing w:after="0" w:line="360" w:lineRule="auto"/>
        <w:jc w:val="both"/>
        <w:rPr>
          <w:rFonts w:ascii="Arial" w:hAnsi="Arial" w:cs="Arial"/>
          <w:sz w:val="24"/>
          <w:szCs w:val="24"/>
        </w:rPr>
      </w:pPr>
      <w:r w:rsidRPr="000507BF">
        <w:rPr>
          <w:rFonts w:ascii="Arial" w:hAnsi="Arial" w:cs="Arial"/>
          <w:sz w:val="24"/>
          <w:szCs w:val="24"/>
        </w:rPr>
        <w:t>Controle de qualidade básico</w:t>
      </w:r>
      <w:r w:rsidR="000507BF">
        <w:rPr>
          <w:rFonts w:ascii="Arial" w:hAnsi="Arial" w:cs="Arial"/>
          <w:sz w:val="24"/>
          <w:szCs w:val="24"/>
        </w:rPr>
        <w:t>;</w:t>
      </w:r>
    </w:p>
    <w:p w14:paraId="7B5C83A6" w14:textId="1E31F5B0" w:rsidR="00502454" w:rsidRPr="000507BF" w:rsidRDefault="00502454" w:rsidP="00774417">
      <w:pPr>
        <w:pStyle w:val="PargrafodaLista"/>
        <w:numPr>
          <w:ilvl w:val="0"/>
          <w:numId w:val="312"/>
        </w:numPr>
        <w:spacing w:after="0" w:line="360" w:lineRule="auto"/>
        <w:jc w:val="both"/>
        <w:rPr>
          <w:rFonts w:ascii="Arial" w:hAnsi="Arial" w:cs="Arial"/>
          <w:sz w:val="24"/>
          <w:szCs w:val="24"/>
        </w:rPr>
      </w:pPr>
      <w:r w:rsidRPr="000507BF">
        <w:rPr>
          <w:rFonts w:ascii="Arial" w:hAnsi="Arial" w:cs="Arial"/>
          <w:sz w:val="24"/>
          <w:szCs w:val="24"/>
        </w:rPr>
        <w:t>Desenvolvimento de postura profissional</w:t>
      </w:r>
      <w:r w:rsidR="000507BF">
        <w:rPr>
          <w:rFonts w:ascii="Arial" w:hAnsi="Arial" w:cs="Arial"/>
          <w:sz w:val="24"/>
          <w:szCs w:val="24"/>
        </w:rPr>
        <w:t>.</w:t>
      </w:r>
    </w:p>
    <w:p w14:paraId="2733611B" w14:textId="77777777" w:rsidR="00502454" w:rsidRPr="00502454" w:rsidRDefault="00502454" w:rsidP="00502454">
      <w:pPr>
        <w:spacing w:after="0" w:line="360" w:lineRule="auto"/>
        <w:jc w:val="both"/>
        <w:rPr>
          <w:rFonts w:ascii="Arial" w:hAnsi="Arial" w:cs="Arial"/>
          <w:sz w:val="24"/>
          <w:szCs w:val="24"/>
        </w:rPr>
      </w:pPr>
    </w:p>
    <w:p w14:paraId="79210E90" w14:textId="3E0EBBDB" w:rsidR="00502454" w:rsidRPr="00502454" w:rsidRDefault="000507BF" w:rsidP="00502454">
      <w:pPr>
        <w:spacing w:after="0" w:line="360" w:lineRule="auto"/>
        <w:jc w:val="both"/>
        <w:rPr>
          <w:rFonts w:ascii="Arial" w:hAnsi="Arial" w:cs="Arial"/>
          <w:sz w:val="24"/>
          <w:szCs w:val="24"/>
        </w:rPr>
      </w:pPr>
      <w:r>
        <w:rPr>
          <w:rFonts w:ascii="Arial" w:hAnsi="Arial" w:cs="Arial"/>
          <w:sz w:val="24"/>
          <w:szCs w:val="24"/>
        </w:rPr>
        <w:t>11.7</w:t>
      </w:r>
      <w:r w:rsidR="00502454" w:rsidRPr="00502454">
        <w:rPr>
          <w:rFonts w:ascii="Arial" w:hAnsi="Arial" w:cs="Arial"/>
          <w:sz w:val="24"/>
          <w:szCs w:val="24"/>
        </w:rPr>
        <w:t xml:space="preserve"> AVALIAÇÃO DO ESTÁGIO</w:t>
      </w:r>
    </w:p>
    <w:p w14:paraId="0438AEA4" w14:textId="77777777" w:rsidR="00502454" w:rsidRPr="00502454" w:rsidRDefault="00502454" w:rsidP="00502454">
      <w:pPr>
        <w:spacing w:after="0" w:line="360" w:lineRule="auto"/>
        <w:jc w:val="both"/>
        <w:rPr>
          <w:rFonts w:ascii="Arial" w:hAnsi="Arial" w:cs="Arial"/>
          <w:sz w:val="24"/>
          <w:szCs w:val="24"/>
        </w:rPr>
      </w:pPr>
    </w:p>
    <w:p w14:paraId="0D9074AA" w14:textId="77777777" w:rsidR="00502454" w:rsidRPr="00502454" w:rsidRDefault="00502454" w:rsidP="000507BF">
      <w:pPr>
        <w:spacing w:after="0" w:line="360" w:lineRule="auto"/>
        <w:ind w:firstLine="708"/>
        <w:jc w:val="both"/>
        <w:rPr>
          <w:rFonts w:ascii="Arial" w:hAnsi="Arial" w:cs="Arial"/>
          <w:sz w:val="24"/>
          <w:szCs w:val="24"/>
        </w:rPr>
      </w:pPr>
      <w:r w:rsidRPr="00502454">
        <w:rPr>
          <w:rFonts w:ascii="Arial" w:hAnsi="Arial" w:cs="Arial"/>
          <w:sz w:val="24"/>
          <w:szCs w:val="24"/>
        </w:rPr>
        <w:lastRenderedPageBreak/>
        <w:t>A avaliação do estágio é realizada de forma processual e contempla aspectos técnicos, atitudinais e relacionais.</w:t>
      </w:r>
    </w:p>
    <w:p w14:paraId="05EEB1D2" w14:textId="2689777A" w:rsidR="000507BF" w:rsidRPr="000507BF" w:rsidRDefault="000507BF" w:rsidP="000507BF">
      <w:pPr>
        <w:spacing w:after="0" w:line="360" w:lineRule="auto"/>
        <w:ind w:firstLine="708"/>
        <w:jc w:val="both"/>
        <w:rPr>
          <w:rFonts w:ascii="Arial" w:hAnsi="Arial" w:cs="Arial"/>
          <w:sz w:val="24"/>
          <w:szCs w:val="24"/>
        </w:rPr>
      </w:pPr>
      <w:r>
        <w:rPr>
          <w:rFonts w:ascii="Arial" w:hAnsi="Arial" w:cs="Arial"/>
          <w:sz w:val="24"/>
          <w:szCs w:val="24"/>
        </w:rPr>
        <w:t>A</w:t>
      </w:r>
      <w:r w:rsidRPr="000507BF">
        <w:rPr>
          <w:rFonts w:ascii="Arial" w:hAnsi="Arial" w:cs="Arial"/>
          <w:sz w:val="24"/>
          <w:szCs w:val="24"/>
        </w:rPr>
        <w:t xml:space="preserve"> Ficha de Avaliação do Supervisor de Campo constitui instrumento principal de aferição do desempenho do estagiário, abrangendo competência técnica na execução correta de técnicas radiográficas e manuseio adequado de equipamentos, aplicação prática dos conhecimentos teóricos adquiridos, postura profissional evidenciada por pontualidade, assiduidade, responsabilidade e iniciativa, qualidade do relacionamento interpessoal com pacientes, equipe e supervisores, conduta ética caracterizada por manutenção de sigilo, respeito e postura adequada, e observância rigorosa das normas de proteção radiológica e biossegurança. Esta avaliação resulta em nota de 0 a 10.</w:t>
      </w:r>
    </w:p>
    <w:p w14:paraId="312881D5" w14:textId="16F5E58F" w:rsidR="000507BF" w:rsidRPr="000507BF" w:rsidRDefault="000507BF" w:rsidP="000507BF">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507BF">
        <w:rPr>
          <w:rFonts w:ascii="Arial" w:hAnsi="Arial" w:cs="Arial"/>
          <w:sz w:val="24"/>
          <w:szCs w:val="24"/>
        </w:rPr>
        <w:t xml:space="preserve">O Relatório de Estágio, elaborado pelo próprio estagiário, documenta as atividades desenvolvidas durante o período de estágio, apresenta reflexão crítica sobre os aprendizados construídos na prática profissional e inclui </w:t>
      </w:r>
      <w:r>
        <w:rPr>
          <w:rFonts w:ascii="Arial" w:hAnsi="Arial" w:cs="Arial"/>
          <w:sz w:val="24"/>
          <w:szCs w:val="24"/>
        </w:rPr>
        <w:t xml:space="preserve">o </w:t>
      </w:r>
      <w:r w:rsidRPr="000507BF">
        <w:rPr>
          <w:rFonts w:ascii="Arial" w:hAnsi="Arial" w:cs="Arial"/>
          <w:sz w:val="24"/>
          <w:szCs w:val="24"/>
        </w:rPr>
        <w:t>processo de autoavaliação que estimula a consciência sobre o desenvolvimento de competências.</w:t>
      </w:r>
    </w:p>
    <w:p w14:paraId="7A099939" w14:textId="2C2BE34B" w:rsidR="000507BF" w:rsidRPr="000507BF" w:rsidRDefault="000507BF" w:rsidP="000507BF">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507BF">
        <w:rPr>
          <w:rFonts w:ascii="Arial" w:hAnsi="Arial" w:cs="Arial"/>
          <w:sz w:val="24"/>
          <w:szCs w:val="24"/>
        </w:rPr>
        <w:t xml:space="preserve">A Avaliação do Professor Orientador fundamenta-se no acompanhamento realizado durante </w:t>
      </w:r>
      <w:r>
        <w:rPr>
          <w:rFonts w:ascii="Arial" w:hAnsi="Arial" w:cs="Arial"/>
          <w:sz w:val="24"/>
          <w:szCs w:val="24"/>
        </w:rPr>
        <w:t xml:space="preserve">as </w:t>
      </w:r>
      <w:r w:rsidRPr="000507BF">
        <w:rPr>
          <w:rFonts w:ascii="Arial" w:hAnsi="Arial" w:cs="Arial"/>
          <w:sz w:val="24"/>
          <w:szCs w:val="24"/>
        </w:rPr>
        <w:t>visitas periódicas aos campos de estágio e na análise criteriosa do relatório apresentado pelo estagiário, resultando igualmente em nota de 0 a 10.</w:t>
      </w:r>
    </w:p>
    <w:p w14:paraId="32EEA01D" w14:textId="39731F21" w:rsidR="000507BF" w:rsidRPr="000507BF" w:rsidRDefault="000507BF" w:rsidP="000507BF">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507BF">
        <w:rPr>
          <w:rFonts w:ascii="Arial" w:hAnsi="Arial" w:cs="Arial"/>
          <w:sz w:val="24"/>
          <w:szCs w:val="24"/>
        </w:rPr>
        <w:t xml:space="preserve">A nota final do estágio é calculada mediante média ponderada que atribui peso de 70% à avaliação do supervisor de campo e 30% à avaliação do professor orientador. A aprovação no componente de estágio exige </w:t>
      </w:r>
      <w:r>
        <w:rPr>
          <w:rFonts w:ascii="Arial" w:hAnsi="Arial" w:cs="Arial"/>
          <w:sz w:val="24"/>
          <w:szCs w:val="24"/>
        </w:rPr>
        <w:t xml:space="preserve">uma </w:t>
      </w:r>
      <w:r w:rsidRPr="000507BF">
        <w:rPr>
          <w:rFonts w:ascii="Arial" w:hAnsi="Arial" w:cs="Arial"/>
          <w:sz w:val="24"/>
          <w:szCs w:val="24"/>
        </w:rPr>
        <w:t>nota mínima 6,0 e cumprimento integral da carga horária estabelecida.</w:t>
      </w:r>
    </w:p>
    <w:p w14:paraId="069E25EC" w14:textId="0592E8A3" w:rsidR="000507BF" w:rsidRPr="000507BF" w:rsidRDefault="000507BF" w:rsidP="000507BF">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507BF">
        <w:rPr>
          <w:rFonts w:ascii="Arial" w:hAnsi="Arial" w:cs="Arial"/>
          <w:sz w:val="24"/>
          <w:szCs w:val="24"/>
        </w:rPr>
        <w:t xml:space="preserve">A frequência no estágio é obrigatória em 100% da carga horária prevista. Faltas somente são justificadas mediante </w:t>
      </w:r>
      <w:r>
        <w:rPr>
          <w:rFonts w:ascii="Arial" w:hAnsi="Arial" w:cs="Arial"/>
          <w:sz w:val="24"/>
          <w:szCs w:val="24"/>
        </w:rPr>
        <w:t xml:space="preserve">a </w:t>
      </w:r>
      <w:r w:rsidRPr="000507BF">
        <w:rPr>
          <w:rFonts w:ascii="Arial" w:hAnsi="Arial" w:cs="Arial"/>
          <w:sz w:val="24"/>
          <w:szCs w:val="24"/>
        </w:rPr>
        <w:t>apresentação de atestado médico ou em situações expressamente previstas em lei, devendo a carga horária correspondente às ausências ser integralmente reposta para validação do estágio.</w:t>
      </w:r>
    </w:p>
    <w:p w14:paraId="79D8623D" w14:textId="7C21867A" w:rsidR="00502454" w:rsidRPr="00502454" w:rsidRDefault="00502454" w:rsidP="00502454">
      <w:pPr>
        <w:spacing w:after="0" w:line="360" w:lineRule="auto"/>
        <w:jc w:val="both"/>
        <w:rPr>
          <w:rFonts w:ascii="Arial" w:hAnsi="Arial" w:cs="Arial"/>
          <w:sz w:val="24"/>
          <w:szCs w:val="24"/>
        </w:rPr>
      </w:pPr>
    </w:p>
    <w:p w14:paraId="1AA671DE" w14:textId="3046E3E4" w:rsidR="00502454" w:rsidRPr="000507BF" w:rsidRDefault="000507BF" w:rsidP="00502454">
      <w:pPr>
        <w:spacing w:after="0" w:line="360" w:lineRule="auto"/>
        <w:jc w:val="both"/>
        <w:rPr>
          <w:rFonts w:ascii="Arial" w:hAnsi="Arial" w:cs="Arial"/>
          <w:b/>
          <w:bCs/>
          <w:sz w:val="28"/>
          <w:szCs w:val="28"/>
        </w:rPr>
      </w:pPr>
      <w:r w:rsidRPr="000507BF">
        <w:rPr>
          <w:rFonts w:ascii="Arial" w:hAnsi="Arial" w:cs="Arial"/>
          <w:b/>
          <w:bCs/>
          <w:sz w:val="28"/>
          <w:szCs w:val="28"/>
        </w:rPr>
        <w:t>12</w:t>
      </w:r>
      <w:r w:rsidR="00502454" w:rsidRPr="000507BF">
        <w:rPr>
          <w:rFonts w:ascii="Arial" w:hAnsi="Arial" w:cs="Arial"/>
          <w:b/>
          <w:bCs/>
          <w:sz w:val="28"/>
          <w:szCs w:val="28"/>
        </w:rPr>
        <w:t xml:space="preserve">. </w:t>
      </w:r>
      <w:r w:rsidRPr="000507BF">
        <w:rPr>
          <w:rFonts w:ascii="Arial" w:hAnsi="Arial" w:cs="Arial"/>
          <w:b/>
          <w:bCs/>
          <w:sz w:val="28"/>
          <w:szCs w:val="28"/>
        </w:rPr>
        <w:t xml:space="preserve"> </w:t>
      </w:r>
      <w:r w:rsidRPr="000507BF">
        <w:rPr>
          <w:rFonts w:ascii="Arial" w:hAnsi="Arial" w:cs="Arial"/>
          <w:b/>
          <w:bCs/>
          <w:sz w:val="28"/>
          <w:szCs w:val="28"/>
        </w:rPr>
        <w:tab/>
      </w:r>
      <w:r w:rsidR="00502454" w:rsidRPr="000507BF">
        <w:rPr>
          <w:rFonts w:ascii="Arial" w:hAnsi="Arial" w:cs="Arial"/>
          <w:b/>
          <w:bCs/>
          <w:sz w:val="28"/>
          <w:szCs w:val="28"/>
        </w:rPr>
        <w:t>TRABALHO DE CONCLUSÃO DE CURSO (TCC)</w:t>
      </w:r>
    </w:p>
    <w:p w14:paraId="7E6B123C" w14:textId="77777777" w:rsidR="00502454" w:rsidRPr="00502454" w:rsidRDefault="00502454" w:rsidP="00502454">
      <w:pPr>
        <w:spacing w:after="0" w:line="360" w:lineRule="auto"/>
        <w:jc w:val="both"/>
        <w:rPr>
          <w:rFonts w:ascii="Arial" w:hAnsi="Arial" w:cs="Arial"/>
          <w:sz w:val="24"/>
          <w:szCs w:val="24"/>
        </w:rPr>
      </w:pPr>
    </w:p>
    <w:p w14:paraId="6CA777AA" w14:textId="1A5A9FED" w:rsidR="00502454" w:rsidRPr="00502454" w:rsidRDefault="000507BF" w:rsidP="00502454">
      <w:pPr>
        <w:spacing w:after="0" w:line="360" w:lineRule="auto"/>
        <w:jc w:val="both"/>
        <w:rPr>
          <w:rFonts w:ascii="Arial" w:hAnsi="Arial" w:cs="Arial"/>
          <w:sz w:val="24"/>
          <w:szCs w:val="24"/>
        </w:rPr>
      </w:pPr>
      <w:r>
        <w:rPr>
          <w:rFonts w:ascii="Arial" w:hAnsi="Arial" w:cs="Arial"/>
          <w:sz w:val="24"/>
          <w:szCs w:val="24"/>
        </w:rPr>
        <w:t>12</w:t>
      </w:r>
      <w:r w:rsidRPr="00502454">
        <w:rPr>
          <w:rFonts w:ascii="Arial" w:hAnsi="Arial" w:cs="Arial"/>
          <w:sz w:val="24"/>
          <w:szCs w:val="24"/>
        </w:rPr>
        <w:t xml:space="preserve">.1 </w:t>
      </w:r>
      <w:r>
        <w:rPr>
          <w:rFonts w:ascii="Arial" w:hAnsi="Arial" w:cs="Arial"/>
          <w:sz w:val="24"/>
          <w:szCs w:val="24"/>
        </w:rPr>
        <w:tab/>
      </w:r>
      <w:r w:rsidR="00502454" w:rsidRPr="00502454">
        <w:rPr>
          <w:rFonts w:ascii="Arial" w:hAnsi="Arial" w:cs="Arial"/>
          <w:sz w:val="24"/>
          <w:szCs w:val="24"/>
        </w:rPr>
        <w:t>CARACTERIZAÇÃO</w:t>
      </w:r>
    </w:p>
    <w:p w14:paraId="6FA695F0" w14:textId="77777777" w:rsidR="00502454" w:rsidRPr="00502454" w:rsidRDefault="00502454" w:rsidP="00502454">
      <w:pPr>
        <w:spacing w:after="0" w:line="360" w:lineRule="auto"/>
        <w:jc w:val="both"/>
        <w:rPr>
          <w:rFonts w:ascii="Arial" w:hAnsi="Arial" w:cs="Arial"/>
          <w:sz w:val="24"/>
          <w:szCs w:val="24"/>
        </w:rPr>
      </w:pPr>
    </w:p>
    <w:p w14:paraId="64D308A7" w14:textId="5EADDBD0" w:rsidR="00502454" w:rsidRPr="00502454" w:rsidRDefault="000507BF"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O Trabalho de Conclusão de Curso (TCC) é requisito obrigatório para a conclusão do Curso Técnico em Radiologia da UNIFEJI e obtenção do diploma. Consiste na elaboração de trabalho acadêmico individual ou em dupla, sob orientação docente, com apresentação oral perante banca examinadora.</w:t>
      </w:r>
    </w:p>
    <w:p w14:paraId="09708A39" w14:textId="4FBA4B40" w:rsidR="00502454" w:rsidRPr="00502454" w:rsidRDefault="000507BF"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O TCC visa desenvolver competências de pesquisa, pensamento crítico, leitura científica, redação acadêmica e comunicação, além de aprofundar conhecimentos em tema específico da radiologia.</w:t>
      </w:r>
    </w:p>
    <w:p w14:paraId="3D7374DD" w14:textId="77777777" w:rsidR="00502454" w:rsidRPr="00502454" w:rsidRDefault="00502454" w:rsidP="00502454">
      <w:pPr>
        <w:spacing w:after="0" w:line="360" w:lineRule="auto"/>
        <w:jc w:val="both"/>
        <w:rPr>
          <w:rFonts w:ascii="Arial" w:hAnsi="Arial" w:cs="Arial"/>
          <w:sz w:val="24"/>
          <w:szCs w:val="24"/>
        </w:rPr>
      </w:pPr>
    </w:p>
    <w:p w14:paraId="1157190E" w14:textId="2C544E00" w:rsidR="00502454" w:rsidRPr="00502454" w:rsidRDefault="000507BF" w:rsidP="00502454">
      <w:pPr>
        <w:spacing w:after="0" w:line="360" w:lineRule="auto"/>
        <w:jc w:val="both"/>
        <w:rPr>
          <w:rFonts w:ascii="Arial" w:hAnsi="Arial" w:cs="Arial"/>
          <w:sz w:val="24"/>
          <w:szCs w:val="24"/>
        </w:rPr>
      </w:pPr>
      <w:r>
        <w:rPr>
          <w:rFonts w:ascii="Arial" w:hAnsi="Arial" w:cs="Arial"/>
          <w:sz w:val="24"/>
          <w:szCs w:val="24"/>
        </w:rPr>
        <w:t>12</w:t>
      </w:r>
      <w:r w:rsidRPr="00502454">
        <w:rPr>
          <w:rFonts w:ascii="Arial" w:hAnsi="Arial" w:cs="Arial"/>
          <w:sz w:val="24"/>
          <w:szCs w:val="24"/>
        </w:rPr>
        <w:t xml:space="preserve">.2 </w:t>
      </w:r>
      <w:r>
        <w:rPr>
          <w:rFonts w:ascii="Arial" w:hAnsi="Arial" w:cs="Arial"/>
          <w:sz w:val="24"/>
          <w:szCs w:val="24"/>
        </w:rPr>
        <w:tab/>
      </w:r>
      <w:r w:rsidR="00502454" w:rsidRPr="00502454">
        <w:rPr>
          <w:rFonts w:ascii="Arial" w:hAnsi="Arial" w:cs="Arial"/>
          <w:sz w:val="24"/>
          <w:szCs w:val="24"/>
        </w:rPr>
        <w:t>OBJETIVOS</w:t>
      </w:r>
    </w:p>
    <w:p w14:paraId="5568EE99" w14:textId="77777777" w:rsidR="00502454" w:rsidRPr="00502454" w:rsidRDefault="00502454" w:rsidP="00502454">
      <w:pPr>
        <w:spacing w:after="0" w:line="360" w:lineRule="auto"/>
        <w:jc w:val="both"/>
        <w:rPr>
          <w:rFonts w:ascii="Arial" w:hAnsi="Arial" w:cs="Arial"/>
          <w:sz w:val="24"/>
          <w:szCs w:val="24"/>
        </w:rPr>
      </w:pPr>
    </w:p>
    <w:p w14:paraId="35964C7C" w14:textId="4CC32D94" w:rsidR="00502454" w:rsidRPr="000507BF" w:rsidRDefault="00502454" w:rsidP="00774417">
      <w:pPr>
        <w:pStyle w:val="PargrafodaLista"/>
        <w:numPr>
          <w:ilvl w:val="0"/>
          <w:numId w:val="313"/>
        </w:numPr>
        <w:spacing w:after="0" w:line="360" w:lineRule="auto"/>
        <w:jc w:val="both"/>
        <w:rPr>
          <w:rFonts w:ascii="Arial" w:hAnsi="Arial" w:cs="Arial"/>
          <w:sz w:val="24"/>
          <w:szCs w:val="24"/>
        </w:rPr>
      </w:pPr>
      <w:r w:rsidRPr="000507BF">
        <w:rPr>
          <w:rFonts w:ascii="Arial" w:hAnsi="Arial" w:cs="Arial"/>
          <w:sz w:val="24"/>
          <w:szCs w:val="24"/>
        </w:rPr>
        <w:t>Desenvolver habilidades de pesquisa científica</w:t>
      </w:r>
      <w:r w:rsidR="000507BF">
        <w:rPr>
          <w:rFonts w:ascii="Arial" w:hAnsi="Arial" w:cs="Arial"/>
          <w:sz w:val="24"/>
          <w:szCs w:val="24"/>
        </w:rPr>
        <w:t>;</w:t>
      </w:r>
    </w:p>
    <w:p w14:paraId="6200EFE9" w14:textId="76B86625" w:rsidR="00502454" w:rsidRPr="000507BF" w:rsidRDefault="00502454" w:rsidP="00774417">
      <w:pPr>
        <w:pStyle w:val="PargrafodaLista"/>
        <w:numPr>
          <w:ilvl w:val="0"/>
          <w:numId w:val="313"/>
        </w:numPr>
        <w:spacing w:after="0" w:line="360" w:lineRule="auto"/>
        <w:jc w:val="both"/>
        <w:rPr>
          <w:rFonts w:ascii="Arial" w:hAnsi="Arial" w:cs="Arial"/>
          <w:sz w:val="24"/>
          <w:szCs w:val="24"/>
        </w:rPr>
      </w:pPr>
      <w:r w:rsidRPr="000507BF">
        <w:rPr>
          <w:rFonts w:ascii="Arial" w:hAnsi="Arial" w:cs="Arial"/>
          <w:sz w:val="24"/>
          <w:szCs w:val="24"/>
        </w:rPr>
        <w:t>Aprofundar conhecimentos em tema específico da radiologia</w:t>
      </w:r>
      <w:r w:rsidR="000507BF">
        <w:rPr>
          <w:rFonts w:ascii="Arial" w:hAnsi="Arial" w:cs="Arial"/>
          <w:sz w:val="24"/>
          <w:szCs w:val="24"/>
        </w:rPr>
        <w:t>;</w:t>
      </w:r>
    </w:p>
    <w:p w14:paraId="5900A6B1" w14:textId="1B33A26A" w:rsidR="00502454" w:rsidRPr="000507BF" w:rsidRDefault="00502454" w:rsidP="00774417">
      <w:pPr>
        <w:pStyle w:val="PargrafodaLista"/>
        <w:numPr>
          <w:ilvl w:val="0"/>
          <w:numId w:val="313"/>
        </w:numPr>
        <w:spacing w:after="0" w:line="360" w:lineRule="auto"/>
        <w:jc w:val="both"/>
        <w:rPr>
          <w:rFonts w:ascii="Arial" w:hAnsi="Arial" w:cs="Arial"/>
          <w:sz w:val="24"/>
          <w:szCs w:val="24"/>
        </w:rPr>
      </w:pPr>
      <w:r w:rsidRPr="000507BF">
        <w:rPr>
          <w:rFonts w:ascii="Arial" w:hAnsi="Arial" w:cs="Arial"/>
          <w:sz w:val="24"/>
          <w:szCs w:val="24"/>
        </w:rPr>
        <w:t>Desenvolver capacidade de análise, síntese e crítica</w:t>
      </w:r>
      <w:r w:rsidR="000507BF">
        <w:rPr>
          <w:rFonts w:ascii="Arial" w:hAnsi="Arial" w:cs="Arial"/>
          <w:sz w:val="24"/>
          <w:szCs w:val="24"/>
        </w:rPr>
        <w:t>;</w:t>
      </w:r>
    </w:p>
    <w:p w14:paraId="0907C778" w14:textId="26EA717C" w:rsidR="00502454" w:rsidRPr="000507BF" w:rsidRDefault="00502454" w:rsidP="00774417">
      <w:pPr>
        <w:pStyle w:val="PargrafodaLista"/>
        <w:numPr>
          <w:ilvl w:val="0"/>
          <w:numId w:val="313"/>
        </w:numPr>
        <w:spacing w:after="0" w:line="360" w:lineRule="auto"/>
        <w:jc w:val="both"/>
        <w:rPr>
          <w:rFonts w:ascii="Arial" w:hAnsi="Arial" w:cs="Arial"/>
          <w:sz w:val="24"/>
          <w:szCs w:val="24"/>
        </w:rPr>
      </w:pPr>
      <w:r w:rsidRPr="000507BF">
        <w:rPr>
          <w:rFonts w:ascii="Arial" w:hAnsi="Arial" w:cs="Arial"/>
          <w:sz w:val="24"/>
          <w:szCs w:val="24"/>
        </w:rPr>
        <w:t>Aplicar normas técnicas de redação acadêmica (ABNT)</w:t>
      </w:r>
      <w:r w:rsidR="000507BF">
        <w:rPr>
          <w:rFonts w:ascii="Arial" w:hAnsi="Arial" w:cs="Arial"/>
          <w:sz w:val="24"/>
          <w:szCs w:val="24"/>
        </w:rPr>
        <w:t>;</w:t>
      </w:r>
    </w:p>
    <w:p w14:paraId="0A7C010B" w14:textId="0B1065A3" w:rsidR="00502454" w:rsidRPr="000507BF" w:rsidRDefault="00502454" w:rsidP="00774417">
      <w:pPr>
        <w:pStyle w:val="PargrafodaLista"/>
        <w:numPr>
          <w:ilvl w:val="0"/>
          <w:numId w:val="313"/>
        </w:numPr>
        <w:spacing w:after="0" w:line="360" w:lineRule="auto"/>
        <w:jc w:val="both"/>
        <w:rPr>
          <w:rFonts w:ascii="Arial" w:hAnsi="Arial" w:cs="Arial"/>
          <w:sz w:val="24"/>
          <w:szCs w:val="24"/>
        </w:rPr>
      </w:pPr>
      <w:r w:rsidRPr="000507BF">
        <w:rPr>
          <w:rFonts w:ascii="Arial" w:hAnsi="Arial" w:cs="Arial"/>
          <w:sz w:val="24"/>
          <w:szCs w:val="24"/>
        </w:rPr>
        <w:t>Desenvolver competências de comunicação oral e apresentação pública</w:t>
      </w:r>
      <w:r w:rsidR="000507BF">
        <w:rPr>
          <w:rFonts w:ascii="Arial" w:hAnsi="Arial" w:cs="Arial"/>
          <w:sz w:val="24"/>
          <w:szCs w:val="24"/>
        </w:rPr>
        <w:t>;</w:t>
      </w:r>
    </w:p>
    <w:p w14:paraId="5240AA2F" w14:textId="0F17CB8D" w:rsidR="00502454" w:rsidRPr="000507BF" w:rsidRDefault="00502454" w:rsidP="00774417">
      <w:pPr>
        <w:pStyle w:val="PargrafodaLista"/>
        <w:numPr>
          <w:ilvl w:val="0"/>
          <w:numId w:val="313"/>
        </w:numPr>
        <w:spacing w:after="0" w:line="360" w:lineRule="auto"/>
        <w:jc w:val="both"/>
        <w:rPr>
          <w:rFonts w:ascii="Arial" w:hAnsi="Arial" w:cs="Arial"/>
          <w:sz w:val="24"/>
          <w:szCs w:val="24"/>
        </w:rPr>
      </w:pPr>
      <w:r w:rsidRPr="000507BF">
        <w:rPr>
          <w:rFonts w:ascii="Arial" w:hAnsi="Arial" w:cs="Arial"/>
          <w:sz w:val="24"/>
          <w:szCs w:val="24"/>
        </w:rPr>
        <w:t>Estimular a educação continuada e atualização profissional</w:t>
      </w:r>
      <w:r w:rsidR="000507BF">
        <w:rPr>
          <w:rFonts w:ascii="Arial" w:hAnsi="Arial" w:cs="Arial"/>
          <w:sz w:val="24"/>
          <w:szCs w:val="24"/>
        </w:rPr>
        <w:t>.</w:t>
      </w:r>
    </w:p>
    <w:p w14:paraId="15CDA6D7" w14:textId="77777777" w:rsidR="00502454" w:rsidRPr="00502454" w:rsidRDefault="00502454" w:rsidP="00502454">
      <w:pPr>
        <w:spacing w:after="0" w:line="360" w:lineRule="auto"/>
        <w:jc w:val="both"/>
        <w:rPr>
          <w:rFonts w:ascii="Arial" w:hAnsi="Arial" w:cs="Arial"/>
          <w:sz w:val="24"/>
          <w:szCs w:val="24"/>
        </w:rPr>
      </w:pPr>
    </w:p>
    <w:p w14:paraId="6E90202C" w14:textId="4AADC553" w:rsidR="00502454" w:rsidRPr="00502454" w:rsidRDefault="00AB4F67" w:rsidP="00502454">
      <w:pPr>
        <w:spacing w:after="0" w:line="360" w:lineRule="auto"/>
        <w:jc w:val="both"/>
        <w:rPr>
          <w:rFonts w:ascii="Arial" w:hAnsi="Arial" w:cs="Arial"/>
          <w:sz w:val="24"/>
          <w:szCs w:val="24"/>
        </w:rPr>
      </w:pPr>
      <w:r>
        <w:rPr>
          <w:rFonts w:ascii="Arial" w:hAnsi="Arial" w:cs="Arial"/>
          <w:sz w:val="24"/>
          <w:szCs w:val="24"/>
        </w:rPr>
        <w:t>12</w:t>
      </w:r>
      <w:r w:rsidRPr="00502454">
        <w:rPr>
          <w:rFonts w:ascii="Arial" w:hAnsi="Arial" w:cs="Arial"/>
          <w:sz w:val="24"/>
          <w:szCs w:val="24"/>
        </w:rPr>
        <w:t>.</w:t>
      </w:r>
      <w:r>
        <w:rPr>
          <w:rFonts w:ascii="Arial" w:hAnsi="Arial" w:cs="Arial"/>
          <w:sz w:val="24"/>
          <w:szCs w:val="24"/>
        </w:rPr>
        <w:t>3</w:t>
      </w:r>
      <w:r w:rsidRPr="00502454">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ESTRUTURA DO TCC</w:t>
      </w:r>
    </w:p>
    <w:p w14:paraId="2A2F1BCA" w14:textId="77777777" w:rsidR="00502454" w:rsidRPr="00502454" w:rsidRDefault="00502454" w:rsidP="00502454">
      <w:pPr>
        <w:spacing w:after="0" w:line="360" w:lineRule="auto"/>
        <w:jc w:val="both"/>
        <w:rPr>
          <w:rFonts w:ascii="Arial" w:hAnsi="Arial" w:cs="Arial"/>
          <w:sz w:val="24"/>
          <w:szCs w:val="24"/>
        </w:rPr>
      </w:pPr>
    </w:p>
    <w:p w14:paraId="611581AC" w14:textId="146DDC66" w:rsidR="00AB4F67" w:rsidRDefault="00AB4F67" w:rsidP="00AB4F67">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AB4F67">
        <w:rPr>
          <w:rFonts w:ascii="Arial" w:hAnsi="Arial" w:cs="Arial"/>
          <w:sz w:val="24"/>
          <w:szCs w:val="24"/>
        </w:rPr>
        <w:t xml:space="preserve">O Trabalho de Conclusão de Curso deve seguir rigorosamente a estrutura </w:t>
      </w:r>
      <w:r>
        <w:rPr>
          <w:rFonts w:ascii="Arial" w:hAnsi="Arial" w:cs="Arial"/>
          <w:sz w:val="24"/>
          <w:szCs w:val="24"/>
        </w:rPr>
        <w:t xml:space="preserve">e formatação </w:t>
      </w:r>
      <w:r w:rsidRPr="00AB4F67">
        <w:rPr>
          <w:rFonts w:ascii="Arial" w:hAnsi="Arial" w:cs="Arial"/>
          <w:sz w:val="24"/>
          <w:szCs w:val="24"/>
        </w:rPr>
        <w:t xml:space="preserve">de trabalho acadêmico estabelecida pelas normas da ABNT. Os elementos </w:t>
      </w:r>
      <w:proofErr w:type="spellStart"/>
      <w:r w:rsidRPr="00AB4F67">
        <w:rPr>
          <w:rFonts w:ascii="Arial" w:hAnsi="Arial" w:cs="Arial"/>
          <w:sz w:val="24"/>
          <w:szCs w:val="24"/>
        </w:rPr>
        <w:t>pré</w:t>
      </w:r>
      <w:proofErr w:type="spellEnd"/>
      <w:r w:rsidRPr="00AB4F67">
        <w:rPr>
          <w:rFonts w:ascii="Arial" w:hAnsi="Arial" w:cs="Arial"/>
          <w:sz w:val="24"/>
          <w:szCs w:val="24"/>
        </w:rPr>
        <w:t xml:space="preserve">-textuais compreendem capa, folha de rosto, folha de aprovação que será assinada pela banca examinadora após a defesa, resumo em português apresentando síntese do trabalho, e sumário organizando a estrutura do documento. </w:t>
      </w:r>
    </w:p>
    <w:p w14:paraId="0EAFD76E" w14:textId="466AE74A" w:rsidR="00AB4F67" w:rsidRDefault="00AB4F67" w:rsidP="00AB4F67">
      <w:pPr>
        <w:spacing w:after="0" w:line="360" w:lineRule="auto"/>
        <w:ind w:firstLine="708"/>
        <w:jc w:val="both"/>
        <w:rPr>
          <w:rFonts w:ascii="Arial" w:hAnsi="Arial" w:cs="Arial"/>
          <w:sz w:val="24"/>
          <w:szCs w:val="24"/>
        </w:rPr>
      </w:pPr>
      <w:r w:rsidRPr="00AB4F67">
        <w:rPr>
          <w:rFonts w:ascii="Arial" w:hAnsi="Arial" w:cs="Arial"/>
          <w:sz w:val="24"/>
          <w:szCs w:val="24"/>
        </w:rPr>
        <w:t xml:space="preserve">Os elementos textuais iniciam-se com a introdução, que apresenta o tema investigado, formula o problema de pesquisa, define os objetivos e apresenta a justificativa do estudo. O desenvolvimento constitui o corpo principal do trabalho, </w:t>
      </w:r>
      <w:r w:rsidRPr="00AB4F67">
        <w:rPr>
          <w:rFonts w:ascii="Arial" w:hAnsi="Arial" w:cs="Arial"/>
          <w:sz w:val="24"/>
          <w:szCs w:val="24"/>
        </w:rPr>
        <w:lastRenderedPageBreak/>
        <w:t xml:space="preserve">incluindo </w:t>
      </w:r>
      <w:r>
        <w:rPr>
          <w:rFonts w:ascii="Arial" w:hAnsi="Arial" w:cs="Arial"/>
          <w:sz w:val="24"/>
          <w:szCs w:val="24"/>
        </w:rPr>
        <w:t xml:space="preserve">a </w:t>
      </w:r>
      <w:r w:rsidRPr="00AB4F67">
        <w:rPr>
          <w:rFonts w:ascii="Arial" w:hAnsi="Arial" w:cs="Arial"/>
          <w:sz w:val="24"/>
          <w:szCs w:val="24"/>
        </w:rPr>
        <w:t xml:space="preserve">revisão bibliográfica ou </w:t>
      </w:r>
      <w:r>
        <w:rPr>
          <w:rFonts w:ascii="Arial" w:hAnsi="Arial" w:cs="Arial"/>
          <w:sz w:val="24"/>
          <w:szCs w:val="24"/>
        </w:rPr>
        <w:t xml:space="preserve">o </w:t>
      </w:r>
      <w:r w:rsidRPr="00AB4F67">
        <w:rPr>
          <w:rFonts w:ascii="Arial" w:hAnsi="Arial" w:cs="Arial"/>
          <w:sz w:val="24"/>
          <w:szCs w:val="24"/>
        </w:rPr>
        <w:t xml:space="preserve">referencial teórico que fundamenta a investigação, </w:t>
      </w:r>
      <w:r>
        <w:rPr>
          <w:rFonts w:ascii="Arial" w:hAnsi="Arial" w:cs="Arial"/>
          <w:sz w:val="24"/>
          <w:szCs w:val="24"/>
        </w:rPr>
        <w:t xml:space="preserve">a </w:t>
      </w:r>
      <w:r w:rsidRPr="00AB4F67">
        <w:rPr>
          <w:rFonts w:ascii="Arial" w:hAnsi="Arial" w:cs="Arial"/>
          <w:sz w:val="24"/>
          <w:szCs w:val="24"/>
        </w:rPr>
        <w:t xml:space="preserve">metodologia que descreve os procedimentos adotados quando aplicável, </w:t>
      </w:r>
      <w:r>
        <w:rPr>
          <w:rFonts w:ascii="Arial" w:hAnsi="Arial" w:cs="Arial"/>
          <w:sz w:val="24"/>
          <w:szCs w:val="24"/>
        </w:rPr>
        <w:t xml:space="preserve">os </w:t>
      </w:r>
      <w:r w:rsidRPr="00AB4F67">
        <w:rPr>
          <w:rFonts w:ascii="Arial" w:hAnsi="Arial" w:cs="Arial"/>
          <w:sz w:val="24"/>
          <w:szCs w:val="24"/>
        </w:rPr>
        <w:t xml:space="preserve">resultados obtidos na pesquisa quando aplicável, </w:t>
      </w:r>
      <w:r>
        <w:rPr>
          <w:rFonts w:ascii="Arial" w:hAnsi="Arial" w:cs="Arial"/>
          <w:sz w:val="24"/>
          <w:szCs w:val="24"/>
        </w:rPr>
        <w:t>assim como a</w:t>
      </w:r>
      <w:r w:rsidRPr="00AB4F67">
        <w:rPr>
          <w:rFonts w:ascii="Arial" w:hAnsi="Arial" w:cs="Arial"/>
          <w:sz w:val="24"/>
          <w:szCs w:val="24"/>
        </w:rPr>
        <w:t xml:space="preserve"> discussão que analisa criticamente os achados. A conclusão sintetiza os principais pontos do trabalho e apresenta </w:t>
      </w:r>
      <w:r>
        <w:rPr>
          <w:rFonts w:ascii="Arial" w:hAnsi="Arial" w:cs="Arial"/>
          <w:sz w:val="24"/>
          <w:szCs w:val="24"/>
        </w:rPr>
        <w:t xml:space="preserve">as </w:t>
      </w:r>
      <w:r w:rsidRPr="00AB4F67">
        <w:rPr>
          <w:rFonts w:ascii="Arial" w:hAnsi="Arial" w:cs="Arial"/>
          <w:sz w:val="24"/>
          <w:szCs w:val="24"/>
        </w:rPr>
        <w:t xml:space="preserve">considerações finais fundamentadas. </w:t>
      </w:r>
    </w:p>
    <w:p w14:paraId="2370ED1A" w14:textId="09E2F782" w:rsidR="00AB4F67" w:rsidRPr="00AB4F67" w:rsidRDefault="00AB4F67" w:rsidP="00AB4F67">
      <w:pPr>
        <w:spacing w:after="0" w:line="360" w:lineRule="auto"/>
        <w:ind w:firstLine="708"/>
        <w:jc w:val="both"/>
        <w:rPr>
          <w:rFonts w:ascii="Arial" w:hAnsi="Arial" w:cs="Arial"/>
          <w:sz w:val="24"/>
          <w:szCs w:val="24"/>
        </w:rPr>
      </w:pPr>
      <w:r>
        <w:rPr>
          <w:rFonts w:ascii="Arial" w:hAnsi="Arial" w:cs="Arial"/>
          <w:sz w:val="24"/>
          <w:szCs w:val="24"/>
        </w:rPr>
        <w:t xml:space="preserve"> </w:t>
      </w:r>
      <w:r w:rsidRPr="00AB4F67">
        <w:rPr>
          <w:rFonts w:ascii="Arial" w:hAnsi="Arial" w:cs="Arial"/>
          <w:sz w:val="24"/>
          <w:szCs w:val="24"/>
        </w:rPr>
        <w:t xml:space="preserve">Os elementos pós-textuais incluem </w:t>
      </w:r>
      <w:r>
        <w:rPr>
          <w:rFonts w:ascii="Arial" w:hAnsi="Arial" w:cs="Arial"/>
          <w:sz w:val="24"/>
          <w:szCs w:val="24"/>
        </w:rPr>
        <w:t xml:space="preserve">as </w:t>
      </w:r>
      <w:r w:rsidRPr="00AB4F67">
        <w:rPr>
          <w:rFonts w:ascii="Arial" w:hAnsi="Arial" w:cs="Arial"/>
          <w:sz w:val="24"/>
          <w:szCs w:val="24"/>
        </w:rPr>
        <w:t xml:space="preserve">referências bibliográficas elaboradas conforme </w:t>
      </w:r>
      <w:r>
        <w:rPr>
          <w:rFonts w:ascii="Arial" w:hAnsi="Arial" w:cs="Arial"/>
          <w:sz w:val="24"/>
          <w:szCs w:val="24"/>
        </w:rPr>
        <w:t xml:space="preserve">a </w:t>
      </w:r>
      <w:r w:rsidRPr="00AB4F67">
        <w:rPr>
          <w:rFonts w:ascii="Arial" w:hAnsi="Arial" w:cs="Arial"/>
          <w:sz w:val="24"/>
          <w:szCs w:val="24"/>
        </w:rPr>
        <w:t>norma NBR 6023</w:t>
      </w:r>
      <w:r>
        <w:rPr>
          <w:rFonts w:ascii="Arial" w:hAnsi="Arial" w:cs="Arial"/>
          <w:sz w:val="24"/>
          <w:szCs w:val="24"/>
        </w:rPr>
        <w:t xml:space="preserve"> </w:t>
      </w:r>
      <w:r w:rsidRPr="00AB4F67">
        <w:rPr>
          <w:rFonts w:ascii="Arial" w:hAnsi="Arial" w:cs="Arial"/>
          <w:sz w:val="24"/>
          <w:szCs w:val="24"/>
        </w:rPr>
        <w:t>e eventuais apêndices ou anexos quando pertinentes. A extensão dos elementos textuais deve situar-se entre o mínimo de 20 páginas e o máximo de 50 páginas.</w:t>
      </w:r>
    </w:p>
    <w:p w14:paraId="20979B04" w14:textId="55ACF4D1" w:rsidR="00502454" w:rsidRPr="00502454" w:rsidRDefault="00AB4F67" w:rsidP="00AB4F67">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p w14:paraId="11886DDA" w14:textId="1CD54DA1" w:rsidR="00502454" w:rsidRPr="00502454" w:rsidRDefault="00AB4F67" w:rsidP="00502454">
      <w:pPr>
        <w:spacing w:after="0" w:line="360" w:lineRule="auto"/>
        <w:jc w:val="both"/>
        <w:rPr>
          <w:rFonts w:ascii="Arial" w:hAnsi="Arial" w:cs="Arial"/>
          <w:sz w:val="24"/>
          <w:szCs w:val="24"/>
        </w:rPr>
      </w:pPr>
      <w:r>
        <w:rPr>
          <w:rFonts w:ascii="Arial" w:hAnsi="Arial" w:cs="Arial"/>
          <w:sz w:val="24"/>
          <w:szCs w:val="24"/>
        </w:rPr>
        <w:t>12.3</w:t>
      </w:r>
      <w:r w:rsidRPr="00502454">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APRESENTAÇÃO E DEFESA</w:t>
      </w:r>
    </w:p>
    <w:p w14:paraId="39EB011D" w14:textId="77777777" w:rsidR="00502454" w:rsidRPr="00502454" w:rsidRDefault="00502454" w:rsidP="00502454">
      <w:pPr>
        <w:spacing w:after="0" w:line="360" w:lineRule="auto"/>
        <w:jc w:val="both"/>
        <w:rPr>
          <w:rFonts w:ascii="Arial" w:hAnsi="Arial" w:cs="Arial"/>
          <w:sz w:val="24"/>
          <w:szCs w:val="24"/>
        </w:rPr>
      </w:pPr>
    </w:p>
    <w:p w14:paraId="7F42075E" w14:textId="0B5331B5" w:rsidR="00AB4F67" w:rsidRPr="00AB4F67" w:rsidRDefault="00AB4F67" w:rsidP="00AB4F67">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AB4F67">
        <w:rPr>
          <w:rFonts w:ascii="Arial" w:hAnsi="Arial" w:cs="Arial"/>
          <w:sz w:val="24"/>
          <w:szCs w:val="24"/>
        </w:rPr>
        <w:t xml:space="preserve">A banca examinadora é composta pelo professor orientador, que assume a presidência e um ou dois examinadores que podem ser professores do curso ou convidados externos com expertise na área do trabalho. A nomeação dos membros da banca é realizada pela coordenação do curso, assegurando </w:t>
      </w:r>
      <w:r>
        <w:rPr>
          <w:rFonts w:ascii="Arial" w:hAnsi="Arial" w:cs="Arial"/>
          <w:sz w:val="24"/>
          <w:szCs w:val="24"/>
        </w:rPr>
        <w:t xml:space="preserve">a </w:t>
      </w:r>
      <w:r w:rsidRPr="00AB4F67">
        <w:rPr>
          <w:rFonts w:ascii="Arial" w:hAnsi="Arial" w:cs="Arial"/>
          <w:sz w:val="24"/>
          <w:szCs w:val="24"/>
        </w:rPr>
        <w:t>qualificação técnica e acadêmica adequadas para avaliação do trabalho apresentado.</w:t>
      </w:r>
    </w:p>
    <w:p w14:paraId="5AF8B9B9" w14:textId="348711E6" w:rsidR="00AB4F67" w:rsidRPr="00AB4F67" w:rsidRDefault="00AB4F67" w:rsidP="00AB4F67">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AB4F67">
        <w:rPr>
          <w:rFonts w:ascii="Arial" w:hAnsi="Arial" w:cs="Arial"/>
          <w:sz w:val="24"/>
          <w:szCs w:val="24"/>
        </w:rPr>
        <w:t xml:space="preserve">A apresentação oral do Trabalho de Conclusão de Curso tem </w:t>
      </w:r>
      <w:r>
        <w:rPr>
          <w:rFonts w:ascii="Arial" w:hAnsi="Arial" w:cs="Arial"/>
          <w:sz w:val="24"/>
          <w:szCs w:val="24"/>
        </w:rPr>
        <w:t xml:space="preserve">a </w:t>
      </w:r>
      <w:r w:rsidRPr="00AB4F67">
        <w:rPr>
          <w:rFonts w:ascii="Arial" w:hAnsi="Arial" w:cs="Arial"/>
          <w:sz w:val="24"/>
          <w:szCs w:val="24"/>
        </w:rPr>
        <w:t xml:space="preserve">duração de 15 a 20 minutos, durante os quais o estudante expõe o trabalho desenvolvido com apoio de slides. A exposição deve contemplar </w:t>
      </w:r>
      <w:r>
        <w:rPr>
          <w:rFonts w:ascii="Arial" w:hAnsi="Arial" w:cs="Arial"/>
          <w:sz w:val="24"/>
          <w:szCs w:val="24"/>
        </w:rPr>
        <w:t xml:space="preserve">a </w:t>
      </w:r>
      <w:r w:rsidRPr="00AB4F67">
        <w:rPr>
          <w:rFonts w:ascii="Arial" w:hAnsi="Arial" w:cs="Arial"/>
          <w:sz w:val="24"/>
          <w:szCs w:val="24"/>
        </w:rPr>
        <w:t xml:space="preserve">introdução do tema investigado, </w:t>
      </w:r>
      <w:r>
        <w:rPr>
          <w:rFonts w:ascii="Arial" w:hAnsi="Arial" w:cs="Arial"/>
          <w:sz w:val="24"/>
          <w:szCs w:val="24"/>
        </w:rPr>
        <w:t xml:space="preserve">os </w:t>
      </w:r>
      <w:r w:rsidRPr="00AB4F67">
        <w:rPr>
          <w:rFonts w:ascii="Arial" w:hAnsi="Arial" w:cs="Arial"/>
          <w:sz w:val="24"/>
          <w:szCs w:val="24"/>
        </w:rPr>
        <w:t xml:space="preserve">objetivos estabelecidos, </w:t>
      </w:r>
      <w:r>
        <w:rPr>
          <w:rFonts w:ascii="Arial" w:hAnsi="Arial" w:cs="Arial"/>
          <w:sz w:val="24"/>
          <w:szCs w:val="24"/>
        </w:rPr>
        <w:t xml:space="preserve">a </w:t>
      </w:r>
      <w:r w:rsidRPr="00AB4F67">
        <w:rPr>
          <w:rFonts w:ascii="Arial" w:hAnsi="Arial" w:cs="Arial"/>
          <w:sz w:val="24"/>
          <w:szCs w:val="24"/>
        </w:rPr>
        <w:t xml:space="preserve">metodologia empregada, </w:t>
      </w:r>
      <w:r>
        <w:rPr>
          <w:rFonts w:ascii="Arial" w:hAnsi="Arial" w:cs="Arial"/>
          <w:sz w:val="24"/>
          <w:szCs w:val="24"/>
        </w:rPr>
        <w:t xml:space="preserve">os </w:t>
      </w:r>
      <w:r w:rsidRPr="00AB4F67">
        <w:rPr>
          <w:rFonts w:ascii="Arial" w:hAnsi="Arial" w:cs="Arial"/>
          <w:sz w:val="24"/>
          <w:szCs w:val="24"/>
        </w:rPr>
        <w:t xml:space="preserve">principais resultados obtidos ou </w:t>
      </w:r>
      <w:r>
        <w:rPr>
          <w:rFonts w:ascii="Arial" w:hAnsi="Arial" w:cs="Arial"/>
          <w:sz w:val="24"/>
          <w:szCs w:val="24"/>
        </w:rPr>
        <w:t xml:space="preserve">as </w:t>
      </w:r>
      <w:r w:rsidRPr="00AB4F67">
        <w:rPr>
          <w:rFonts w:ascii="Arial" w:hAnsi="Arial" w:cs="Arial"/>
          <w:sz w:val="24"/>
          <w:szCs w:val="24"/>
        </w:rPr>
        <w:t xml:space="preserve">discussões realizadas, </w:t>
      </w:r>
      <w:r>
        <w:rPr>
          <w:rFonts w:ascii="Arial" w:hAnsi="Arial" w:cs="Arial"/>
          <w:sz w:val="24"/>
          <w:szCs w:val="24"/>
        </w:rPr>
        <w:t>bem como as</w:t>
      </w:r>
      <w:r w:rsidRPr="00AB4F67">
        <w:rPr>
          <w:rFonts w:ascii="Arial" w:hAnsi="Arial" w:cs="Arial"/>
          <w:sz w:val="24"/>
          <w:szCs w:val="24"/>
        </w:rPr>
        <w:t xml:space="preserve"> conclusões alcançadas, demonstrando capacidade de síntese e comunicação clara das contribuições do estudo.</w:t>
      </w:r>
    </w:p>
    <w:p w14:paraId="12FAEBDB" w14:textId="366906E2" w:rsidR="00AB4F67" w:rsidRPr="00AB4F67" w:rsidRDefault="00AB4F67" w:rsidP="00AB4F67">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AB4F67">
        <w:rPr>
          <w:rFonts w:ascii="Arial" w:hAnsi="Arial" w:cs="Arial"/>
          <w:sz w:val="24"/>
          <w:szCs w:val="24"/>
        </w:rPr>
        <w:t xml:space="preserve">Após a apresentação, inicia-se a fase de arguição com duração de 10 a 15 minutos, na qual os membros da banca formulam perguntas e considerações sobre o trabalho apresentado. O estudante deve responder aos questionamentos demonstrando </w:t>
      </w:r>
      <w:r>
        <w:rPr>
          <w:rFonts w:ascii="Arial" w:hAnsi="Arial" w:cs="Arial"/>
          <w:sz w:val="24"/>
          <w:szCs w:val="24"/>
        </w:rPr>
        <w:t xml:space="preserve">o </w:t>
      </w:r>
      <w:r w:rsidRPr="00AB4F67">
        <w:rPr>
          <w:rFonts w:ascii="Arial" w:hAnsi="Arial" w:cs="Arial"/>
          <w:sz w:val="24"/>
          <w:szCs w:val="24"/>
        </w:rPr>
        <w:t xml:space="preserve">domínio do conteúdo e </w:t>
      </w:r>
      <w:r>
        <w:rPr>
          <w:rFonts w:ascii="Arial" w:hAnsi="Arial" w:cs="Arial"/>
          <w:sz w:val="24"/>
          <w:szCs w:val="24"/>
        </w:rPr>
        <w:t xml:space="preserve">a </w:t>
      </w:r>
      <w:r w:rsidRPr="00AB4F67">
        <w:rPr>
          <w:rFonts w:ascii="Arial" w:hAnsi="Arial" w:cs="Arial"/>
          <w:sz w:val="24"/>
          <w:szCs w:val="24"/>
        </w:rPr>
        <w:t xml:space="preserve">capacidade de fundamentar as escolhas metodológicas e </w:t>
      </w:r>
      <w:r>
        <w:rPr>
          <w:rFonts w:ascii="Arial" w:hAnsi="Arial" w:cs="Arial"/>
          <w:sz w:val="24"/>
          <w:szCs w:val="24"/>
        </w:rPr>
        <w:t xml:space="preserve">as </w:t>
      </w:r>
      <w:r w:rsidRPr="00AB4F67">
        <w:rPr>
          <w:rFonts w:ascii="Arial" w:hAnsi="Arial" w:cs="Arial"/>
          <w:sz w:val="24"/>
          <w:szCs w:val="24"/>
        </w:rPr>
        <w:t>conclusões apresentadas.</w:t>
      </w:r>
    </w:p>
    <w:p w14:paraId="36D16AB6" w14:textId="31D5511E" w:rsidR="00AB4F67" w:rsidRPr="00AB4F67" w:rsidRDefault="00AB4F67" w:rsidP="00AB4F67">
      <w:pPr>
        <w:spacing w:after="0" w:line="360" w:lineRule="auto"/>
        <w:jc w:val="both"/>
        <w:rPr>
          <w:rFonts w:ascii="Arial" w:hAnsi="Arial" w:cs="Arial"/>
          <w:sz w:val="24"/>
          <w:szCs w:val="24"/>
        </w:rPr>
      </w:pPr>
      <w:r>
        <w:rPr>
          <w:rFonts w:ascii="Arial" w:hAnsi="Arial" w:cs="Arial"/>
          <w:b/>
          <w:bCs/>
          <w:sz w:val="24"/>
          <w:szCs w:val="24"/>
        </w:rPr>
        <w:lastRenderedPageBreak/>
        <w:t xml:space="preserve"> </w:t>
      </w:r>
      <w:r>
        <w:rPr>
          <w:rFonts w:ascii="Arial" w:hAnsi="Arial" w:cs="Arial"/>
          <w:b/>
          <w:bCs/>
          <w:sz w:val="24"/>
          <w:szCs w:val="24"/>
        </w:rPr>
        <w:tab/>
      </w:r>
      <w:r w:rsidRPr="00AB4F67">
        <w:rPr>
          <w:rFonts w:ascii="Arial" w:hAnsi="Arial" w:cs="Arial"/>
          <w:sz w:val="24"/>
          <w:szCs w:val="24"/>
        </w:rPr>
        <w:t xml:space="preserve">A banca examinadora avalia o trabalho em múltiplas dimensões. O conteúdo do TCC escrito é analisado quanto à relevância do tema, </w:t>
      </w:r>
      <w:r>
        <w:rPr>
          <w:rFonts w:ascii="Arial" w:hAnsi="Arial" w:cs="Arial"/>
          <w:sz w:val="24"/>
          <w:szCs w:val="24"/>
        </w:rPr>
        <w:t xml:space="preserve">a </w:t>
      </w:r>
      <w:r w:rsidRPr="00AB4F67">
        <w:rPr>
          <w:rFonts w:ascii="Arial" w:hAnsi="Arial" w:cs="Arial"/>
          <w:sz w:val="24"/>
          <w:szCs w:val="24"/>
        </w:rPr>
        <w:t xml:space="preserve">profundidade da investigação, </w:t>
      </w:r>
      <w:r>
        <w:rPr>
          <w:rFonts w:ascii="Arial" w:hAnsi="Arial" w:cs="Arial"/>
          <w:sz w:val="24"/>
          <w:szCs w:val="24"/>
        </w:rPr>
        <w:t xml:space="preserve">a </w:t>
      </w:r>
      <w:r w:rsidRPr="00AB4F67">
        <w:rPr>
          <w:rFonts w:ascii="Arial" w:hAnsi="Arial" w:cs="Arial"/>
          <w:sz w:val="24"/>
          <w:szCs w:val="24"/>
        </w:rPr>
        <w:t xml:space="preserve">qualidade da revisão bibliográfica, </w:t>
      </w:r>
      <w:r>
        <w:rPr>
          <w:rFonts w:ascii="Arial" w:hAnsi="Arial" w:cs="Arial"/>
          <w:sz w:val="24"/>
          <w:szCs w:val="24"/>
        </w:rPr>
        <w:t xml:space="preserve">a </w:t>
      </w:r>
      <w:r w:rsidRPr="00AB4F67">
        <w:rPr>
          <w:rFonts w:ascii="Arial" w:hAnsi="Arial" w:cs="Arial"/>
          <w:sz w:val="24"/>
          <w:szCs w:val="24"/>
        </w:rPr>
        <w:t xml:space="preserve">clareza da redação e </w:t>
      </w:r>
      <w:r>
        <w:rPr>
          <w:rFonts w:ascii="Arial" w:hAnsi="Arial" w:cs="Arial"/>
          <w:sz w:val="24"/>
          <w:szCs w:val="24"/>
        </w:rPr>
        <w:t xml:space="preserve">a </w:t>
      </w:r>
      <w:r w:rsidRPr="00AB4F67">
        <w:rPr>
          <w:rFonts w:ascii="Arial" w:hAnsi="Arial" w:cs="Arial"/>
          <w:sz w:val="24"/>
          <w:szCs w:val="24"/>
        </w:rPr>
        <w:t xml:space="preserve">coerência argumentativa. A formatação é verificada quanto à adequação às normas ABNT. A apresentação oral é avaliada considerando </w:t>
      </w:r>
      <w:r>
        <w:rPr>
          <w:rFonts w:ascii="Arial" w:hAnsi="Arial" w:cs="Arial"/>
          <w:sz w:val="24"/>
          <w:szCs w:val="24"/>
        </w:rPr>
        <w:t xml:space="preserve">a </w:t>
      </w:r>
      <w:r w:rsidRPr="00AB4F67">
        <w:rPr>
          <w:rFonts w:ascii="Arial" w:hAnsi="Arial" w:cs="Arial"/>
          <w:sz w:val="24"/>
          <w:szCs w:val="24"/>
        </w:rPr>
        <w:t xml:space="preserve">clareza da exposição, </w:t>
      </w:r>
      <w:r>
        <w:rPr>
          <w:rFonts w:ascii="Arial" w:hAnsi="Arial" w:cs="Arial"/>
          <w:sz w:val="24"/>
          <w:szCs w:val="24"/>
        </w:rPr>
        <w:t xml:space="preserve">a </w:t>
      </w:r>
      <w:r w:rsidRPr="00AB4F67">
        <w:rPr>
          <w:rFonts w:ascii="Arial" w:hAnsi="Arial" w:cs="Arial"/>
          <w:sz w:val="24"/>
          <w:szCs w:val="24"/>
        </w:rPr>
        <w:t xml:space="preserve">organização do conteúdo, </w:t>
      </w:r>
      <w:r>
        <w:rPr>
          <w:rFonts w:ascii="Arial" w:hAnsi="Arial" w:cs="Arial"/>
          <w:sz w:val="24"/>
          <w:szCs w:val="24"/>
        </w:rPr>
        <w:t xml:space="preserve">o </w:t>
      </w:r>
      <w:r w:rsidRPr="00AB4F67">
        <w:rPr>
          <w:rFonts w:ascii="Arial" w:hAnsi="Arial" w:cs="Arial"/>
          <w:sz w:val="24"/>
          <w:szCs w:val="24"/>
        </w:rPr>
        <w:t xml:space="preserve">domínio do tema e </w:t>
      </w:r>
      <w:r>
        <w:rPr>
          <w:rFonts w:ascii="Arial" w:hAnsi="Arial" w:cs="Arial"/>
          <w:sz w:val="24"/>
          <w:szCs w:val="24"/>
        </w:rPr>
        <w:t xml:space="preserve">a </w:t>
      </w:r>
      <w:r w:rsidRPr="00AB4F67">
        <w:rPr>
          <w:rFonts w:ascii="Arial" w:hAnsi="Arial" w:cs="Arial"/>
          <w:sz w:val="24"/>
          <w:szCs w:val="24"/>
        </w:rPr>
        <w:t>qualidade dos recursos visuais utilizados. As respostas fornecidas durante a arguição também integram o processo avaliativo.</w:t>
      </w:r>
    </w:p>
    <w:p w14:paraId="27B13553" w14:textId="0DA4EE4C" w:rsidR="00AB4F67" w:rsidRPr="00AB4F67" w:rsidRDefault="00AB4F67" w:rsidP="00AB4F67">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AB4F67">
        <w:rPr>
          <w:rFonts w:ascii="Arial" w:hAnsi="Arial" w:cs="Arial"/>
          <w:sz w:val="24"/>
          <w:szCs w:val="24"/>
        </w:rPr>
        <w:t>A banca pode atribuir três conceitos distintos. O estudante é considerado aprovado ao obter nota igual ou superior a 6,0 sem necessidade de ajustes substantivos no trabalho. Pode ser aprovado com correções quando obtém nota igual ou superior a 6,0, porém com indicação de ajustes que devem ser realizados no texto. É considerado reprovado quando a nota atribuída é inferior a 6,0.</w:t>
      </w:r>
    </w:p>
    <w:p w14:paraId="3D67E4DA" w14:textId="10D44929" w:rsidR="00AB4F67" w:rsidRPr="00AB4F67" w:rsidRDefault="00AB4F67" w:rsidP="00AB4F67">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AB4F67">
        <w:rPr>
          <w:rFonts w:ascii="Arial" w:hAnsi="Arial" w:cs="Arial"/>
          <w:sz w:val="24"/>
          <w:szCs w:val="24"/>
        </w:rPr>
        <w:t>Quando aprovado com correções, o estudante dispõe de prazo, geralmente de 30 dias, para realizar os ajustes indicados pela banca examinadora e submeter a versão final corrigida ao professor orientador, que verificará a adequada implementação das modificações solicitadas.</w:t>
      </w:r>
    </w:p>
    <w:p w14:paraId="3FD52957" w14:textId="55C34F11" w:rsidR="00502454" w:rsidRPr="00502454" w:rsidRDefault="00502454" w:rsidP="00502454">
      <w:pPr>
        <w:spacing w:after="0" w:line="360" w:lineRule="auto"/>
        <w:jc w:val="both"/>
        <w:rPr>
          <w:rFonts w:ascii="Arial" w:hAnsi="Arial" w:cs="Arial"/>
          <w:sz w:val="24"/>
          <w:szCs w:val="24"/>
        </w:rPr>
      </w:pPr>
    </w:p>
    <w:p w14:paraId="6F9FBAF4" w14:textId="5A75DD0C" w:rsidR="00502454" w:rsidRPr="00502454" w:rsidRDefault="00AB4F67" w:rsidP="00502454">
      <w:pPr>
        <w:spacing w:after="0" w:line="360" w:lineRule="auto"/>
        <w:jc w:val="both"/>
        <w:rPr>
          <w:rFonts w:ascii="Arial" w:hAnsi="Arial" w:cs="Arial"/>
          <w:sz w:val="24"/>
          <w:szCs w:val="24"/>
        </w:rPr>
      </w:pPr>
      <w:r>
        <w:rPr>
          <w:rFonts w:ascii="Arial" w:hAnsi="Arial" w:cs="Arial"/>
          <w:sz w:val="24"/>
          <w:szCs w:val="24"/>
        </w:rPr>
        <w:t>12.4</w:t>
      </w:r>
      <w:r w:rsidRPr="00502454">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ENTREGA DA VERSÃO FINAL</w:t>
      </w:r>
    </w:p>
    <w:p w14:paraId="5DD4265D" w14:textId="77777777" w:rsidR="00502454" w:rsidRPr="00502454" w:rsidRDefault="00502454" w:rsidP="00502454">
      <w:pPr>
        <w:spacing w:after="0" w:line="360" w:lineRule="auto"/>
        <w:jc w:val="both"/>
        <w:rPr>
          <w:rFonts w:ascii="Arial" w:hAnsi="Arial" w:cs="Arial"/>
          <w:sz w:val="24"/>
          <w:szCs w:val="24"/>
        </w:rPr>
      </w:pPr>
    </w:p>
    <w:p w14:paraId="793A2E32" w14:textId="7FF5FBF4" w:rsidR="00AB4F67" w:rsidRPr="00AB4F67" w:rsidRDefault="00AB4F67" w:rsidP="00AB4F67">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AB4F67">
        <w:rPr>
          <w:rFonts w:ascii="Arial" w:hAnsi="Arial" w:cs="Arial"/>
          <w:sz w:val="24"/>
          <w:szCs w:val="24"/>
        </w:rPr>
        <w:t xml:space="preserve">Após a aprovação pela banca examinadora e </w:t>
      </w:r>
      <w:r w:rsidR="00483C40">
        <w:rPr>
          <w:rFonts w:ascii="Arial" w:hAnsi="Arial" w:cs="Arial"/>
          <w:sz w:val="24"/>
          <w:szCs w:val="24"/>
        </w:rPr>
        <w:t xml:space="preserve">a </w:t>
      </w:r>
      <w:r w:rsidRPr="00AB4F67">
        <w:rPr>
          <w:rFonts w:ascii="Arial" w:hAnsi="Arial" w:cs="Arial"/>
          <w:sz w:val="24"/>
          <w:szCs w:val="24"/>
        </w:rPr>
        <w:t>realização de eventuais correções solicitadas, o estudante deve entregar um exemplar impresso encadernado em capa dura para integrar o acervo da biblioteca da UNIFEJI</w:t>
      </w:r>
      <w:r w:rsidR="00483C40">
        <w:rPr>
          <w:rFonts w:ascii="Arial" w:hAnsi="Arial" w:cs="Arial"/>
          <w:sz w:val="24"/>
          <w:szCs w:val="24"/>
        </w:rPr>
        <w:t xml:space="preserve"> Serviços Educacionais</w:t>
      </w:r>
      <w:r w:rsidRPr="00AB4F67">
        <w:rPr>
          <w:rFonts w:ascii="Arial" w:hAnsi="Arial" w:cs="Arial"/>
          <w:sz w:val="24"/>
          <w:szCs w:val="24"/>
        </w:rPr>
        <w:t xml:space="preserve">, </w:t>
      </w:r>
      <w:r w:rsidR="00483C40">
        <w:rPr>
          <w:rFonts w:ascii="Arial" w:hAnsi="Arial" w:cs="Arial"/>
          <w:sz w:val="24"/>
          <w:szCs w:val="24"/>
        </w:rPr>
        <w:t>além de</w:t>
      </w:r>
      <w:r w:rsidRPr="00AB4F67">
        <w:rPr>
          <w:rFonts w:ascii="Arial" w:hAnsi="Arial" w:cs="Arial"/>
          <w:sz w:val="24"/>
          <w:szCs w:val="24"/>
        </w:rPr>
        <w:t xml:space="preserve"> uma versão digital em formato PDF para arquivo institucional. A entrega destes documentos deve ocorrer obrigatoriamente antes da cerimônia de colação de grau, constituindo requisito final para a conclusão do curso.</w:t>
      </w:r>
    </w:p>
    <w:p w14:paraId="3293AEC2" w14:textId="4E780E3D" w:rsidR="00AB4F67" w:rsidRPr="00AB4F67" w:rsidRDefault="00AB4F67" w:rsidP="005C7191">
      <w:pPr>
        <w:spacing w:after="0" w:line="360" w:lineRule="auto"/>
        <w:ind w:firstLine="708"/>
        <w:jc w:val="both"/>
        <w:rPr>
          <w:rFonts w:ascii="Arial" w:hAnsi="Arial" w:cs="Arial"/>
          <w:sz w:val="24"/>
          <w:szCs w:val="24"/>
        </w:rPr>
      </w:pPr>
      <w:r w:rsidRPr="00AB4F67">
        <w:rPr>
          <w:rFonts w:ascii="Arial" w:hAnsi="Arial" w:cs="Arial"/>
          <w:sz w:val="24"/>
          <w:szCs w:val="24"/>
        </w:rPr>
        <w:t>Os Trabalhos de Conclusão de Curso aprovados integrarão permanentemente o acervo da biblioteca da UNIFEJI</w:t>
      </w:r>
      <w:r w:rsidR="005C7191">
        <w:rPr>
          <w:rFonts w:ascii="Arial" w:hAnsi="Arial" w:cs="Arial"/>
          <w:sz w:val="24"/>
          <w:szCs w:val="24"/>
        </w:rPr>
        <w:t xml:space="preserve"> Serviços Educacionais</w:t>
      </w:r>
      <w:r w:rsidRPr="00AB4F67">
        <w:rPr>
          <w:rFonts w:ascii="Arial" w:hAnsi="Arial" w:cs="Arial"/>
          <w:sz w:val="24"/>
          <w:szCs w:val="24"/>
        </w:rPr>
        <w:t xml:space="preserve">, ficando disponíveis para consulta por estudantes, pesquisadores e demais </w:t>
      </w:r>
      <w:r w:rsidRPr="00AB4F67">
        <w:rPr>
          <w:rFonts w:ascii="Arial" w:hAnsi="Arial" w:cs="Arial"/>
          <w:sz w:val="24"/>
          <w:szCs w:val="24"/>
        </w:rPr>
        <w:lastRenderedPageBreak/>
        <w:t>interessados. A instituição poderá promover eventos de divulgação científica, tais como seminários e mostras de trabalhos acadêmicos, oportunizando aos autores a socialização de suas produções e contribuindo para o fortalecimento da cultura de pesquisa na formação técnica em radiologia.</w:t>
      </w:r>
    </w:p>
    <w:p w14:paraId="3298A723" w14:textId="77777777" w:rsidR="00502454" w:rsidRPr="00502454" w:rsidRDefault="00502454" w:rsidP="00502454">
      <w:pPr>
        <w:spacing w:after="0" w:line="360" w:lineRule="auto"/>
        <w:jc w:val="both"/>
        <w:rPr>
          <w:rFonts w:ascii="Arial" w:hAnsi="Arial" w:cs="Arial"/>
          <w:sz w:val="24"/>
          <w:szCs w:val="24"/>
        </w:rPr>
      </w:pPr>
    </w:p>
    <w:p w14:paraId="4C1CC126" w14:textId="2F65D77B" w:rsidR="00502454" w:rsidRPr="005C7191" w:rsidRDefault="005C7191" w:rsidP="00502454">
      <w:pPr>
        <w:spacing w:after="0" w:line="360" w:lineRule="auto"/>
        <w:jc w:val="both"/>
        <w:rPr>
          <w:rFonts w:ascii="Arial" w:hAnsi="Arial" w:cs="Arial"/>
          <w:b/>
          <w:bCs/>
          <w:sz w:val="28"/>
          <w:szCs w:val="28"/>
        </w:rPr>
      </w:pPr>
      <w:r w:rsidRPr="005C7191">
        <w:rPr>
          <w:rFonts w:ascii="Arial" w:hAnsi="Arial" w:cs="Arial"/>
          <w:b/>
          <w:bCs/>
          <w:sz w:val="28"/>
          <w:szCs w:val="28"/>
        </w:rPr>
        <w:t>13</w:t>
      </w:r>
      <w:r w:rsidR="00502454" w:rsidRPr="005C7191">
        <w:rPr>
          <w:rFonts w:ascii="Arial" w:hAnsi="Arial" w:cs="Arial"/>
          <w:b/>
          <w:bCs/>
          <w:sz w:val="28"/>
          <w:szCs w:val="28"/>
        </w:rPr>
        <w:t xml:space="preserve">. </w:t>
      </w:r>
      <w:r w:rsidR="00C9417E">
        <w:rPr>
          <w:rFonts w:ascii="Arial" w:hAnsi="Arial" w:cs="Arial"/>
          <w:b/>
          <w:bCs/>
          <w:sz w:val="28"/>
          <w:szCs w:val="28"/>
        </w:rPr>
        <w:tab/>
      </w:r>
      <w:r w:rsidR="00502454" w:rsidRPr="005C7191">
        <w:rPr>
          <w:rFonts w:ascii="Arial" w:hAnsi="Arial" w:cs="Arial"/>
          <w:b/>
          <w:bCs/>
          <w:sz w:val="28"/>
          <w:szCs w:val="28"/>
        </w:rPr>
        <w:t>APROVEITAMENTO DE CONHECIMENTOS E EXPERIÊNCIAS ANTERIORES</w:t>
      </w:r>
    </w:p>
    <w:p w14:paraId="062A9DC8" w14:textId="77777777" w:rsidR="00502454" w:rsidRPr="00502454" w:rsidRDefault="00502454" w:rsidP="00502454">
      <w:pPr>
        <w:spacing w:after="0" w:line="360" w:lineRule="auto"/>
        <w:jc w:val="both"/>
        <w:rPr>
          <w:rFonts w:ascii="Arial" w:hAnsi="Arial" w:cs="Arial"/>
          <w:sz w:val="24"/>
          <w:szCs w:val="24"/>
        </w:rPr>
      </w:pPr>
    </w:p>
    <w:p w14:paraId="2BF3C65E" w14:textId="758AFDA2" w:rsidR="00502454" w:rsidRPr="00502454" w:rsidRDefault="005C7191"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A UNIFEJI</w:t>
      </w:r>
      <w:r>
        <w:rPr>
          <w:rFonts w:ascii="Arial" w:hAnsi="Arial" w:cs="Arial"/>
          <w:sz w:val="24"/>
          <w:szCs w:val="24"/>
        </w:rPr>
        <w:t xml:space="preserve"> Serviços Educacionais</w:t>
      </w:r>
      <w:r w:rsidR="00502454" w:rsidRPr="00502454">
        <w:rPr>
          <w:rFonts w:ascii="Arial" w:hAnsi="Arial" w:cs="Arial"/>
          <w:sz w:val="24"/>
          <w:szCs w:val="24"/>
        </w:rPr>
        <w:t>, em conformidade com a legislação educacional vigente (LDB, Resolução CNE/CEB 6/2012), possibilita o aproveitamento de conhecimentos e experiências anteriores dos estudantes, desde que diretamente relacionados com o perfil profissional de conclusão do Curso Técnico em Radiologia.</w:t>
      </w:r>
    </w:p>
    <w:p w14:paraId="4BC6A613" w14:textId="77777777" w:rsidR="005C7191" w:rsidRDefault="005C7191" w:rsidP="005C7191">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5C7191">
        <w:rPr>
          <w:rFonts w:ascii="Arial" w:hAnsi="Arial" w:cs="Arial"/>
          <w:sz w:val="24"/>
          <w:szCs w:val="24"/>
        </w:rPr>
        <w:t>O aproveitamento de estudos requer que os componentes curriculares tenham sido cursados em instituição de ensino devidamente reconhecida, apresentem compatibilidade mínima de 75% entre os conteúdos programáticos, possuam carga horária igual ou superior à do componente correspondente no curso da UNIFEJI</w:t>
      </w:r>
      <w:r>
        <w:rPr>
          <w:rFonts w:ascii="Arial" w:hAnsi="Arial" w:cs="Arial"/>
          <w:sz w:val="24"/>
          <w:szCs w:val="24"/>
        </w:rPr>
        <w:t xml:space="preserve"> Serviços Educacionais</w:t>
      </w:r>
      <w:r w:rsidRPr="005C7191">
        <w:rPr>
          <w:rFonts w:ascii="Arial" w:hAnsi="Arial" w:cs="Arial"/>
          <w:sz w:val="24"/>
          <w:szCs w:val="24"/>
        </w:rPr>
        <w:t xml:space="preserve">, </w:t>
      </w:r>
      <w:r>
        <w:rPr>
          <w:rFonts w:ascii="Arial" w:hAnsi="Arial" w:cs="Arial"/>
          <w:sz w:val="24"/>
          <w:szCs w:val="24"/>
        </w:rPr>
        <w:t>de modo</w:t>
      </w:r>
      <w:r w:rsidRPr="005C7191">
        <w:rPr>
          <w:rFonts w:ascii="Arial" w:hAnsi="Arial" w:cs="Arial"/>
          <w:sz w:val="24"/>
          <w:szCs w:val="24"/>
        </w:rPr>
        <w:t xml:space="preserve"> que o estudante tenha obtido aprovação com nota mínima 6,0 ou conceito equivalente. </w:t>
      </w:r>
    </w:p>
    <w:p w14:paraId="4414046B" w14:textId="77777777" w:rsidR="005C7191" w:rsidRDefault="005C7191" w:rsidP="005C7191">
      <w:pPr>
        <w:spacing w:after="0" w:line="360" w:lineRule="auto"/>
        <w:ind w:firstLine="708"/>
        <w:jc w:val="both"/>
        <w:rPr>
          <w:rFonts w:ascii="Arial" w:hAnsi="Arial" w:cs="Arial"/>
          <w:sz w:val="24"/>
          <w:szCs w:val="24"/>
        </w:rPr>
      </w:pPr>
      <w:r w:rsidRPr="005C7191">
        <w:rPr>
          <w:rFonts w:ascii="Arial" w:hAnsi="Arial" w:cs="Arial"/>
          <w:sz w:val="24"/>
          <w:szCs w:val="24"/>
        </w:rPr>
        <w:t xml:space="preserve">A documentação necessária compreende requerimento formal de aproveitamento de estudos, histórico escolar ou certificado de conclusão, ementa ou programa detalhado do componente cursado anteriormente, </w:t>
      </w:r>
      <w:r>
        <w:rPr>
          <w:rFonts w:ascii="Arial" w:hAnsi="Arial" w:cs="Arial"/>
          <w:sz w:val="24"/>
          <w:szCs w:val="24"/>
        </w:rPr>
        <w:t>além de</w:t>
      </w:r>
      <w:r w:rsidRPr="005C7191">
        <w:rPr>
          <w:rFonts w:ascii="Arial" w:hAnsi="Arial" w:cs="Arial"/>
          <w:sz w:val="24"/>
          <w:szCs w:val="24"/>
        </w:rPr>
        <w:t xml:space="preserve"> cópias autenticadas dos documentos comprobatórios. </w:t>
      </w:r>
    </w:p>
    <w:p w14:paraId="6EAD02CB" w14:textId="207BAFCD" w:rsidR="005C7191" w:rsidRPr="005C7191" w:rsidRDefault="005C7191" w:rsidP="005C7191">
      <w:pPr>
        <w:spacing w:after="0" w:line="360" w:lineRule="auto"/>
        <w:ind w:firstLine="708"/>
        <w:jc w:val="both"/>
        <w:rPr>
          <w:rFonts w:ascii="Arial" w:hAnsi="Arial" w:cs="Arial"/>
          <w:sz w:val="24"/>
          <w:szCs w:val="24"/>
        </w:rPr>
      </w:pPr>
      <w:r w:rsidRPr="005C7191">
        <w:rPr>
          <w:rFonts w:ascii="Arial" w:hAnsi="Arial" w:cs="Arial"/>
          <w:sz w:val="24"/>
          <w:szCs w:val="24"/>
        </w:rPr>
        <w:t>A análise do pedido é realizada pela coordenação do curso ou colegiado competente, que avalia criteriosamente a equivalência de conteúdos e cargas horárias. O estudante deve protocolar a solicitação de aproveitamento no ato da matrícula ou até o início do período letivo correspondente ao componente curricular em questão.</w:t>
      </w:r>
    </w:p>
    <w:p w14:paraId="10C00F6B" w14:textId="77777777" w:rsidR="008D6B78" w:rsidRDefault="005C7191" w:rsidP="005C7191">
      <w:pPr>
        <w:spacing w:after="0" w:line="360" w:lineRule="auto"/>
        <w:ind w:firstLine="708"/>
        <w:jc w:val="both"/>
        <w:rPr>
          <w:rFonts w:ascii="Arial" w:hAnsi="Arial" w:cs="Arial"/>
          <w:sz w:val="24"/>
          <w:szCs w:val="24"/>
        </w:rPr>
      </w:pPr>
      <w:r w:rsidRPr="005C7191">
        <w:rPr>
          <w:rFonts w:ascii="Arial" w:hAnsi="Arial" w:cs="Arial"/>
          <w:sz w:val="24"/>
          <w:szCs w:val="24"/>
        </w:rPr>
        <w:t xml:space="preserve">O aproveitamento de conhecimentos profissionais exige </w:t>
      </w:r>
      <w:r w:rsidR="008D6B78">
        <w:rPr>
          <w:rFonts w:ascii="Arial" w:hAnsi="Arial" w:cs="Arial"/>
          <w:sz w:val="24"/>
          <w:szCs w:val="24"/>
        </w:rPr>
        <w:t xml:space="preserve">a </w:t>
      </w:r>
      <w:r w:rsidRPr="005C7191">
        <w:rPr>
          <w:rFonts w:ascii="Arial" w:hAnsi="Arial" w:cs="Arial"/>
          <w:sz w:val="24"/>
          <w:szCs w:val="24"/>
        </w:rPr>
        <w:t xml:space="preserve">comprovação de experiência na área de radiologia e, quando aplicável, </w:t>
      </w:r>
      <w:r w:rsidR="008D6B78">
        <w:rPr>
          <w:rFonts w:ascii="Arial" w:hAnsi="Arial" w:cs="Arial"/>
          <w:sz w:val="24"/>
          <w:szCs w:val="24"/>
        </w:rPr>
        <w:t xml:space="preserve">o </w:t>
      </w:r>
      <w:r w:rsidRPr="005C7191">
        <w:rPr>
          <w:rFonts w:ascii="Arial" w:hAnsi="Arial" w:cs="Arial"/>
          <w:sz w:val="24"/>
          <w:szCs w:val="24"/>
        </w:rPr>
        <w:t xml:space="preserve">registro profissional ativo no CONTER. O estudante deve apresentar </w:t>
      </w:r>
      <w:r w:rsidR="008D6B78">
        <w:rPr>
          <w:rFonts w:ascii="Arial" w:hAnsi="Arial" w:cs="Arial"/>
          <w:sz w:val="24"/>
          <w:szCs w:val="24"/>
        </w:rPr>
        <w:t xml:space="preserve">o </w:t>
      </w:r>
      <w:r w:rsidRPr="005C7191">
        <w:rPr>
          <w:rFonts w:ascii="Arial" w:hAnsi="Arial" w:cs="Arial"/>
          <w:sz w:val="24"/>
          <w:szCs w:val="24"/>
        </w:rPr>
        <w:t xml:space="preserve">requerimento acompanhado </w:t>
      </w:r>
      <w:r w:rsidRPr="005C7191">
        <w:rPr>
          <w:rFonts w:ascii="Arial" w:hAnsi="Arial" w:cs="Arial"/>
          <w:sz w:val="24"/>
          <w:szCs w:val="24"/>
        </w:rPr>
        <w:lastRenderedPageBreak/>
        <w:t>de carteira de trabalho ou declaração do empregador que ateste o exercício profissional, certificados de cursos e treinamentos realizados e</w:t>
      </w:r>
      <w:r w:rsidR="008D6B78">
        <w:rPr>
          <w:rFonts w:ascii="Arial" w:hAnsi="Arial" w:cs="Arial"/>
          <w:sz w:val="24"/>
          <w:szCs w:val="24"/>
        </w:rPr>
        <w:t>,</w:t>
      </w:r>
      <w:r w:rsidRPr="005C7191">
        <w:rPr>
          <w:rFonts w:ascii="Arial" w:hAnsi="Arial" w:cs="Arial"/>
          <w:sz w:val="24"/>
          <w:szCs w:val="24"/>
        </w:rPr>
        <w:t xml:space="preserve"> eventualmente</w:t>
      </w:r>
      <w:r w:rsidR="008D6B78">
        <w:rPr>
          <w:rFonts w:ascii="Arial" w:hAnsi="Arial" w:cs="Arial"/>
          <w:sz w:val="24"/>
          <w:szCs w:val="24"/>
        </w:rPr>
        <w:t>,</w:t>
      </w:r>
      <w:r w:rsidRPr="005C7191">
        <w:rPr>
          <w:rFonts w:ascii="Arial" w:hAnsi="Arial" w:cs="Arial"/>
          <w:sz w:val="24"/>
          <w:szCs w:val="24"/>
        </w:rPr>
        <w:t xml:space="preserve"> </w:t>
      </w:r>
      <w:r w:rsidR="008D6B78">
        <w:rPr>
          <w:rFonts w:ascii="Arial" w:hAnsi="Arial" w:cs="Arial"/>
          <w:sz w:val="24"/>
          <w:szCs w:val="24"/>
        </w:rPr>
        <w:t xml:space="preserve">o </w:t>
      </w:r>
      <w:r w:rsidRPr="005C7191">
        <w:rPr>
          <w:rFonts w:ascii="Arial" w:hAnsi="Arial" w:cs="Arial"/>
          <w:sz w:val="24"/>
          <w:szCs w:val="24"/>
        </w:rPr>
        <w:t xml:space="preserve">portfólio documentado das atividades desenvolvidas. </w:t>
      </w:r>
    </w:p>
    <w:p w14:paraId="0704D13D" w14:textId="1E201F04" w:rsidR="005C7191" w:rsidRPr="005C7191" w:rsidRDefault="005C7191" w:rsidP="005C7191">
      <w:pPr>
        <w:spacing w:after="0" w:line="360" w:lineRule="auto"/>
        <w:ind w:firstLine="708"/>
        <w:jc w:val="both"/>
        <w:rPr>
          <w:rFonts w:ascii="Arial" w:hAnsi="Arial" w:cs="Arial"/>
          <w:sz w:val="24"/>
          <w:szCs w:val="24"/>
        </w:rPr>
      </w:pPr>
      <w:r w:rsidRPr="005C7191">
        <w:rPr>
          <w:rFonts w:ascii="Arial" w:hAnsi="Arial" w:cs="Arial"/>
          <w:sz w:val="24"/>
          <w:szCs w:val="24"/>
        </w:rPr>
        <w:t xml:space="preserve">O conhecimento prático </w:t>
      </w:r>
      <w:r w:rsidR="008D6B78">
        <w:rPr>
          <w:rFonts w:ascii="Arial" w:hAnsi="Arial" w:cs="Arial"/>
          <w:sz w:val="24"/>
          <w:szCs w:val="24"/>
        </w:rPr>
        <w:t>poderá ser objeto de validação med</w:t>
      </w:r>
      <w:r w:rsidRPr="005C7191">
        <w:rPr>
          <w:rFonts w:ascii="Arial" w:hAnsi="Arial" w:cs="Arial"/>
          <w:sz w:val="24"/>
          <w:szCs w:val="24"/>
        </w:rPr>
        <w:t xml:space="preserve">iante </w:t>
      </w:r>
      <w:r w:rsidR="008D6B78">
        <w:rPr>
          <w:rFonts w:ascii="Arial" w:hAnsi="Arial" w:cs="Arial"/>
          <w:sz w:val="24"/>
          <w:szCs w:val="24"/>
        </w:rPr>
        <w:t xml:space="preserve">a </w:t>
      </w:r>
      <w:r w:rsidRPr="005C7191">
        <w:rPr>
          <w:rFonts w:ascii="Arial" w:hAnsi="Arial" w:cs="Arial"/>
          <w:sz w:val="24"/>
          <w:szCs w:val="24"/>
        </w:rPr>
        <w:t>avaliação teórica ou prática do componente curricular correspondente, sendo exigida nota mínima 7,0 para concessão do aproveitamento. Componentes práticos e técnicos diretamente relacionados à experiência comprovada são passíveis de aproveitamento, enquanto componentes teóricos básicos como anatomia e física geralmente não são validados exclusivamente por experiência profissional, dada a especificidade dos fundamentos científicos requeridos.</w:t>
      </w:r>
    </w:p>
    <w:p w14:paraId="3E9884BD" w14:textId="311D67C6" w:rsidR="005C7191" w:rsidRPr="005C7191" w:rsidRDefault="005C7191" w:rsidP="008D6B78">
      <w:pPr>
        <w:spacing w:after="0" w:line="360" w:lineRule="auto"/>
        <w:ind w:firstLine="708"/>
        <w:jc w:val="both"/>
        <w:rPr>
          <w:rFonts w:ascii="Arial" w:hAnsi="Arial" w:cs="Arial"/>
          <w:sz w:val="24"/>
          <w:szCs w:val="24"/>
        </w:rPr>
      </w:pPr>
      <w:r w:rsidRPr="005C7191">
        <w:rPr>
          <w:rFonts w:ascii="Arial" w:hAnsi="Arial" w:cs="Arial"/>
          <w:sz w:val="24"/>
          <w:szCs w:val="24"/>
        </w:rPr>
        <w:t xml:space="preserve">O aproveitamento concedido </w:t>
      </w:r>
      <w:r w:rsidR="00B2116E">
        <w:rPr>
          <w:rFonts w:ascii="Arial" w:hAnsi="Arial" w:cs="Arial"/>
          <w:sz w:val="24"/>
          <w:szCs w:val="24"/>
        </w:rPr>
        <w:t>será</w:t>
      </w:r>
      <w:r w:rsidRPr="005C7191">
        <w:rPr>
          <w:rFonts w:ascii="Arial" w:hAnsi="Arial" w:cs="Arial"/>
          <w:sz w:val="24"/>
          <w:szCs w:val="24"/>
        </w:rPr>
        <w:t xml:space="preserve"> registrado no histórico escolar do estudante, constando o componente curricular dispensado acompanhado da menção "Aproveitamento de Estudos" ou "Aproveitamento de Experiência Profissional", conforme a modalidade aplicada, assegurando </w:t>
      </w:r>
      <w:r w:rsidR="00B2116E">
        <w:rPr>
          <w:rFonts w:ascii="Arial" w:hAnsi="Arial" w:cs="Arial"/>
          <w:sz w:val="24"/>
          <w:szCs w:val="24"/>
        </w:rPr>
        <w:t xml:space="preserve">a </w:t>
      </w:r>
      <w:r w:rsidRPr="005C7191">
        <w:rPr>
          <w:rFonts w:ascii="Arial" w:hAnsi="Arial" w:cs="Arial"/>
          <w:sz w:val="24"/>
          <w:szCs w:val="24"/>
        </w:rPr>
        <w:t xml:space="preserve">transparência e </w:t>
      </w:r>
      <w:r w:rsidR="00B2116E">
        <w:rPr>
          <w:rFonts w:ascii="Arial" w:hAnsi="Arial" w:cs="Arial"/>
          <w:sz w:val="24"/>
          <w:szCs w:val="24"/>
        </w:rPr>
        <w:t xml:space="preserve">a </w:t>
      </w:r>
      <w:r w:rsidRPr="005C7191">
        <w:rPr>
          <w:rFonts w:ascii="Arial" w:hAnsi="Arial" w:cs="Arial"/>
          <w:sz w:val="24"/>
          <w:szCs w:val="24"/>
        </w:rPr>
        <w:t>rastreabilidade do percurso formativo.</w:t>
      </w:r>
    </w:p>
    <w:p w14:paraId="353A88A1" w14:textId="7C291C00" w:rsidR="00502454" w:rsidRPr="00502454" w:rsidRDefault="00502454" w:rsidP="00502454">
      <w:pPr>
        <w:spacing w:after="0" w:line="360" w:lineRule="auto"/>
        <w:jc w:val="both"/>
        <w:rPr>
          <w:rFonts w:ascii="Arial" w:hAnsi="Arial" w:cs="Arial"/>
          <w:sz w:val="24"/>
          <w:szCs w:val="24"/>
        </w:rPr>
      </w:pPr>
    </w:p>
    <w:p w14:paraId="241D4AA8" w14:textId="1AFB717F" w:rsidR="00502454" w:rsidRPr="00395997" w:rsidRDefault="00395997" w:rsidP="00502454">
      <w:pPr>
        <w:spacing w:after="0" w:line="360" w:lineRule="auto"/>
        <w:jc w:val="both"/>
        <w:rPr>
          <w:rFonts w:ascii="Arial" w:hAnsi="Arial" w:cs="Arial"/>
          <w:b/>
          <w:bCs/>
          <w:sz w:val="28"/>
          <w:szCs w:val="28"/>
        </w:rPr>
      </w:pPr>
      <w:r w:rsidRPr="00395997">
        <w:rPr>
          <w:rFonts w:ascii="Arial" w:hAnsi="Arial" w:cs="Arial"/>
          <w:b/>
          <w:bCs/>
          <w:sz w:val="28"/>
          <w:szCs w:val="28"/>
        </w:rPr>
        <w:t>14</w:t>
      </w:r>
      <w:r w:rsidR="00502454" w:rsidRPr="00395997">
        <w:rPr>
          <w:rFonts w:ascii="Arial" w:hAnsi="Arial" w:cs="Arial"/>
          <w:b/>
          <w:bCs/>
          <w:sz w:val="28"/>
          <w:szCs w:val="28"/>
        </w:rPr>
        <w:t xml:space="preserve">. </w:t>
      </w:r>
      <w:r w:rsidRPr="00395997">
        <w:rPr>
          <w:rFonts w:ascii="Arial" w:hAnsi="Arial" w:cs="Arial"/>
          <w:b/>
          <w:bCs/>
          <w:sz w:val="28"/>
          <w:szCs w:val="28"/>
        </w:rPr>
        <w:t xml:space="preserve"> </w:t>
      </w:r>
      <w:r w:rsidRPr="00395997">
        <w:rPr>
          <w:rFonts w:ascii="Arial" w:hAnsi="Arial" w:cs="Arial"/>
          <w:b/>
          <w:bCs/>
          <w:sz w:val="28"/>
          <w:szCs w:val="28"/>
        </w:rPr>
        <w:tab/>
      </w:r>
      <w:r w:rsidR="00502454" w:rsidRPr="00395997">
        <w:rPr>
          <w:rFonts w:ascii="Arial" w:hAnsi="Arial" w:cs="Arial"/>
          <w:b/>
          <w:bCs/>
          <w:sz w:val="28"/>
          <w:szCs w:val="28"/>
        </w:rPr>
        <w:t>INSTALAÇÕES E EQUIPAMENTOS</w:t>
      </w:r>
    </w:p>
    <w:p w14:paraId="12C5D04C" w14:textId="77777777" w:rsidR="00502454" w:rsidRPr="00502454" w:rsidRDefault="00502454" w:rsidP="00502454">
      <w:pPr>
        <w:spacing w:after="0" w:line="360" w:lineRule="auto"/>
        <w:jc w:val="both"/>
        <w:rPr>
          <w:rFonts w:ascii="Arial" w:hAnsi="Arial" w:cs="Arial"/>
          <w:sz w:val="24"/>
          <w:szCs w:val="24"/>
        </w:rPr>
      </w:pPr>
    </w:p>
    <w:p w14:paraId="49D4AF1A" w14:textId="2A5CE0A0" w:rsidR="00502454" w:rsidRPr="00502454" w:rsidRDefault="00502454" w:rsidP="00342381">
      <w:pPr>
        <w:spacing w:after="0" w:line="360" w:lineRule="auto"/>
        <w:ind w:firstLine="708"/>
        <w:jc w:val="both"/>
        <w:rPr>
          <w:rFonts w:ascii="Arial" w:hAnsi="Arial" w:cs="Arial"/>
          <w:sz w:val="24"/>
          <w:szCs w:val="24"/>
        </w:rPr>
      </w:pPr>
      <w:r w:rsidRPr="00502454">
        <w:rPr>
          <w:rFonts w:ascii="Arial" w:hAnsi="Arial" w:cs="Arial"/>
          <w:sz w:val="24"/>
          <w:szCs w:val="24"/>
        </w:rPr>
        <w:t xml:space="preserve">A UNIFEJI </w:t>
      </w:r>
      <w:r w:rsidR="000415B2">
        <w:rPr>
          <w:rFonts w:ascii="Arial" w:hAnsi="Arial" w:cs="Arial"/>
          <w:sz w:val="24"/>
          <w:szCs w:val="24"/>
        </w:rPr>
        <w:t xml:space="preserve">Serviços Educacionais </w:t>
      </w:r>
      <w:r w:rsidRPr="00502454">
        <w:rPr>
          <w:rFonts w:ascii="Arial" w:hAnsi="Arial" w:cs="Arial"/>
          <w:sz w:val="24"/>
          <w:szCs w:val="24"/>
        </w:rPr>
        <w:t xml:space="preserve">dispõe de </w:t>
      </w:r>
      <w:r w:rsidR="00342381">
        <w:rPr>
          <w:rFonts w:ascii="Arial" w:hAnsi="Arial" w:cs="Arial"/>
          <w:sz w:val="24"/>
          <w:szCs w:val="24"/>
        </w:rPr>
        <w:t xml:space="preserve">ampla </w:t>
      </w:r>
      <w:r w:rsidRPr="00502454">
        <w:rPr>
          <w:rFonts w:ascii="Arial" w:hAnsi="Arial" w:cs="Arial"/>
          <w:sz w:val="24"/>
          <w:szCs w:val="24"/>
        </w:rPr>
        <w:t>infraestrutura física e equipamentos adequados para o desenvolvimento do Curso Técnico em Radiologia, proporcionando condições de aprendizagem teórica e prática.</w:t>
      </w:r>
      <w:r w:rsidR="00342381">
        <w:rPr>
          <w:rFonts w:ascii="Arial" w:hAnsi="Arial" w:cs="Arial"/>
          <w:sz w:val="24"/>
          <w:szCs w:val="24"/>
        </w:rPr>
        <w:t xml:space="preserve"> </w:t>
      </w:r>
    </w:p>
    <w:p w14:paraId="38C8E652" w14:textId="77777777" w:rsidR="000415B2" w:rsidRPr="00502454" w:rsidRDefault="000415B2" w:rsidP="00502454">
      <w:pPr>
        <w:spacing w:after="0" w:line="360" w:lineRule="auto"/>
        <w:jc w:val="both"/>
        <w:rPr>
          <w:rFonts w:ascii="Arial" w:hAnsi="Arial" w:cs="Arial"/>
          <w:sz w:val="24"/>
          <w:szCs w:val="24"/>
        </w:rPr>
      </w:pPr>
    </w:p>
    <w:p w14:paraId="791119B8" w14:textId="54F1BE17" w:rsidR="00760AB5" w:rsidRPr="00760AB5" w:rsidRDefault="00760AB5" w:rsidP="00760AB5">
      <w:pPr>
        <w:spacing w:after="0" w:line="360" w:lineRule="auto"/>
        <w:jc w:val="both"/>
        <w:rPr>
          <w:rFonts w:ascii="Arial" w:hAnsi="Arial" w:cs="Arial"/>
          <w:b/>
          <w:bCs/>
          <w:sz w:val="24"/>
          <w:szCs w:val="24"/>
        </w:rPr>
      </w:pPr>
      <w:r>
        <w:rPr>
          <w:rFonts w:ascii="Arial" w:hAnsi="Arial" w:cs="Arial"/>
          <w:b/>
          <w:bCs/>
          <w:sz w:val="24"/>
          <w:szCs w:val="24"/>
        </w:rPr>
        <w:t>14</w:t>
      </w:r>
      <w:r w:rsidRPr="00760AB5">
        <w:rPr>
          <w:rFonts w:ascii="Arial" w:hAnsi="Arial" w:cs="Arial"/>
          <w:b/>
          <w:bCs/>
          <w:sz w:val="24"/>
          <w:szCs w:val="24"/>
        </w:rPr>
        <w:t xml:space="preserve">.1 </w:t>
      </w:r>
      <w:r>
        <w:rPr>
          <w:rFonts w:ascii="Arial" w:hAnsi="Arial" w:cs="Arial"/>
          <w:b/>
          <w:bCs/>
          <w:sz w:val="24"/>
          <w:szCs w:val="24"/>
        </w:rPr>
        <w:tab/>
      </w:r>
      <w:r w:rsidRPr="00760AB5">
        <w:rPr>
          <w:rFonts w:ascii="Arial" w:hAnsi="Arial" w:cs="Arial"/>
          <w:b/>
          <w:bCs/>
          <w:sz w:val="24"/>
          <w:szCs w:val="24"/>
        </w:rPr>
        <w:t>INSTALAÇÕES ADMINISTRATIVAS E PEDAGÓGICAS</w:t>
      </w:r>
    </w:p>
    <w:p w14:paraId="488737E5" w14:textId="77777777" w:rsidR="00760AB5" w:rsidRDefault="00760AB5" w:rsidP="00760AB5">
      <w:pPr>
        <w:spacing w:after="0" w:line="360" w:lineRule="auto"/>
        <w:jc w:val="both"/>
        <w:rPr>
          <w:rFonts w:ascii="Arial" w:hAnsi="Arial" w:cs="Arial"/>
          <w:sz w:val="24"/>
          <w:szCs w:val="24"/>
        </w:rPr>
      </w:pPr>
    </w:p>
    <w:p w14:paraId="0B2995DA" w14:textId="06AB774F" w:rsidR="00C505E3" w:rsidRDefault="00C505E3" w:rsidP="00774417">
      <w:pPr>
        <w:pStyle w:val="PargrafodaLista"/>
        <w:numPr>
          <w:ilvl w:val="0"/>
          <w:numId w:val="342"/>
        </w:numPr>
        <w:spacing w:after="0" w:line="360" w:lineRule="auto"/>
        <w:ind w:left="709"/>
        <w:jc w:val="both"/>
        <w:rPr>
          <w:rFonts w:ascii="Arial" w:hAnsi="Arial" w:cs="Arial"/>
          <w:sz w:val="24"/>
          <w:szCs w:val="24"/>
        </w:rPr>
      </w:pPr>
      <w:r>
        <w:rPr>
          <w:rFonts w:ascii="Arial" w:hAnsi="Arial" w:cs="Arial"/>
          <w:sz w:val="24"/>
          <w:szCs w:val="24"/>
        </w:rPr>
        <w:t>8</w:t>
      </w:r>
      <w:r w:rsidR="00760AB5" w:rsidRPr="00C505E3">
        <w:rPr>
          <w:rFonts w:ascii="Arial" w:hAnsi="Arial" w:cs="Arial"/>
          <w:sz w:val="24"/>
          <w:szCs w:val="24"/>
        </w:rPr>
        <w:t xml:space="preserve"> </w:t>
      </w:r>
      <w:r>
        <w:rPr>
          <w:rFonts w:ascii="Arial" w:hAnsi="Arial" w:cs="Arial"/>
          <w:sz w:val="24"/>
          <w:szCs w:val="24"/>
        </w:rPr>
        <w:t xml:space="preserve">(oito) </w:t>
      </w:r>
      <w:r w:rsidR="00760AB5" w:rsidRPr="00C505E3">
        <w:rPr>
          <w:rFonts w:ascii="Arial" w:hAnsi="Arial" w:cs="Arial"/>
          <w:sz w:val="24"/>
          <w:szCs w:val="24"/>
        </w:rPr>
        <w:t>salas de aula com capacidade para 30 a 40 alunos cada, equipadas com carteiras escolares, quadro branco, projetor multimídia e tela de projeção, além de acústica adequada e iluminação artificial que asseguram ambiente propício à aprendizagem</w:t>
      </w:r>
      <w:r>
        <w:rPr>
          <w:rFonts w:ascii="Arial" w:hAnsi="Arial" w:cs="Arial"/>
          <w:sz w:val="24"/>
          <w:szCs w:val="24"/>
        </w:rPr>
        <w:t>;</w:t>
      </w:r>
    </w:p>
    <w:p w14:paraId="39170A20" w14:textId="5BEE4F9E" w:rsidR="00C505E3" w:rsidRDefault="00C505E3" w:rsidP="00774417">
      <w:pPr>
        <w:pStyle w:val="PargrafodaLista"/>
        <w:numPr>
          <w:ilvl w:val="0"/>
          <w:numId w:val="342"/>
        </w:numPr>
        <w:spacing w:after="0" w:line="360" w:lineRule="auto"/>
        <w:ind w:left="709"/>
        <w:jc w:val="both"/>
        <w:rPr>
          <w:rFonts w:ascii="Arial" w:hAnsi="Arial" w:cs="Arial"/>
          <w:sz w:val="24"/>
          <w:szCs w:val="24"/>
        </w:rPr>
      </w:pPr>
      <w:r>
        <w:rPr>
          <w:rFonts w:ascii="Arial" w:hAnsi="Arial" w:cs="Arial"/>
          <w:sz w:val="24"/>
          <w:szCs w:val="24"/>
        </w:rPr>
        <w:t>1 (uma) sala / Diretoria que</w:t>
      </w:r>
      <w:r w:rsidR="00760AB5" w:rsidRPr="00C505E3">
        <w:rPr>
          <w:rFonts w:ascii="Arial" w:hAnsi="Arial" w:cs="Arial"/>
          <w:sz w:val="24"/>
          <w:szCs w:val="24"/>
        </w:rPr>
        <w:t xml:space="preserve"> dispõe de sala específica para atuação </w:t>
      </w:r>
      <w:r>
        <w:rPr>
          <w:rFonts w:ascii="Arial" w:hAnsi="Arial" w:cs="Arial"/>
          <w:sz w:val="24"/>
          <w:szCs w:val="24"/>
        </w:rPr>
        <w:t>da</w:t>
      </w:r>
      <w:r w:rsidR="00760AB5" w:rsidRPr="00C505E3">
        <w:rPr>
          <w:rFonts w:ascii="Arial" w:hAnsi="Arial" w:cs="Arial"/>
          <w:sz w:val="24"/>
          <w:szCs w:val="24"/>
        </w:rPr>
        <w:t xml:space="preserve"> </w:t>
      </w:r>
      <w:r>
        <w:rPr>
          <w:rFonts w:ascii="Arial" w:hAnsi="Arial" w:cs="Arial"/>
          <w:sz w:val="24"/>
          <w:szCs w:val="24"/>
        </w:rPr>
        <w:t>Diretora</w:t>
      </w:r>
      <w:r w:rsidR="00760AB5" w:rsidRPr="00C505E3">
        <w:rPr>
          <w:rFonts w:ascii="Arial" w:hAnsi="Arial" w:cs="Arial"/>
          <w:sz w:val="24"/>
          <w:szCs w:val="24"/>
        </w:rPr>
        <w:t>, equipada com mobiliário adequado, computador</w:t>
      </w:r>
      <w:r>
        <w:rPr>
          <w:rFonts w:ascii="Arial" w:hAnsi="Arial" w:cs="Arial"/>
          <w:sz w:val="24"/>
          <w:szCs w:val="24"/>
        </w:rPr>
        <w:t>, mesa de reunião</w:t>
      </w:r>
      <w:r w:rsidR="00760AB5" w:rsidRPr="00C505E3">
        <w:rPr>
          <w:rFonts w:ascii="Arial" w:hAnsi="Arial" w:cs="Arial"/>
          <w:sz w:val="24"/>
          <w:szCs w:val="24"/>
        </w:rPr>
        <w:t xml:space="preserve"> e arquivos para gestão documental</w:t>
      </w:r>
      <w:r>
        <w:rPr>
          <w:rFonts w:ascii="Arial" w:hAnsi="Arial" w:cs="Arial"/>
          <w:sz w:val="24"/>
          <w:szCs w:val="24"/>
        </w:rPr>
        <w:t>;</w:t>
      </w:r>
      <w:r w:rsidR="00760AB5" w:rsidRPr="00C505E3">
        <w:rPr>
          <w:rFonts w:ascii="Arial" w:hAnsi="Arial" w:cs="Arial"/>
          <w:sz w:val="24"/>
          <w:szCs w:val="24"/>
        </w:rPr>
        <w:t xml:space="preserve"> </w:t>
      </w:r>
    </w:p>
    <w:p w14:paraId="2E83500B" w14:textId="66BB1DA0" w:rsidR="00C505E3" w:rsidRDefault="00C505E3" w:rsidP="00774417">
      <w:pPr>
        <w:pStyle w:val="PargrafodaLista"/>
        <w:numPr>
          <w:ilvl w:val="0"/>
          <w:numId w:val="342"/>
        </w:numPr>
        <w:spacing w:after="0" w:line="360" w:lineRule="auto"/>
        <w:ind w:left="709"/>
        <w:jc w:val="both"/>
        <w:rPr>
          <w:rFonts w:ascii="Arial" w:hAnsi="Arial" w:cs="Arial"/>
          <w:sz w:val="24"/>
          <w:szCs w:val="24"/>
        </w:rPr>
      </w:pPr>
      <w:r>
        <w:rPr>
          <w:rFonts w:ascii="Arial" w:hAnsi="Arial" w:cs="Arial"/>
          <w:sz w:val="24"/>
          <w:szCs w:val="24"/>
        </w:rPr>
        <w:lastRenderedPageBreak/>
        <w:t>1 (uma)</w:t>
      </w:r>
      <w:r w:rsidR="00760AB5" w:rsidRPr="00C505E3">
        <w:rPr>
          <w:rFonts w:ascii="Arial" w:hAnsi="Arial" w:cs="Arial"/>
          <w:sz w:val="24"/>
          <w:szCs w:val="24"/>
        </w:rPr>
        <w:t xml:space="preserve"> </w:t>
      </w:r>
      <w:r>
        <w:rPr>
          <w:rFonts w:ascii="Arial" w:hAnsi="Arial" w:cs="Arial"/>
          <w:sz w:val="24"/>
          <w:szCs w:val="24"/>
        </w:rPr>
        <w:t xml:space="preserve">sala para a </w:t>
      </w:r>
      <w:r w:rsidR="00760AB5" w:rsidRPr="00C505E3">
        <w:rPr>
          <w:rFonts w:ascii="Arial" w:hAnsi="Arial" w:cs="Arial"/>
          <w:sz w:val="24"/>
          <w:szCs w:val="24"/>
        </w:rPr>
        <w:t>coordenação do curso</w:t>
      </w:r>
      <w:r>
        <w:rPr>
          <w:rFonts w:ascii="Arial" w:hAnsi="Arial" w:cs="Arial"/>
          <w:sz w:val="24"/>
          <w:szCs w:val="24"/>
        </w:rPr>
        <w:t xml:space="preserve">, </w:t>
      </w:r>
      <w:r w:rsidR="00760AB5" w:rsidRPr="00C505E3">
        <w:rPr>
          <w:rFonts w:ascii="Arial" w:hAnsi="Arial" w:cs="Arial"/>
          <w:sz w:val="24"/>
          <w:szCs w:val="24"/>
        </w:rPr>
        <w:t>provida de mobiliário, computadores, telefone e arquivos, possibilitando atendimento qualificado a estudantes e professores</w:t>
      </w:r>
      <w:r>
        <w:rPr>
          <w:rFonts w:ascii="Arial" w:hAnsi="Arial" w:cs="Arial"/>
          <w:sz w:val="24"/>
          <w:szCs w:val="24"/>
        </w:rPr>
        <w:t xml:space="preserve">; </w:t>
      </w:r>
    </w:p>
    <w:p w14:paraId="72FB7534" w14:textId="77777777" w:rsidR="00C505E3" w:rsidRDefault="00C505E3" w:rsidP="00774417">
      <w:pPr>
        <w:pStyle w:val="PargrafodaLista"/>
        <w:numPr>
          <w:ilvl w:val="0"/>
          <w:numId w:val="342"/>
        </w:numPr>
        <w:spacing w:after="0" w:line="360" w:lineRule="auto"/>
        <w:ind w:left="709"/>
        <w:jc w:val="both"/>
        <w:rPr>
          <w:rFonts w:ascii="Arial" w:hAnsi="Arial" w:cs="Arial"/>
          <w:sz w:val="24"/>
          <w:szCs w:val="24"/>
        </w:rPr>
      </w:pPr>
      <w:r>
        <w:rPr>
          <w:rFonts w:ascii="Arial" w:hAnsi="Arial" w:cs="Arial"/>
          <w:sz w:val="24"/>
          <w:szCs w:val="24"/>
        </w:rPr>
        <w:t xml:space="preserve">1 (uma) </w:t>
      </w:r>
      <w:r w:rsidR="00760AB5" w:rsidRPr="00C505E3">
        <w:rPr>
          <w:rFonts w:ascii="Arial" w:hAnsi="Arial" w:cs="Arial"/>
          <w:sz w:val="24"/>
          <w:szCs w:val="24"/>
        </w:rPr>
        <w:t>sala de professores</w:t>
      </w:r>
      <w:r>
        <w:rPr>
          <w:rFonts w:ascii="Arial" w:hAnsi="Arial" w:cs="Arial"/>
          <w:sz w:val="24"/>
          <w:szCs w:val="24"/>
        </w:rPr>
        <w:t xml:space="preserve">, </w:t>
      </w:r>
      <w:r w:rsidR="00760AB5" w:rsidRPr="00C505E3">
        <w:rPr>
          <w:rFonts w:ascii="Arial" w:hAnsi="Arial" w:cs="Arial"/>
          <w:sz w:val="24"/>
          <w:szCs w:val="24"/>
        </w:rPr>
        <w:t xml:space="preserve">espaço apropriado para trabalho docente, realização de reuniões, preparação de aulas e descanso, equipada com mobiliário funcional, armários, computadores e impressora. </w:t>
      </w:r>
    </w:p>
    <w:p w14:paraId="2014B22A" w14:textId="6BAA14F9" w:rsidR="00760AB5" w:rsidRPr="00C505E3" w:rsidRDefault="00C505E3" w:rsidP="00774417">
      <w:pPr>
        <w:pStyle w:val="PargrafodaLista"/>
        <w:numPr>
          <w:ilvl w:val="0"/>
          <w:numId w:val="342"/>
        </w:numPr>
        <w:spacing w:after="0" w:line="360" w:lineRule="auto"/>
        <w:ind w:left="709"/>
        <w:jc w:val="both"/>
        <w:rPr>
          <w:rFonts w:ascii="Arial" w:hAnsi="Arial" w:cs="Arial"/>
          <w:sz w:val="24"/>
          <w:szCs w:val="24"/>
        </w:rPr>
      </w:pPr>
      <w:r>
        <w:rPr>
          <w:rFonts w:ascii="Arial" w:hAnsi="Arial" w:cs="Arial"/>
          <w:sz w:val="24"/>
          <w:szCs w:val="24"/>
        </w:rPr>
        <w:t>S</w:t>
      </w:r>
      <w:r w:rsidR="00760AB5" w:rsidRPr="00C505E3">
        <w:rPr>
          <w:rFonts w:ascii="Arial" w:hAnsi="Arial" w:cs="Arial"/>
          <w:sz w:val="24"/>
          <w:szCs w:val="24"/>
        </w:rPr>
        <w:t xml:space="preserve">ecretaria acadêmica estruturada para </w:t>
      </w:r>
      <w:r>
        <w:rPr>
          <w:rFonts w:ascii="Arial" w:hAnsi="Arial" w:cs="Arial"/>
          <w:sz w:val="24"/>
          <w:szCs w:val="24"/>
        </w:rPr>
        <w:t xml:space="preserve">o </w:t>
      </w:r>
      <w:r w:rsidR="00760AB5" w:rsidRPr="00C505E3">
        <w:rPr>
          <w:rFonts w:ascii="Arial" w:hAnsi="Arial" w:cs="Arial"/>
          <w:sz w:val="24"/>
          <w:szCs w:val="24"/>
        </w:rPr>
        <w:t>atendimento eficiente aos estudantes e manutenção organizada do arquivo de documentação acadêmica, assegurando agilidade nos processos administrativos.</w:t>
      </w:r>
    </w:p>
    <w:p w14:paraId="0E4327D8" w14:textId="77777777" w:rsidR="00C505E3" w:rsidRPr="00760AB5" w:rsidRDefault="00C505E3" w:rsidP="00760AB5">
      <w:pPr>
        <w:spacing w:after="0" w:line="360" w:lineRule="auto"/>
        <w:ind w:firstLine="708"/>
        <w:jc w:val="both"/>
        <w:rPr>
          <w:rFonts w:ascii="Arial" w:hAnsi="Arial" w:cs="Arial"/>
          <w:sz w:val="24"/>
          <w:szCs w:val="24"/>
        </w:rPr>
      </w:pPr>
    </w:p>
    <w:p w14:paraId="5503B4B9" w14:textId="5A797FC7" w:rsidR="00760AB5" w:rsidRDefault="00C505E3" w:rsidP="00760AB5">
      <w:pPr>
        <w:spacing w:after="0" w:line="360" w:lineRule="auto"/>
        <w:jc w:val="both"/>
        <w:rPr>
          <w:rFonts w:ascii="Arial" w:hAnsi="Arial" w:cs="Arial"/>
          <w:b/>
          <w:bCs/>
          <w:sz w:val="24"/>
          <w:szCs w:val="24"/>
        </w:rPr>
      </w:pPr>
      <w:r>
        <w:rPr>
          <w:rFonts w:ascii="Arial" w:hAnsi="Arial" w:cs="Arial"/>
          <w:b/>
          <w:bCs/>
          <w:sz w:val="24"/>
          <w:szCs w:val="24"/>
        </w:rPr>
        <w:t>14</w:t>
      </w:r>
      <w:r w:rsidRPr="00760AB5">
        <w:rPr>
          <w:rFonts w:ascii="Arial" w:hAnsi="Arial" w:cs="Arial"/>
          <w:b/>
          <w:bCs/>
          <w:sz w:val="24"/>
          <w:szCs w:val="24"/>
        </w:rPr>
        <w:t xml:space="preserve">.2 </w:t>
      </w:r>
      <w:r>
        <w:rPr>
          <w:rFonts w:ascii="Arial" w:hAnsi="Arial" w:cs="Arial"/>
          <w:b/>
          <w:bCs/>
          <w:sz w:val="24"/>
          <w:szCs w:val="24"/>
        </w:rPr>
        <w:tab/>
      </w:r>
      <w:r w:rsidR="0080356D">
        <w:rPr>
          <w:rFonts w:ascii="Arial" w:hAnsi="Arial" w:cs="Arial"/>
          <w:b/>
          <w:bCs/>
          <w:sz w:val="24"/>
          <w:szCs w:val="24"/>
        </w:rPr>
        <w:t>LABORATÓRIOS</w:t>
      </w:r>
    </w:p>
    <w:p w14:paraId="100F76B7" w14:textId="77777777" w:rsidR="00C505E3" w:rsidRPr="00760AB5" w:rsidRDefault="00C505E3" w:rsidP="00760AB5">
      <w:pPr>
        <w:spacing w:after="0" w:line="360" w:lineRule="auto"/>
        <w:jc w:val="both"/>
        <w:rPr>
          <w:rFonts w:ascii="Arial" w:hAnsi="Arial" w:cs="Arial"/>
          <w:b/>
          <w:bCs/>
          <w:sz w:val="24"/>
          <w:szCs w:val="24"/>
        </w:rPr>
      </w:pPr>
    </w:p>
    <w:p w14:paraId="7633DD22" w14:textId="1F336AB2" w:rsidR="00DF68D7" w:rsidRDefault="00DF68D7" w:rsidP="00760AB5">
      <w:pPr>
        <w:spacing w:after="0" w:line="360" w:lineRule="auto"/>
        <w:jc w:val="both"/>
        <w:rPr>
          <w:rFonts w:ascii="Arial" w:hAnsi="Arial" w:cs="Arial"/>
          <w:sz w:val="24"/>
          <w:szCs w:val="24"/>
        </w:rPr>
      </w:pPr>
      <w:r>
        <w:rPr>
          <w:rFonts w:ascii="Arial" w:hAnsi="Arial" w:cs="Arial"/>
          <w:sz w:val="24"/>
          <w:szCs w:val="24"/>
        </w:rPr>
        <w:t>14.1</w:t>
      </w:r>
      <w:r>
        <w:rPr>
          <w:rFonts w:ascii="Arial" w:hAnsi="Arial" w:cs="Arial"/>
          <w:sz w:val="24"/>
          <w:szCs w:val="24"/>
        </w:rPr>
        <w:tab/>
        <w:t>Laboratório de Radiologia</w:t>
      </w:r>
    </w:p>
    <w:p w14:paraId="1D3D29B7" w14:textId="77777777" w:rsidR="00DF68D7" w:rsidRDefault="00DF68D7" w:rsidP="00760AB5">
      <w:pPr>
        <w:spacing w:after="0" w:line="360" w:lineRule="auto"/>
        <w:jc w:val="both"/>
        <w:rPr>
          <w:rFonts w:ascii="Arial" w:hAnsi="Arial" w:cs="Arial"/>
          <w:sz w:val="24"/>
          <w:szCs w:val="24"/>
        </w:rPr>
      </w:pPr>
    </w:p>
    <w:p w14:paraId="7F39E166" w14:textId="77777777" w:rsidR="00BD4B5B" w:rsidRDefault="00DF68D7" w:rsidP="00760AB5">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A UNIFEJI Serviços Educacionais possui </w:t>
      </w:r>
      <w:r w:rsidR="00760AB5" w:rsidRPr="00760AB5">
        <w:rPr>
          <w:rFonts w:ascii="Arial" w:hAnsi="Arial" w:cs="Arial"/>
          <w:sz w:val="24"/>
          <w:szCs w:val="24"/>
        </w:rPr>
        <w:t xml:space="preserve">Laboratório de Radiologia </w:t>
      </w:r>
      <w:r>
        <w:rPr>
          <w:rFonts w:ascii="Arial" w:hAnsi="Arial" w:cs="Arial"/>
          <w:sz w:val="24"/>
          <w:szCs w:val="24"/>
        </w:rPr>
        <w:t>bem estruturado</w:t>
      </w:r>
      <w:r w:rsidR="00760AB5" w:rsidRPr="00760AB5">
        <w:rPr>
          <w:rFonts w:ascii="Arial" w:hAnsi="Arial" w:cs="Arial"/>
          <w:sz w:val="24"/>
          <w:szCs w:val="24"/>
        </w:rPr>
        <w:t xml:space="preserve"> para formação prática dos estudantes, dotado de simulador de raios X que reproduz fielmente o funcionamento real de equipamentos radiográficos. Este equipamento didático permite práticas de posicionamento radiológico, seleção de fatores técnicos e simulação de exames sem emissão de radiação ionizante, garantindo segurança total aos estudantes durante o processo de aprendizagem. </w:t>
      </w:r>
    </w:p>
    <w:p w14:paraId="101F8E79" w14:textId="77777777" w:rsidR="00DB08B5" w:rsidRDefault="00760AB5" w:rsidP="00BD4B5B">
      <w:pPr>
        <w:spacing w:after="0" w:line="360" w:lineRule="auto"/>
        <w:ind w:firstLine="708"/>
        <w:jc w:val="both"/>
        <w:rPr>
          <w:rFonts w:ascii="Arial" w:hAnsi="Arial" w:cs="Arial"/>
          <w:sz w:val="24"/>
          <w:szCs w:val="24"/>
        </w:rPr>
      </w:pPr>
      <w:r w:rsidRPr="00760AB5">
        <w:rPr>
          <w:rFonts w:ascii="Arial" w:hAnsi="Arial" w:cs="Arial"/>
          <w:sz w:val="24"/>
          <w:szCs w:val="24"/>
        </w:rPr>
        <w:t xml:space="preserve">O simulador incorpora software de geração de imagens radiográficas virtuais, proporcionando experiência realística da prática profissional. O laboratório dispõe ainda de equipamentos de proteção individual como aventais </w:t>
      </w:r>
      <w:proofErr w:type="spellStart"/>
      <w:r w:rsidRPr="00760AB5">
        <w:rPr>
          <w:rFonts w:ascii="Arial" w:hAnsi="Arial" w:cs="Arial"/>
          <w:sz w:val="24"/>
          <w:szCs w:val="24"/>
        </w:rPr>
        <w:t>plumbíferos</w:t>
      </w:r>
      <w:proofErr w:type="spellEnd"/>
      <w:r w:rsidRPr="00760AB5">
        <w:rPr>
          <w:rFonts w:ascii="Arial" w:hAnsi="Arial" w:cs="Arial"/>
          <w:sz w:val="24"/>
          <w:szCs w:val="24"/>
        </w:rPr>
        <w:t xml:space="preserve">, protetores de tireoide e protetores de gônadas para demonstração e treinamento em proteção radiológica, dosímetros para fins didáticos, e </w:t>
      </w:r>
      <w:proofErr w:type="spellStart"/>
      <w:r w:rsidRPr="00760AB5">
        <w:rPr>
          <w:rFonts w:ascii="Arial" w:hAnsi="Arial" w:cs="Arial"/>
          <w:sz w:val="24"/>
          <w:szCs w:val="24"/>
        </w:rPr>
        <w:t>negatoscópios</w:t>
      </w:r>
      <w:proofErr w:type="spellEnd"/>
      <w:r w:rsidRPr="00760AB5">
        <w:rPr>
          <w:rFonts w:ascii="Arial" w:hAnsi="Arial" w:cs="Arial"/>
          <w:sz w:val="24"/>
          <w:szCs w:val="24"/>
        </w:rPr>
        <w:t xml:space="preserve"> para visualização de filmes radiográficos. </w:t>
      </w:r>
    </w:p>
    <w:p w14:paraId="0A38F148" w14:textId="04FA446C" w:rsidR="00760AB5" w:rsidRPr="00760AB5" w:rsidRDefault="00760AB5" w:rsidP="00BD4B5B">
      <w:pPr>
        <w:spacing w:after="0" w:line="360" w:lineRule="auto"/>
        <w:ind w:firstLine="708"/>
        <w:jc w:val="both"/>
        <w:rPr>
          <w:rFonts w:ascii="Arial" w:hAnsi="Arial" w:cs="Arial"/>
          <w:sz w:val="24"/>
          <w:szCs w:val="24"/>
        </w:rPr>
      </w:pPr>
      <w:r w:rsidRPr="00760AB5">
        <w:rPr>
          <w:rFonts w:ascii="Arial" w:hAnsi="Arial" w:cs="Arial"/>
          <w:sz w:val="24"/>
          <w:szCs w:val="24"/>
        </w:rPr>
        <w:t>Com capacidade para turmas de até 15 alunos simultaneamente, o laboratório é utilizado em aulas práticas de posicionamento, técnicas radiográficas e proteção radiológica.</w:t>
      </w:r>
    </w:p>
    <w:p w14:paraId="378CE2D0" w14:textId="77777777" w:rsidR="00DB08B5" w:rsidRDefault="00DB08B5" w:rsidP="00760AB5">
      <w:pPr>
        <w:spacing w:after="0" w:line="360" w:lineRule="auto"/>
        <w:jc w:val="both"/>
        <w:rPr>
          <w:rFonts w:ascii="Arial" w:hAnsi="Arial" w:cs="Arial"/>
          <w:sz w:val="24"/>
          <w:szCs w:val="24"/>
        </w:rPr>
      </w:pPr>
    </w:p>
    <w:p w14:paraId="32E60733" w14:textId="1F8AB9F0" w:rsidR="00DB08B5" w:rsidRDefault="00DB08B5" w:rsidP="00DB08B5">
      <w:pPr>
        <w:spacing w:after="0" w:line="360" w:lineRule="auto"/>
        <w:jc w:val="both"/>
        <w:rPr>
          <w:rFonts w:ascii="Arial" w:hAnsi="Arial" w:cs="Arial"/>
          <w:sz w:val="24"/>
          <w:szCs w:val="24"/>
        </w:rPr>
      </w:pPr>
      <w:r>
        <w:rPr>
          <w:rFonts w:ascii="Arial" w:hAnsi="Arial" w:cs="Arial"/>
          <w:sz w:val="24"/>
          <w:szCs w:val="24"/>
        </w:rPr>
        <w:lastRenderedPageBreak/>
        <w:t>14.2</w:t>
      </w:r>
      <w:r>
        <w:rPr>
          <w:rFonts w:ascii="Arial" w:hAnsi="Arial" w:cs="Arial"/>
          <w:sz w:val="24"/>
          <w:szCs w:val="24"/>
        </w:rPr>
        <w:tab/>
        <w:t>Laboratório de Enfermagem / Anatomia</w:t>
      </w:r>
    </w:p>
    <w:p w14:paraId="7FB3A50F" w14:textId="77777777" w:rsidR="00DB08B5" w:rsidRDefault="00DB08B5" w:rsidP="00760AB5">
      <w:pPr>
        <w:spacing w:after="0" w:line="360" w:lineRule="auto"/>
        <w:jc w:val="both"/>
        <w:rPr>
          <w:rFonts w:ascii="Arial" w:hAnsi="Arial" w:cs="Arial"/>
          <w:sz w:val="24"/>
          <w:szCs w:val="24"/>
        </w:rPr>
      </w:pPr>
    </w:p>
    <w:p w14:paraId="504D4381" w14:textId="0063B825" w:rsidR="00CF494A" w:rsidRDefault="00B9107F" w:rsidP="00B9107F">
      <w:pPr>
        <w:spacing w:after="0" w:line="360" w:lineRule="auto"/>
        <w:ind w:firstLine="708"/>
        <w:jc w:val="both"/>
        <w:rPr>
          <w:rFonts w:ascii="Arial" w:hAnsi="Arial" w:cs="Arial"/>
          <w:sz w:val="24"/>
          <w:szCs w:val="24"/>
        </w:rPr>
      </w:pPr>
      <w:r w:rsidRPr="00B9107F">
        <w:rPr>
          <w:rFonts w:ascii="Arial" w:hAnsi="Arial" w:cs="Arial"/>
          <w:sz w:val="24"/>
          <w:szCs w:val="24"/>
        </w:rPr>
        <w:t>O</w:t>
      </w:r>
      <w:r>
        <w:rPr>
          <w:rFonts w:ascii="Arial" w:hAnsi="Arial" w:cs="Arial"/>
          <w:sz w:val="24"/>
          <w:szCs w:val="24"/>
        </w:rPr>
        <w:t xml:space="preserve"> L</w:t>
      </w:r>
      <w:r w:rsidRPr="00B9107F">
        <w:rPr>
          <w:rFonts w:ascii="Arial" w:hAnsi="Arial" w:cs="Arial"/>
          <w:sz w:val="24"/>
          <w:szCs w:val="24"/>
        </w:rPr>
        <w:t xml:space="preserve">aboratório </w:t>
      </w:r>
      <w:r>
        <w:rPr>
          <w:rFonts w:ascii="Arial" w:hAnsi="Arial" w:cs="Arial"/>
          <w:sz w:val="24"/>
          <w:szCs w:val="24"/>
        </w:rPr>
        <w:t xml:space="preserve">de Enfermagem / Anatomia </w:t>
      </w:r>
      <w:r w:rsidRPr="00B9107F">
        <w:rPr>
          <w:rFonts w:ascii="Arial" w:hAnsi="Arial" w:cs="Arial"/>
          <w:sz w:val="24"/>
          <w:szCs w:val="24"/>
        </w:rPr>
        <w:t xml:space="preserve">dispõe dos seguintes equipamentos para treinamento prático: </w:t>
      </w:r>
      <w:r w:rsidR="00AA2B0E">
        <w:rPr>
          <w:rFonts w:ascii="Arial" w:hAnsi="Arial" w:cs="Arial"/>
          <w:sz w:val="24"/>
          <w:szCs w:val="24"/>
        </w:rPr>
        <w:t>3</w:t>
      </w:r>
      <w:r w:rsidRPr="00B9107F">
        <w:rPr>
          <w:rFonts w:ascii="Arial" w:hAnsi="Arial" w:cs="Arial"/>
          <w:sz w:val="24"/>
          <w:szCs w:val="24"/>
        </w:rPr>
        <w:t xml:space="preserve"> ambu adulto; 1 ambu infantil; 1 aparelho de glicemia; </w:t>
      </w:r>
      <w:r w:rsidR="00AA2B0E">
        <w:rPr>
          <w:rFonts w:ascii="Arial" w:hAnsi="Arial" w:cs="Arial"/>
          <w:sz w:val="24"/>
          <w:szCs w:val="24"/>
        </w:rPr>
        <w:t>6</w:t>
      </w:r>
      <w:r w:rsidRPr="00B9107F">
        <w:rPr>
          <w:rFonts w:ascii="Arial" w:hAnsi="Arial" w:cs="Arial"/>
          <w:sz w:val="24"/>
          <w:szCs w:val="24"/>
        </w:rPr>
        <w:t xml:space="preserve"> aparelho</w:t>
      </w:r>
      <w:r w:rsidR="00AA2B0E">
        <w:rPr>
          <w:rFonts w:ascii="Arial" w:hAnsi="Arial" w:cs="Arial"/>
          <w:sz w:val="24"/>
          <w:szCs w:val="24"/>
        </w:rPr>
        <w:t>s</w:t>
      </w:r>
      <w:r w:rsidRPr="00B9107F">
        <w:rPr>
          <w:rFonts w:ascii="Arial" w:hAnsi="Arial" w:cs="Arial"/>
          <w:sz w:val="24"/>
          <w:szCs w:val="24"/>
        </w:rPr>
        <w:t xml:space="preserve"> de pressão arterial adulto; </w:t>
      </w:r>
      <w:r w:rsidR="00AA2B0E">
        <w:rPr>
          <w:rFonts w:ascii="Arial" w:hAnsi="Arial" w:cs="Arial"/>
          <w:sz w:val="24"/>
          <w:szCs w:val="24"/>
        </w:rPr>
        <w:t>4</w:t>
      </w:r>
      <w:r w:rsidRPr="00B9107F">
        <w:rPr>
          <w:rFonts w:ascii="Arial" w:hAnsi="Arial" w:cs="Arial"/>
          <w:sz w:val="24"/>
          <w:szCs w:val="24"/>
        </w:rPr>
        <w:t xml:space="preserve"> aspirador portátil adulto; 1 balança digital; </w:t>
      </w:r>
      <w:r w:rsidR="00AA2B0E">
        <w:rPr>
          <w:rFonts w:ascii="Arial" w:hAnsi="Arial" w:cs="Arial"/>
          <w:sz w:val="24"/>
          <w:szCs w:val="24"/>
        </w:rPr>
        <w:t>2</w:t>
      </w:r>
      <w:r w:rsidRPr="00B9107F">
        <w:rPr>
          <w:rFonts w:ascii="Arial" w:hAnsi="Arial" w:cs="Arial"/>
          <w:sz w:val="24"/>
          <w:szCs w:val="24"/>
        </w:rPr>
        <w:t xml:space="preserve"> banheira para bebê; 1 braço anatômico para simulação de punção venosa; 1 cadeira de rodas; 1 cama hospitalar; </w:t>
      </w:r>
      <w:r w:rsidR="00AA2B0E">
        <w:rPr>
          <w:rFonts w:ascii="Arial" w:hAnsi="Arial" w:cs="Arial"/>
          <w:sz w:val="24"/>
          <w:szCs w:val="24"/>
        </w:rPr>
        <w:t>2</w:t>
      </w:r>
      <w:r w:rsidRPr="00B9107F">
        <w:rPr>
          <w:rFonts w:ascii="Arial" w:hAnsi="Arial" w:cs="Arial"/>
          <w:sz w:val="24"/>
          <w:szCs w:val="24"/>
        </w:rPr>
        <w:t xml:space="preserve"> cadeira de banho; 1</w:t>
      </w:r>
      <w:r w:rsidR="00AA2B0E">
        <w:rPr>
          <w:rFonts w:ascii="Arial" w:hAnsi="Arial" w:cs="Arial"/>
          <w:sz w:val="24"/>
          <w:szCs w:val="24"/>
        </w:rPr>
        <w:t>0</w:t>
      </w:r>
      <w:r w:rsidRPr="00B9107F">
        <w:rPr>
          <w:rFonts w:ascii="Arial" w:hAnsi="Arial" w:cs="Arial"/>
          <w:sz w:val="24"/>
          <w:szCs w:val="24"/>
        </w:rPr>
        <w:t xml:space="preserve"> colar cervical (PP, P, M, G); 1 colchão com forro plástico; 1 escada com dois degraus; </w:t>
      </w:r>
      <w:r w:rsidR="00AA2B0E">
        <w:rPr>
          <w:rFonts w:ascii="Arial" w:hAnsi="Arial" w:cs="Arial"/>
          <w:sz w:val="24"/>
          <w:szCs w:val="24"/>
        </w:rPr>
        <w:t>2</w:t>
      </w:r>
      <w:r w:rsidRPr="00B9107F">
        <w:rPr>
          <w:rFonts w:ascii="Arial" w:hAnsi="Arial" w:cs="Arial"/>
          <w:sz w:val="24"/>
          <w:szCs w:val="24"/>
        </w:rPr>
        <w:t xml:space="preserve"> esqueleto; 1 </w:t>
      </w:r>
      <w:proofErr w:type="spellStart"/>
      <w:r w:rsidRPr="00B9107F">
        <w:rPr>
          <w:rFonts w:ascii="Arial" w:hAnsi="Arial" w:cs="Arial"/>
          <w:sz w:val="24"/>
          <w:szCs w:val="24"/>
        </w:rPr>
        <w:t>hamper</w:t>
      </w:r>
      <w:proofErr w:type="spellEnd"/>
      <w:r w:rsidRPr="00B9107F">
        <w:rPr>
          <w:rFonts w:ascii="Arial" w:hAnsi="Arial" w:cs="Arial"/>
          <w:sz w:val="24"/>
          <w:szCs w:val="24"/>
        </w:rPr>
        <w:t xml:space="preserve">; </w:t>
      </w:r>
      <w:r w:rsidR="00AA2B0E">
        <w:rPr>
          <w:rFonts w:ascii="Arial" w:hAnsi="Arial" w:cs="Arial"/>
          <w:sz w:val="24"/>
          <w:szCs w:val="24"/>
        </w:rPr>
        <w:t>2</w:t>
      </w:r>
      <w:r w:rsidRPr="00B9107F">
        <w:rPr>
          <w:rFonts w:ascii="Arial" w:hAnsi="Arial" w:cs="Arial"/>
          <w:sz w:val="24"/>
          <w:szCs w:val="24"/>
        </w:rPr>
        <w:t xml:space="preserve"> manequim para procedimentos infantis; </w:t>
      </w:r>
      <w:r w:rsidR="00AA2B0E">
        <w:rPr>
          <w:rFonts w:ascii="Arial" w:hAnsi="Arial" w:cs="Arial"/>
          <w:sz w:val="24"/>
          <w:szCs w:val="24"/>
        </w:rPr>
        <w:t>3</w:t>
      </w:r>
      <w:r w:rsidRPr="00B9107F">
        <w:rPr>
          <w:rFonts w:ascii="Arial" w:hAnsi="Arial" w:cs="Arial"/>
          <w:sz w:val="24"/>
          <w:szCs w:val="24"/>
        </w:rPr>
        <w:t xml:space="preserve"> manequim para procedimentos adultos; </w:t>
      </w:r>
      <w:r w:rsidR="00AA2B0E">
        <w:rPr>
          <w:rFonts w:ascii="Arial" w:hAnsi="Arial" w:cs="Arial"/>
          <w:sz w:val="24"/>
          <w:szCs w:val="24"/>
        </w:rPr>
        <w:t>2</w:t>
      </w:r>
      <w:r w:rsidRPr="00B9107F">
        <w:rPr>
          <w:rFonts w:ascii="Arial" w:hAnsi="Arial" w:cs="Arial"/>
          <w:sz w:val="24"/>
          <w:szCs w:val="24"/>
        </w:rPr>
        <w:t xml:space="preserve"> manequim de anatomia humana com órgãos; 1 oxímetro; </w:t>
      </w:r>
      <w:r w:rsidR="00AA2B0E">
        <w:rPr>
          <w:rFonts w:ascii="Arial" w:hAnsi="Arial" w:cs="Arial"/>
          <w:sz w:val="24"/>
          <w:szCs w:val="24"/>
        </w:rPr>
        <w:t>2</w:t>
      </w:r>
      <w:r w:rsidRPr="00B9107F">
        <w:rPr>
          <w:rFonts w:ascii="Arial" w:hAnsi="Arial" w:cs="Arial"/>
          <w:sz w:val="24"/>
          <w:szCs w:val="24"/>
        </w:rPr>
        <w:t xml:space="preserve"> prancha rígida; </w:t>
      </w:r>
      <w:r w:rsidR="00AA2B0E">
        <w:rPr>
          <w:rFonts w:ascii="Arial" w:hAnsi="Arial" w:cs="Arial"/>
          <w:sz w:val="24"/>
          <w:szCs w:val="24"/>
        </w:rPr>
        <w:t>2</w:t>
      </w:r>
      <w:r w:rsidRPr="00B9107F">
        <w:rPr>
          <w:rFonts w:ascii="Arial" w:hAnsi="Arial" w:cs="Arial"/>
          <w:sz w:val="24"/>
          <w:szCs w:val="24"/>
        </w:rPr>
        <w:t xml:space="preserve"> régua antropométrica pediátrica; </w:t>
      </w:r>
      <w:r w:rsidR="00AA2B0E">
        <w:rPr>
          <w:rFonts w:ascii="Arial" w:hAnsi="Arial" w:cs="Arial"/>
          <w:sz w:val="24"/>
          <w:szCs w:val="24"/>
        </w:rPr>
        <w:t>2</w:t>
      </w:r>
      <w:r w:rsidRPr="00B9107F">
        <w:rPr>
          <w:rFonts w:ascii="Arial" w:hAnsi="Arial" w:cs="Arial"/>
          <w:sz w:val="24"/>
          <w:szCs w:val="24"/>
        </w:rPr>
        <w:t xml:space="preserve"> suporte para soro; </w:t>
      </w:r>
      <w:r w:rsidR="00AA2B0E">
        <w:rPr>
          <w:rFonts w:ascii="Arial" w:hAnsi="Arial" w:cs="Arial"/>
          <w:sz w:val="24"/>
          <w:szCs w:val="24"/>
        </w:rPr>
        <w:t>2</w:t>
      </w:r>
      <w:r w:rsidRPr="00B9107F">
        <w:rPr>
          <w:rFonts w:ascii="Arial" w:hAnsi="Arial" w:cs="Arial"/>
          <w:sz w:val="24"/>
          <w:szCs w:val="24"/>
        </w:rPr>
        <w:t xml:space="preserve"> simulador para treinamento de reanimação cardiopulmonar; </w:t>
      </w:r>
      <w:r w:rsidR="00AA2B0E">
        <w:rPr>
          <w:rFonts w:ascii="Arial" w:hAnsi="Arial" w:cs="Arial"/>
          <w:sz w:val="24"/>
          <w:szCs w:val="24"/>
        </w:rPr>
        <w:t>2</w:t>
      </w:r>
      <w:r w:rsidRPr="00B9107F">
        <w:rPr>
          <w:rFonts w:ascii="Arial" w:hAnsi="Arial" w:cs="Arial"/>
          <w:sz w:val="24"/>
          <w:szCs w:val="24"/>
        </w:rPr>
        <w:t xml:space="preserve"> lixeira com pedal; </w:t>
      </w:r>
      <w:r w:rsidR="00AA2B0E">
        <w:rPr>
          <w:rFonts w:ascii="Arial" w:hAnsi="Arial" w:cs="Arial"/>
          <w:sz w:val="24"/>
          <w:szCs w:val="24"/>
        </w:rPr>
        <w:t>4</w:t>
      </w:r>
      <w:r w:rsidRPr="00B9107F">
        <w:rPr>
          <w:rFonts w:ascii="Arial" w:hAnsi="Arial" w:cs="Arial"/>
          <w:sz w:val="24"/>
          <w:szCs w:val="24"/>
        </w:rPr>
        <w:t xml:space="preserve"> bandejas retangulares; </w:t>
      </w:r>
      <w:r w:rsidR="00AA2B0E">
        <w:rPr>
          <w:rFonts w:ascii="Arial" w:hAnsi="Arial" w:cs="Arial"/>
          <w:sz w:val="24"/>
          <w:szCs w:val="24"/>
        </w:rPr>
        <w:t>5</w:t>
      </w:r>
      <w:r w:rsidRPr="00B9107F">
        <w:rPr>
          <w:rFonts w:ascii="Arial" w:hAnsi="Arial" w:cs="Arial"/>
          <w:sz w:val="24"/>
          <w:szCs w:val="24"/>
        </w:rPr>
        <w:t xml:space="preserve"> armário; 1 mesa; </w:t>
      </w:r>
      <w:r w:rsidR="00AA2B0E">
        <w:rPr>
          <w:rFonts w:ascii="Arial" w:hAnsi="Arial" w:cs="Arial"/>
          <w:sz w:val="24"/>
          <w:szCs w:val="24"/>
        </w:rPr>
        <w:t>45</w:t>
      </w:r>
      <w:r w:rsidRPr="00B9107F">
        <w:rPr>
          <w:rFonts w:ascii="Arial" w:hAnsi="Arial" w:cs="Arial"/>
          <w:sz w:val="24"/>
          <w:szCs w:val="24"/>
        </w:rPr>
        <w:t xml:space="preserve"> conjunto de pinças básicas (dente de rato e anatômica, </w:t>
      </w:r>
      <w:proofErr w:type="spellStart"/>
      <w:r w:rsidRPr="00B9107F">
        <w:rPr>
          <w:rFonts w:ascii="Arial" w:hAnsi="Arial" w:cs="Arial"/>
          <w:sz w:val="24"/>
          <w:szCs w:val="24"/>
        </w:rPr>
        <w:t>Cheron</w:t>
      </w:r>
      <w:proofErr w:type="spellEnd"/>
      <w:r w:rsidRPr="00B9107F">
        <w:rPr>
          <w:rFonts w:ascii="Arial" w:hAnsi="Arial" w:cs="Arial"/>
          <w:sz w:val="24"/>
          <w:szCs w:val="24"/>
        </w:rPr>
        <w:t xml:space="preserve">, </w:t>
      </w:r>
      <w:proofErr w:type="spellStart"/>
      <w:r w:rsidRPr="00B9107F">
        <w:rPr>
          <w:rFonts w:ascii="Arial" w:hAnsi="Arial" w:cs="Arial"/>
          <w:sz w:val="24"/>
          <w:szCs w:val="24"/>
        </w:rPr>
        <w:t>kelly</w:t>
      </w:r>
      <w:proofErr w:type="spellEnd"/>
      <w:r w:rsidRPr="00B9107F">
        <w:rPr>
          <w:rFonts w:ascii="Arial" w:hAnsi="Arial" w:cs="Arial"/>
          <w:sz w:val="24"/>
          <w:szCs w:val="24"/>
        </w:rPr>
        <w:t xml:space="preserve"> reta e curva, tesoura de </w:t>
      </w:r>
      <w:proofErr w:type="spellStart"/>
      <w:r w:rsidRPr="00B9107F">
        <w:rPr>
          <w:rFonts w:ascii="Arial" w:hAnsi="Arial" w:cs="Arial"/>
          <w:sz w:val="24"/>
          <w:szCs w:val="24"/>
        </w:rPr>
        <w:t>Mayo</w:t>
      </w:r>
      <w:proofErr w:type="spellEnd"/>
      <w:r w:rsidRPr="00B9107F">
        <w:rPr>
          <w:rFonts w:ascii="Arial" w:hAnsi="Arial" w:cs="Arial"/>
          <w:sz w:val="24"/>
          <w:szCs w:val="24"/>
        </w:rPr>
        <w:t xml:space="preserve"> reta); 1 guincho hospitalar; 1 andador; </w:t>
      </w:r>
      <w:r w:rsidR="00AA2B0E">
        <w:rPr>
          <w:rFonts w:ascii="Arial" w:hAnsi="Arial" w:cs="Arial"/>
          <w:sz w:val="24"/>
          <w:szCs w:val="24"/>
        </w:rPr>
        <w:t>2</w:t>
      </w:r>
      <w:r w:rsidRPr="00B9107F">
        <w:rPr>
          <w:rFonts w:ascii="Arial" w:hAnsi="Arial" w:cs="Arial"/>
          <w:sz w:val="24"/>
          <w:szCs w:val="24"/>
        </w:rPr>
        <w:t xml:space="preserve"> biombo; </w:t>
      </w:r>
      <w:r w:rsidR="00AA2B0E">
        <w:rPr>
          <w:rFonts w:ascii="Arial" w:hAnsi="Arial" w:cs="Arial"/>
          <w:sz w:val="24"/>
          <w:szCs w:val="24"/>
        </w:rPr>
        <w:t>6</w:t>
      </w:r>
      <w:r w:rsidRPr="00B9107F">
        <w:rPr>
          <w:rFonts w:ascii="Arial" w:hAnsi="Arial" w:cs="Arial"/>
          <w:sz w:val="24"/>
          <w:szCs w:val="24"/>
        </w:rPr>
        <w:t xml:space="preserve"> aspiradores portáteis; </w:t>
      </w:r>
      <w:r w:rsidR="00AA2B0E">
        <w:rPr>
          <w:rFonts w:ascii="Arial" w:hAnsi="Arial" w:cs="Arial"/>
          <w:sz w:val="24"/>
          <w:szCs w:val="24"/>
        </w:rPr>
        <w:t>6</w:t>
      </w:r>
      <w:r w:rsidRPr="00B9107F">
        <w:rPr>
          <w:rFonts w:ascii="Arial" w:hAnsi="Arial" w:cs="Arial"/>
          <w:sz w:val="24"/>
          <w:szCs w:val="24"/>
        </w:rPr>
        <w:t xml:space="preserve"> termômetro digital; </w:t>
      </w:r>
      <w:r w:rsidR="00AA2B0E">
        <w:rPr>
          <w:rFonts w:ascii="Arial" w:hAnsi="Arial" w:cs="Arial"/>
          <w:sz w:val="24"/>
          <w:szCs w:val="24"/>
        </w:rPr>
        <w:t>6</w:t>
      </w:r>
      <w:r w:rsidRPr="00B9107F">
        <w:rPr>
          <w:rFonts w:ascii="Arial" w:hAnsi="Arial" w:cs="Arial"/>
          <w:sz w:val="24"/>
          <w:szCs w:val="24"/>
        </w:rPr>
        <w:t xml:space="preserve"> travesseiro; 3 lençóis sem elástico de solteiro; 3 fronhas; </w:t>
      </w:r>
      <w:r w:rsidR="00AA2B0E">
        <w:rPr>
          <w:rFonts w:ascii="Arial" w:hAnsi="Arial" w:cs="Arial"/>
          <w:sz w:val="24"/>
          <w:szCs w:val="24"/>
        </w:rPr>
        <w:t>3</w:t>
      </w:r>
      <w:r w:rsidRPr="00B9107F">
        <w:rPr>
          <w:rFonts w:ascii="Arial" w:hAnsi="Arial" w:cs="Arial"/>
          <w:sz w:val="24"/>
          <w:szCs w:val="24"/>
        </w:rPr>
        <w:t xml:space="preserve"> toalhas de rosto; </w:t>
      </w:r>
      <w:r w:rsidR="00AA2B0E">
        <w:rPr>
          <w:rFonts w:ascii="Arial" w:hAnsi="Arial" w:cs="Arial"/>
          <w:sz w:val="24"/>
          <w:szCs w:val="24"/>
        </w:rPr>
        <w:t>3</w:t>
      </w:r>
      <w:r w:rsidRPr="00B9107F">
        <w:rPr>
          <w:rFonts w:ascii="Arial" w:hAnsi="Arial" w:cs="Arial"/>
          <w:sz w:val="24"/>
          <w:szCs w:val="24"/>
        </w:rPr>
        <w:t xml:space="preserve"> toalhas de banho</w:t>
      </w:r>
      <w:r w:rsidR="00AA2B0E">
        <w:rPr>
          <w:rFonts w:ascii="Arial" w:hAnsi="Arial" w:cs="Arial"/>
          <w:sz w:val="24"/>
          <w:szCs w:val="24"/>
        </w:rPr>
        <w:t>; 43 talas de imobilização.</w:t>
      </w:r>
    </w:p>
    <w:p w14:paraId="365B62CC" w14:textId="77777777" w:rsidR="00B9107F" w:rsidRDefault="00B9107F" w:rsidP="00B9107F">
      <w:pPr>
        <w:pStyle w:val="PargrafodaLista"/>
        <w:spacing w:after="0" w:line="360" w:lineRule="auto"/>
        <w:ind w:left="0" w:firstLine="708"/>
        <w:jc w:val="both"/>
        <w:rPr>
          <w:rFonts w:ascii="Arial" w:hAnsi="Arial" w:cs="Arial"/>
          <w:sz w:val="24"/>
          <w:szCs w:val="24"/>
        </w:rPr>
      </w:pPr>
      <w:r w:rsidRPr="00B9107F">
        <w:rPr>
          <w:rFonts w:ascii="Arial" w:hAnsi="Arial" w:cs="Arial"/>
          <w:sz w:val="24"/>
          <w:szCs w:val="24"/>
        </w:rPr>
        <w:t xml:space="preserve">O Laboratório </w:t>
      </w:r>
      <w:r>
        <w:rPr>
          <w:rFonts w:ascii="Arial" w:hAnsi="Arial" w:cs="Arial"/>
          <w:sz w:val="24"/>
          <w:szCs w:val="24"/>
        </w:rPr>
        <w:t>também</w:t>
      </w:r>
      <w:r w:rsidRPr="00B9107F">
        <w:rPr>
          <w:rFonts w:ascii="Arial" w:hAnsi="Arial" w:cs="Arial"/>
          <w:sz w:val="24"/>
          <w:szCs w:val="24"/>
        </w:rPr>
        <w:t xml:space="preserve"> está equipado com materiais e insumos essenciais para treinamento em procedimentos de enfermagem, administração de medicamentos, punção venosa, sondagens e atendimento a situações de urgência e emergência. O acervo inclui: almotolia para álcool; algodão; soro fisiológico 0,9% em apresentações de 100 ml, 250 ml, 500 ml e 1000 ml; esparadrapo; </w:t>
      </w:r>
      <w:proofErr w:type="spellStart"/>
      <w:r w:rsidRPr="00B9107F">
        <w:rPr>
          <w:rFonts w:ascii="Arial" w:hAnsi="Arial" w:cs="Arial"/>
          <w:sz w:val="24"/>
          <w:szCs w:val="24"/>
        </w:rPr>
        <w:t>micropore</w:t>
      </w:r>
      <w:proofErr w:type="spellEnd"/>
      <w:r w:rsidRPr="00B9107F">
        <w:rPr>
          <w:rFonts w:ascii="Arial" w:hAnsi="Arial" w:cs="Arial"/>
          <w:sz w:val="24"/>
          <w:szCs w:val="24"/>
        </w:rPr>
        <w:t xml:space="preserve">; equipo para soro; </w:t>
      </w:r>
      <w:proofErr w:type="spellStart"/>
      <w:r w:rsidRPr="00B9107F">
        <w:rPr>
          <w:rFonts w:ascii="Arial" w:hAnsi="Arial" w:cs="Arial"/>
          <w:sz w:val="24"/>
          <w:szCs w:val="24"/>
        </w:rPr>
        <w:t>abocath</w:t>
      </w:r>
      <w:proofErr w:type="spellEnd"/>
      <w:r w:rsidRPr="00B9107F">
        <w:rPr>
          <w:rFonts w:ascii="Arial" w:hAnsi="Arial" w:cs="Arial"/>
          <w:sz w:val="24"/>
          <w:szCs w:val="24"/>
        </w:rPr>
        <w:t xml:space="preserve"> números 20, 22 e 24; </w:t>
      </w:r>
      <w:proofErr w:type="spellStart"/>
      <w:r w:rsidRPr="00B9107F">
        <w:rPr>
          <w:rFonts w:ascii="Arial" w:hAnsi="Arial" w:cs="Arial"/>
          <w:sz w:val="24"/>
          <w:szCs w:val="24"/>
        </w:rPr>
        <w:t>scalp</w:t>
      </w:r>
      <w:proofErr w:type="spellEnd"/>
      <w:r w:rsidRPr="00B9107F">
        <w:rPr>
          <w:rFonts w:ascii="Arial" w:hAnsi="Arial" w:cs="Arial"/>
          <w:sz w:val="24"/>
          <w:szCs w:val="24"/>
        </w:rPr>
        <w:t xml:space="preserve"> números 21, 23 e 25; garrote; ampolas de água destilada 10 ml; gaze estéril; caixas de luvas de procedimento nos tamanhos P, M e G; espátulas de madeira; cateter tipo óculos nasal; cateter nasal; máscara descartável; extensor de silicone/látex para oxigênio; luvas estéreis nos tamanhos 7,0, 7,5, 8,0 e 8,5; seringas descartáveis de 1 ml, 3 ml, 5 ml, 10 ml e 20 ml; seringa para insulina com agulha; sonda de aspiração traqueal; sonda enteral; sonda nasogástrica; xilocaína gel; equipo de dieta; frasco de dieta; sonda Foley; sonda uretral número </w:t>
      </w:r>
      <w:r w:rsidRPr="00B9107F">
        <w:rPr>
          <w:rFonts w:ascii="Arial" w:hAnsi="Arial" w:cs="Arial"/>
          <w:sz w:val="24"/>
          <w:szCs w:val="24"/>
        </w:rPr>
        <w:lastRenderedPageBreak/>
        <w:t xml:space="preserve">12; sonda retal; agulhas 13x8,5, 25x7, 40x12 e 30x70; papel toalha para suporte; avental descartável; ataduras nos tamanhos pequena, média e grande; máscara N95; óculos acrílico de proteção; </w:t>
      </w:r>
      <w:proofErr w:type="spellStart"/>
      <w:r w:rsidRPr="00B9107F">
        <w:rPr>
          <w:rFonts w:ascii="Arial" w:hAnsi="Arial" w:cs="Arial"/>
          <w:sz w:val="24"/>
          <w:szCs w:val="24"/>
        </w:rPr>
        <w:t>descarpack</w:t>
      </w:r>
      <w:proofErr w:type="spellEnd"/>
      <w:r w:rsidRPr="00B9107F">
        <w:rPr>
          <w:rFonts w:ascii="Arial" w:hAnsi="Arial" w:cs="Arial"/>
          <w:sz w:val="24"/>
          <w:szCs w:val="24"/>
        </w:rPr>
        <w:t xml:space="preserve"> de 3 litros. </w:t>
      </w:r>
    </w:p>
    <w:p w14:paraId="50CA3C31" w14:textId="497D950B" w:rsidR="00CF494A" w:rsidRPr="00B9107F" w:rsidRDefault="00B9107F" w:rsidP="00B9107F">
      <w:pPr>
        <w:spacing w:after="0" w:line="360" w:lineRule="auto"/>
        <w:ind w:firstLine="708"/>
        <w:jc w:val="both"/>
        <w:rPr>
          <w:rFonts w:ascii="Arial" w:hAnsi="Arial" w:cs="Arial"/>
          <w:sz w:val="24"/>
          <w:szCs w:val="24"/>
        </w:rPr>
      </w:pPr>
      <w:r w:rsidRPr="00B9107F">
        <w:rPr>
          <w:rFonts w:ascii="Arial" w:hAnsi="Arial" w:cs="Arial"/>
          <w:sz w:val="24"/>
          <w:szCs w:val="24"/>
        </w:rPr>
        <w:t>Esta infraestrutura possibilita treinamento completo em técnicas de enfermagem, mobilização de pacientes, verificação de sinais vitais, administração de medicamentos, oxigenoterapia, sondagens e procedimentos de urgência e emergência, preparando adequadamente os estudantes para as situações práticas que enfrentarão na assistência aos pacientes.</w:t>
      </w:r>
      <w:r>
        <w:rPr>
          <w:rFonts w:ascii="Arial" w:hAnsi="Arial" w:cs="Arial"/>
          <w:sz w:val="24"/>
          <w:szCs w:val="24"/>
        </w:rPr>
        <w:t xml:space="preserve"> Também</w:t>
      </w:r>
      <w:r w:rsidRPr="00B9107F">
        <w:rPr>
          <w:rFonts w:ascii="Arial" w:hAnsi="Arial" w:cs="Arial"/>
          <w:sz w:val="24"/>
          <w:szCs w:val="24"/>
        </w:rPr>
        <w:t xml:space="preserve"> permite </w:t>
      </w:r>
      <w:r>
        <w:rPr>
          <w:rFonts w:ascii="Arial" w:hAnsi="Arial" w:cs="Arial"/>
          <w:sz w:val="24"/>
          <w:szCs w:val="24"/>
        </w:rPr>
        <w:t xml:space="preserve">a </w:t>
      </w:r>
      <w:r w:rsidRPr="00B9107F">
        <w:rPr>
          <w:rFonts w:ascii="Arial" w:hAnsi="Arial" w:cs="Arial"/>
          <w:sz w:val="24"/>
          <w:szCs w:val="24"/>
        </w:rPr>
        <w:t>simulação realística de procedimentos de enfermagem e preparo adequado dos estudantes para situações práticas que poderão enfrentar durante estágios e na atuação profissional.</w:t>
      </w:r>
    </w:p>
    <w:p w14:paraId="0AA7D73A" w14:textId="77777777" w:rsidR="00CF494A" w:rsidRDefault="00CF494A" w:rsidP="00760AB5">
      <w:pPr>
        <w:spacing w:after="0" w:line="360" w:lineRule="auto"/>
        <w:jc w:val="both"/>
        <w:rPr>
          <w:rFonts w:ascii="Arial" w:hAnsi="Arial" w:cs="Arial"/>
          <w:sz w:val="24"/>
          <w:szCs w:val="24"/>
        </w:rPr>
      </w:pPr>
    </w:p>
    <w:p w14:paraId="6D5B0C14" w14:textId="7F74AEB7" w:rsidR="00760AB5" w:rsidRPr="00B82BDB" w:rsidRDefault="00B82BDB" w:rsidP="00760AB5">
      <w:pPr>
        <w:spacing w:after="0" w:line="360" w:lineRule="auto"/>
        <w:jc w:val="both"/>
        <w:rPr>
          <w:rFonts w:ascii="Arial" w:hAnsi="Arial" w:cs="Arial"/>
          <w:b/>
          <w:bCs/>
          <w:sz w:val="24"/>
          <w:szCs w:val="24"/>
        </w:rPr>
      </w:pPr>
      <w:r w:rsidRPr="00B82BDB">
        <w:rPr>
          <w:rFonts w:ascii="Arial" w:hAnsi="Arial" w:cs="Arial"/>
          <w:b/>
          <w:bCs/>
          <w:sz w:val="24"/>
          <w:szCs w:val="24"/>
        </w:rPr>
        <w:t xml:space="preserve">14.3 </w:t>
      </w:r>
      <w:r w:rsidRPr="00B82BDB">
        <w:rPr>
          <w:rFonts w:ascii="Arial" w:hAnsi="Arial" w:cs="Arial"/>
          <w:b/>
          <w:bCs/>
          <w:sz w:val="24"/>
          <w:szCs w:val="24"/>
        </w:rPr>
        <w:tab/>
      </w:r>
      <w:r w:rsidR="00760AB5" w:rsidRPr="00B82BDB">
        <w:rPr>
          <w:rFonts w:ascii="Arial" w:hAnsi="Arial" w:cs="Arial"/>
          <w:b/>
          <w:bCs/>
          <w:sz w:val="24"/>
          <w:szCs w:val="24"/>
        </w:rPr>
        <w:t>BIBLIOTECA</w:t>
      </w:r>
    </w:p>
    <w:p w14:paraId="20121805" w14:textId="77777777" w:rsidR="00B82BDB" w:rsidRPr="00B82BDB" w:rsidRDefault="00B82BDB" w:rsidP="00760AB5">
      <w:pPr>
        <w:spacing w:after="0" w:line="360" w:lineRule="auto"/>
        <w:jc w:val="both"/>
        <w:rPr>
          <w:rFonts w:ascii="Arial" w:hAnsi="Arial" w:cs="Arial"/>
          <w:sz w:val="24"/>
          <w:szCs w:val="24"/>
        </w:rPr>
      </w:pPr>
      <w:r w:rsidRPr="00B82BDB">
        <w:rPr>
          <w:rFonts w:ascii="Arial" w:hAnsi="Arial" w:cs="Arial"/>
          <w:sz w:val="24"/>
          <w:szCs w:val="24"/>
        </w:rPr>
        <w:t xml:space="preserve"> </w:t>
      </w:r>
      <w:r w:rsidRPr="00B82BDB">
        <w:rPr>
          <w:rFonts w:ascii="Arial" w:hAnsi="Arial" w:cs="Arial"/>
          <w:sz w:val="24"/>
          <w:szCs w:val="24"/>
        </w:rPr>
        <w:tab/>
      </w:r>
    </w:p>
    <w:p w14:paraId="0FB92D98" w14:textId="55D45B29" w:rsidR="00B82BDB" w:rsidRDefault="00B82BDB" w:rsidP="00B82BDB">
      <w:pPr>
        <w:spacing w:after="0" w:line="360" w:lineRule="auto"/>
        <w:ind w:firstLine="708"/>
        <w:jc w:val="both"/>
        <w:rPr>
          <w:rFonts w:ascii="Arial" w:hAnsi="Arial" w:cs="Arial"/>
          <w:sz w:val="24"/>
          <w:szCs w:val="24"/>
        </w:rPr>
      </w:pPr>
      <w:r w:rsidRPr="00B82BDB">
        <w:rPr>
          <w:rFonts w:ascii="Arial" w:hAnsi="Arial" w:cs="Arial"/>
          <w:sz w:val="24"/>
          <w:szCs w:val="24"/>
        </w:rPr>
        <w:t xml:space="preserve">A UNIFEJI </w:t>
      </w:r>
      <w:r>
        <w:rPr>
          <w:rFonts w:ascii="Arial" w:hAnsi="Arial" w:cs="Arial"/>
          <w:sz w:val="24"/>
          <w:szCs w:val="24"/>
        </w:rPr>
        <w:t xml:space="preserve">Serviços Educacionais </w:t>
      </w:r>
      <w:r w:rsidRPr="00B82BDB">
        <w:rPr>
          <w:rFonts w:ascii="Arial" w:hAnsi="Arial" w:cs="Arial"/>
          <w:sz w:val="24"/>
          <w:szCs w:val="24"/>
        </w:rPr>
        <w:t>disponibiliza biblioteca digital estruturada em plataforma de drive compartilhado, na qual todos os estudantes regularmente matriculados possuem acesso para download de referências bibliográficas, artigos científicos, manuais técnicos e materiais didáticos complementares. Esta biblioteca digital amplia significativamente o acesso a recursos bibliográficos atualizados, periódicos científicos e bases de dados especializadas, permitindo que os estudantes consultem e baixem os materiais de qualquer local com acesso à internet, assegurando suporte adequado e flexível às atividades de ensino, pesquisa e elaboração de trabalhos acadêmicos.</w:t>
      </w:r>
    </w:p>
    <w:p w14:paraId="05ADFBE1" w14:textId="77777777" w:rsidR="008B65CB" w:rsidRDefault="008B65CB" w:rsidP="00B82BDB">
      <w:pPr>
        <w:spacing w:after="0" w:line="360" w:lineRule="auto"/>
        <w:ind w:firstLine="708"/>
        <w:jc w:val="both"/>
        <w:rPr>
          <w:rFonts w:ascii="Arial" w:hAnsi="Arial" w:cs="Arial"/>
          <w:sz w:val="24"/>
          <w:szCs w:val="24"/>
        </w:rPr>
      </w:pPr>
      <w:r>
        <w:rPr>
          <w:rFonts w:ascii="Arial" w:hAnsi="Arial" w:cs="Arial"/>
          <w:sz w:val="24"/>
          <w:szCs w:val="24"/>
        </w:rPr>
        <w:t xml:space="preserve">A biblioteca virtual de Radiologia da UNIFEJI poderá ser acessada, por qualquer estudante, através do link:  </w:t>
      </w:r>
    </w:p>
    <w:p w14:paraId="78020E08" w14:textId="776512FE" w:rsidR="008B65CB" w:rsidRDefault="008B65CB" w:rsidP="00B82BDB">
      <w:pPr>
        <w:spacing w:after="0" w:line="360" w:lineRule="auto"/>
        <w:ind w:firstLine="708"/>
        <w:jc w:val="both"/>
        <w:rPr>
          <w:rFonts w:ascii="Arial" w:hAnsi="Arial" w:cs="Arial"/>
          <w:sz w:val="24"/>
          <w:szCs w:val="24"/>
        </w:rPr>
      </w:pPr>
      <w:r w:rsidRPr="008B65CB">
        <w:rPr>
          <w:rFonts w:ascii="Arial" w:hAnsi="Arial" w:cs="Arial"/>
          <w:sz w:val="24"/>
          <w:szCs w:val="24"/>
        </w:rPr>
        <w:t>https://drive.google.com/drive/folders/1S7fj8mFJ</w:t>
      </w:r>
      <w:r>
        <w:rPr>
          <w:rFonts w:ascii="Arial" w:hAnsi="Arial" w:cs="Arial"/>
          <w:sz w:val="24"/>
          <w:szCs w:val="24"/>
        </w:rPr>
        <w:t>-</w:t>
      </w:r>
      <w:r w:rsidRPr="008B65CB">
        <w:rPr>
          <w:rFonts w:ascii="Arial" w:hAnsi="Arial" w:cs="Arial"/>
          <w:sz w:val="24"/>
          <w:szCs w:val="24"/>
        </w:rPr>
        <w:t>EI6SiBSsmzlPg6jxazAYUh_?usp=drive_link</w:t>
      </w:r>
    </w:p>
    <w:p w14:paraId="7AD4B455" w14:textId="77777777" w:rsidR="00B82BDB" w:rsidRPr="00B82BDB" w:rsidRDefault="00B82BDB" w:rsidP="00760AB5">
      <w:pPr>
        <w:spacing w:after="0" w:line="360" w:lineRule="auto"/>
        <w:jc w:val="both"/>
        <w:rPr>
          <w:rFonts w:ascii="Arial" w:hAnsi="Arial" w:cs="Arial"/>
          <w:b/>
          <w:bCs/>
          <w:sz w:val="24"/>
          <w:szCs w:val="24"/>
        </w:rPr>
      </w:pPr>
    </w:p>
    <w:p w14:paraId="581B1C99" w14:textId="20C6A7E8" w:rsidR="00760AB5" w:rsidRDefault="00B82BDB" w:rsidP="00760AB5">
      <w:pPr>
        <w:spacing w:after="0" w:line="360" w:lineRule="auto"/>
        <w:jc w:val="both"/>
        <w:rPr>
          <w:rFonts w:ascii="Arial" w:hAnsi="Arial" w:cs="Arial"/>
          <w:b/>
          <w:bCs/>
          <w:sz w:val="24"/>
          <w:szCs w:val="24"/>
        </w:rPr>
      </w:pPr>
      <w:r>
        <w:rPr>
          <w:rFonts w:ascii="Arial" w:hAnsi="Arial" w:cs="Arial"/>
          <w:b/>
          <w:bCs/>
          <w:sz w:val="24"/>
          <w:szCs w:val="24"/>
        </w:rPr>
        <w:t>14</w:t>
      </w:r>
      <w:r w:rsidRPr="00B82BDB">
        <w:rPr>
          <w:rFonts w:ascii="Arial" w:hAnsi="Arial" w:cs="Arial"/>
          <w:b/>
          <w:bCs/>
          <w:sz w:val="24"/>
          <w:szCs w:val="24"/>
        </w:rPr>
        <w:t xml:space="preserve">.4 </w:t>
      </w:r>
      <w:r>
        <w:rPr>
          <w:rFonts w:ascii="Arial" w:hAnsi="Arial" w:cs="Arial"/>
          <w:b/>
          <w:bCs/>
          <w:sz w:val="24"/>
          <w:szCs w:val="24"/>
        </w:rPr>
        <w:tab/>
      </w:r>
      <w:r w:rsidR="00760AB5" w:rsidRPr="00B82BDB">
        <w:rPr>
          <w:rFonts w:ascii="Arial" w:hAnsi="Arial" w:cs="Arial"/>
          <w:b/>
          <w:bCs/>
          <w:sz w:val="24"/>
          <w:szCs w:val="24"/>
        </w:rPr>
        <w:t>OUTROS ESPAÇOS</w:t>
      </w:r>
    </w:p>
    <w:p w14:paraId="525D9CD3" w14:textId="77777777" w:rsidR="00B82BDB" w:rsidRPr="00B82BDB" w:rsidRDefault="00B82BDB" w:rsidP="00760AB5">
      <w:pPr>
        <w:spacing w:after="0" w:line="360" w:lineRule="auto"/>
        <w:jc w:val="both"/>
        <w:rPr>
          <w:rFonts w:ascii="Arial" w:hAnsi="Arial" w:cs="Arial"/>
          <w:b/>
          <w:bCs/>
          <w:sz w:val="24"/>
          <w:szCs w:val="24"/>
        </w:rPr>
      </w:pPr>
    </w:p>
    <w:p w14:paraId="2325022F" w14:textId="2C318BF0" w:rsidR="00760AB5" w:rsidRDefault="00760AB5" w:rsidP="00B82BDB">
      <w:pPr>
        <w:spacing w:after="0" w:line="360" w:lineRule="auto"/>
        <w:ind w:firstLine="708"/>
        <w:jc w:val="both"/>
        <w:rPr>
          <w:rFonts w:ascii="Arial" w:hAnsi="Arial" w:cs="Arial"/>
          <w:sz w:val="24"/>
          <w:szCs w:val="24"/>
        </w:rPr>
      </w:pPr>
      <w:r w:rsidRPr="00B82BDB">
        <w:rPr>
          <w:rFonts w:ascii="Arial" w:hAnsi="Arial" w:cs="Arial"/>
          <w:sz w:val="24"/>
          <w:szCs w:val="24"/>
        </w:rPr>
        <w:lastRenderedPageBreak/>
        <w:t xml:space="preserve">A instituição </w:t>
      </w:r>
      <w:r w:rsidR="00B82BDB">
        <w:rPr>
          <w:rFonts w:ascii="Arial" w:hAnsi="Arial" w:cs="Arial"/>
          <w:sz w:val="24"/>
          <w:szCs w:val="24"/>
        </w:rPr>
        <w:t>possui um espaço</w:t>
      </w:r>
      <w:r w:rsidRPr="00B82BDB">
        <w:rPr>
          <w:rFonts w:ascii="Arial" w:hAnsi="Arial" w:cs="Arial"/>
          <w:sz w:val="24"/>
          <w:szCs w:val="24"/>
        </w:rPr>
        <w:t xml:space="preserve"> de convivência destinad</w:t>
      </w:r>
      <w:r w:rsidR="00F315B4">
        <w:rPr>
          <w:rFonts w:ascii="Arial" w:hAnsi="Arial" w:cs="Arial"/>
          <w:sz w:val="24"/>
          <w:szCs w:val="24"/>
        </w:rPr>
        <w:t>o</w:t>
      </w:r>
      <w:r w:rsidRPr="00B82BDB">
        <w:rPr>
          <w:rFonts w:ascii="Arial" w:hAnsi="Arial" w:cs="Arial"/>
          <w:sz w:val="24"/>
          <w:szCs w:val="24"/>
        </w:rPr>
        <w:t xml:space="preserve"> ao descanso e socialização dos estudantes, equipad</w:t>
      </w:r>
      <w:r w:rsidR="00F315B4">
        <w:rPr>
          <w:rFonts w:ascii="Arial" w:hAnsi="Arial" w:cs="Arial"/>
          <w:sz w:val="24"/>
          <w:szCs w:val="24"/>
        </w:rPr>
        <w:t>o</w:t>
      </w:r>
      <w:r w:rsidRPr="00B82BDB">
        <w:rPr>
          <w:rFonts w:ascii="Arial" w:hAnsi="Arial" w:cs="Arial"/>
          <w:sz w:val="24"/>
          <w:szCs w:val="24"/>
        </w:rPr>
        <w:t xml:space="preserve"> com mesas</w:t>
      </w:r>
      <w:r w:rsidR="00F315B4">
        <w:rPr>
          <w:rFonts w:ascii="Arial" w:hAnsi="Arial" w:cs="Arial"/>
          <w:sz w:val="24"/>
          <w:szCs w:val="24"/>
        </w:rPr>
        <w:t xml:space="preserve"> e</w:t>
      </w:r>
      <w:r w:rsidRPr="00B82BDB">
        <w:rPr>
          <w:rFonts w:ascii="Arial" w:hAnsi="Arial" w:cs="Arial"/>
          <w:sz w:val="24"/>
          <w:szCs w:val="24"/>
        </w:rPr>
        <w:t xml:space="preserve"> cadeiras que proporcionam ambiente acolhedor. Os sanitários masculino</w:t>
      </w:r>
      <w:r w:rsidR="00F315B4">
        <w:rPr>
          <w:rFonts w:ascii="Arial" w:hAnsi="Arial" w:cs="Arial"/>
          <w:sz w:val="24"/>
          <w:szCs w:val="24"/>
        </w:rPr>
        <w:t xml:space="preserve"> e</w:t>
      </w:r>
      <w:r w:rsidRPr="00B82BDB">
        <w:rPr>
          <w:rFonts w:ascii="Arial" w:hAnsi="Arial" w:cs="Arial"/>
          <w:sz w:val="24"/>
          <w:szCs w:val="24"/>
        </w:rPr>
        <w:t xml:space="preserve"> feminino </w:t>
      </w:r>
      <w:r w:rsidR="00F315B4">
        <w:rPr>
          <w:rFonts w:ascii="Arial" w:hAnsi="Arial" w:cs="Arial"/>
          <w:sz w:val="24"/>
          <w:szCs w:val="24"/>
        </w:rPr>
        <w:t>são acessíveis</w:t>
      </w:r>
      <w:r w:rsidRPr="00B82BDB">
        <w:rPr>
          <w:rFonts w:ascii="Arial" w:hAnsi="Arial" w:cs="Arial"/>
          <w:sz w:val="24"/>
          <w:szCs w:val="24"/>
        </w:rPr>
        <w:t xml:space="preserve"> para pessoas com deficiência </w:t>
      </w:r>
      <w:r w:rsidR="00F315B4">
        <w:rPr>
          <w:rFonts w:ascii="Arial" w:hAnsi="Arial" w:cs="Arial"/>
          <w:sz w:val="24"/>
          <w:szCs w:val="24"/>
        </w:rPr>
        <w:t xml:space="preserve">e </w:t>
      </w:r>
      <w:r w:rsidRPr="00B82BDB">
        <w:rPr>
          <w:rFonts w:ascii="Arial" w:hAnsi="Arial" w:cs="Arial"/>
          <w:sz w:val="24"/>
          <w:szCs w:val="24"/>
        </w:rPr>
        <w:t xml:space="preserve">estão disponíveis em quantidade adequada ao número de usuários. A cantina atende às necessidades de alimentação de estudantes e </w:t>
      </w:r>
      <w:r w:rsidR="00F315B4">
        <w:rPr>
          <w:rFonts w:ascii="Arial" w:hAnsi="Arial" w:cs="Arial"/>
          <w:sz w:val="24"/>
          <w:szCs w:val="24"/>
        </w:rPr>
        <w:t>colaboradores</w:t>
      </w:r>
      <w:r w:rsidRPr="00B82BDB">
        <w:rPr>
          <w:rFonts w:ascii="Arial" w:hAnsi="Arial" w:cs="Arial"/>
          <w:sz w:val="24"/>
          <w:szCs w:val="24"/>
        </w:rPr>
        <w:t xml:space="preserve"> durante o período de permanência na instituição. O estacionamento disponibiliza vagas para professores e </w:t>
      </w:r>
      <w:r w:rsidR="00F315B4">
        <w:rPr>
          <w:rFonts w:ascii="Arial" w:hAnsi="Arial" w:cs="Arial"/>
          <w:sz w:val="24"/>
          <w:szCs w:val="24"/>
        </w:rPr>
        <w:t>colaboradores</w:t>
      </w:r>
      <w:r w:rsidRPr="00B82BDB">
        <w:rPr>
          <w:rFonts w:ascii="Arial" w:hAnsi="Arial" w:cs="Arial"/>
          <w:sz w:val="24"/>
          <w:szCs w:val="24"/>
        </w:rPr>
        <w:t>, facilitando o acesso às instalações.</w:t>
      </w:r>
    </w:p>
    <w:p w14:paraId="04FA424A" w14:textId="77777777" w:rsidR="00B82BDB" w:rsidRPr="00B82BDB" w:rsidRDefault="00B82BDB" w:rsidP="00B82BDB">
      <w:pPr>
        <w:spacing w:after="0" w:line="360" w:lineRule="auto"/>
        <w:ind w:firstLine="708"/>
        <w:jc w:val="both"/>
        <w:rPr>
          <w:rFonts w:ascii="Arial" w:hAnsi="Arial" w:cs="Arial"/>
          <w:sz w:val="24"/>
          <w:szCs w:val="24"/>
        </w:rPr>
      </w:pPr>
    </w:p>
    <w:p w14:paraId="5DD18E6D" w14:textId="1EA1DDA8" w:rsidR="00760AB5" w:rsidRDefault="00F315B4" w:rsidP="00760AB5">
      <w:pPr>
        <w:spacing w:after="0" w:line="360" w:lineRule="auto"/>
        <w:jc w:val="both"/>
        <w:rPr>
          <w:rFonts w:ascii="Arial" w:hAnsi="Arial" w:cs="Arial"/>
          <w:b/>
          <w:bCs/>
          <w:sz w:val="24"/>
          <w:szCs w:val="24"/>
        </w:rPr>
      </w:pPr>
      <w:r>
        <w:rPr>
          <w:rFonts w:ascii="Arial" w:hAnsi="Arial" w:cs="Arial"/>
          <w:b/>
          <w:bCs/>
          <w:sz w:val="24"/>
          <w:szCs w:val="24"/>
        </w:rPr>
        <w:t>14</w:t>
      </w:r>
      <w:r w:rsidRPr="00B82BDB">
        <w:rPr>
          <w:rFonts w:ascii="Arial" w:hAnsi="Arial" w:cs="Arial"/>
          <w:b/>
          <w:bCs/>
          <w:sz w:val="24"/>
          <w:szCs w:val="24"/>
        </w:rPr>
        <w:t xml:space="preserve">.5 </w:t>
      </w:r>
      <w:r>
        <w:rPr>
          <w:rFonts w:ascii="Arial" w:hAnsi="Arial" w:cs="Arial"/>
          <w:b/>
          <w:bCs/>
          <w:sz w:val="24"/>
          <w:szCs w:val="24"/>
        </w:rPr>
        <w:tab/>
      </w:r>
      <w:r w:rsidR="00760AB5" w:rsidRPr="00B82BDB">
        <w:rPr>
          <w:rFonts w:ascii="Arial" w:hAnsi="Arial" w:cs="Arial"/>
          <w:b/>
          <w:bCs/>
          <w:sz w:val="24"/>
          <w:szCs w:val="24"/>
        </w:rPr>
        <w:t>ACESSIBILIDADE</w:t>
      </w:r>
    </w:p>
    <w:p w14:paraId="08628AAC" w14:textId="77777777" w:rsidR="00F315B4" w:rsidRPr="00B82BDB" w:rsidRDefault="00F315B4" w:rsidP="00760AB5">
      <w:pPr>
        <w:spacing w:after="0" w:line="360" w:lineRule="auto"/>
        <w:jc w:val="both"/>
        <w:rPr>
          <w:rFonts w:ascii="Arial" w:hAnsi="Arial" w:cs="Arial"/>
          <w:b/>
          <w:bCs/>
          <w:sz w:val="24"/>
          <w:szCs w:val="24"/>
        </w:rPr>
      </w:pPr>
    </w:p>
    <w:p w14:paraId="4B51E522" w14:textId="68974B4D" w:rsidR="00760AB5" w:rsidRPr="00B82BDB" w:rsidRDefault="00F315B4" w:rsidP="00760AB5">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760AB5" w:rsidRPr="00B82BDB">
        <w:rPr>
          <w:rFonts w:ascii="Arial" w:hAnsi="Arial" w:cs="Arial"/>
          <w:sz w:val="24"/>
          <w:szCs w:val="24"/>
        </w:rPr>
        <w:t xml:space="preserve">Todas as instalações da UNIFEJI são projetadas ou adaptadas para garantir </w:t>
      </w:r>
      <w:r>
        <w:rPr>
          <w:rFonts w:ascii="Arial" w:hAnsi="Arial" w:cs="Arial"/>
          <w:sz w:val="24"/>
          <w:szCs w:val="24"/>
        </w:rPr>
        <w:t xml:space="preserve">a </w:t>
      </w:r>
      <w:r w:rsidR="00760AB5" w:rsidRPr="00B82BDB">
        <w:rPr>
          <w:rFonts w:ascii="Arial" w:hAnsi="Arial" w:cs="Arial"/>
          <w:sz w:val="24"/>
          <w:szCs w:val="24"/>
        </w:rPr>
        <w:t>acessibilidade a pessoas com deficiência ou mobilidade reduzida, em conformidade com a NBR 9050 e legislação vigente, incluindo banheiros adaptados e ausência de barreiras arquitetônicas, assegurando</w:t>
      </w:r>
      <w:r>
        <w:rPr>
          <w:rFonts w:ascii="Arial" w:hAnsi="Arial" w:cs="Arial"/>
          <w:sz w:val="24"/>
          <w:szCs w:val="24"/>
        </w:rPr>
        <w:t xml:space="preserve"> a</w:t>
      </w:r>
      <w:r w:rsidR="00760AB5" w:rsidRPr="00B82BDB">
        <w:rPr>
          <w:rFonts w:ascii="Arial" w:hAnsi="Arial" w:cs="Arial"/>
          <w:sz w:val="24"/>
          <w:szCs w:val="24"/>
        </w:rPr>
        <w:t xml:space="preserve"> inclusão de todos os estudantes no processo educativo.</w:t>
      </w:r>
    </w:p>
    <w:p w14:paraId="467B2611" w14:textId="77777777" w:rsidR="00760AB5" w:rsidRPr="00B82BDB" w:rsidRDefault="00760AB5" w:rsidP="00502454">
      <w:pPr>
        <w:spacing w:after="0" w:line="360" w:lineRule="auto"/>
        <w:jc w:val="both"/>
        <w:rPr>
          <w:rFonts w:ascii="Arial" w:hAnsi="Arial" w:cs="Arial"/>
          <w:sz w:val="24"/>
          <w:szCs w:val="24"/>
        </w:rPr>
      </w:pPr>
    </w:p>
    <w:p w14:paraId="2264DCE6" w14:textId="3D8184B3" w:rsidR="00502454" w:rsidRPr="00395997" w:rsidRDefault="00395997" w:rsidP="00502454">
      <w:pPr>
        <w:spacing w:after="0" w:line="360" w:lineRule="auto"/>
        <w:jc w:val="both"/>
        <w:rPr>
          <w:rFonts w:ascii="Arial" w:hAnsi="Arial" w:cs="Arial"/>
          <w:b/>
          <w:bCs/>
          <w:sz w:val="28"/>
          <w:szCs w:val="28"/>
        </w:rPr>
      </w:pPr>
      <w:r w:rsidRPr="00395997">
        <w:rPr>
          <w:rFonts w:ascii="Arial" w:hAnsi="Arial" w:cs="Arial"/>
          <w:b/>
          <w:bCs/>
          <w:sz w:val="28"/>
          <w:szCs w:val="28"/>
        </w:rPr>
        <w:t>15</w:t>
      </w:r>
      <w:r w:rsidR="00502454" w:rsidRPr="00395997">
        <w:rPr>
          <w:rFonts w:ascii="Arial" w:hAnsi="Arial" w:cs="Arial"/>
          <w:b/>
          <w:bCs/>
          <w:sz w:val="28"/>
          <w:szCs w:val="28"/>
        </w:rPr>
        <w:t xml:space="preserve">. </w:t>
      </w:r>
      <w:r w:rsidRPr="00395997">
        <w:rPr>
          <w:rFonts w:ascii="Arial" w:hAnsi="Arial" w:cs="Arial"/>
          <w:b/>
          <w:bCs/>
          <w:sz w:val="28"/>
          <w:szCs w:val="28"/>
        </w:rPr>
        <w:t xml:space="preserve"> </w:t>
      </w:r>
      <w:r w:rsidRPr="00395997">
        <w:rPr>
          <w:rFonts w:ascii="Arial" w:hAnsi="Arial" w:cs="Arial"/>
          <w:b/>
          <w:bCs/>
          <w:sz w:val="28"/>
          <w:szCs w:val="28"/>
        </w:rPr>
        <w:tab/>
      </w:r>
      <w:r w:rsidR="00502454" w:rsidRPr="00395997">
        <w:rPr>
          <w:rFonts w:ascii="Arial" w:hAnsi="Arial" w:cs="Arial"/>
          <w:b/>
          <w:bCs/>
          <w:sz w:val="28"/>
          <w:szCs w:val="28"/>
        </w:rPr>
        <w:t xml:space="preserve">PESSOAL DOCENTE </w:t>
      </w:r>
    </w:p>
    <w:p w14:paraId="127B354E" w14:textId="77777777" w:rsidR="00502454" w:rsidRPr="00502454" w:rsidRDefault="00502454" w:rsidP="00502454">
      <w:pPr>
        <w:spacing w:after="0" w:line="360" w:lineRule="auto"/>
        <w:jc w:val="both"/>
        <w:rPr>
          <w:rFonts w:ascii="Arial" w:hAnsi="Arial" w:cs="Arial"/>
          <w:sz w:val="24"/>
          <w:szCs w:val="24"/>
        </w:rPr>
      </w:pPr>
    </w:p>
    <w:p w14:paraId="1BB8AB55" w14:textId="77777777" w:rsidR="00502454" w:rsidRPr="00502454" w:rsidRDefault="00502454" w:rsidP="00527A36">
      <w:pPr>
        <w:spacing w:after="0" w:line="360" w:lineRule="auto"/>
        <w:ind w:firstLine="708"/>
        <w:jc w:val="both"/>
        <w:rPr>
          <w:rFonts w:ascii="Arial" w:hAnsi="Arial" w:cs="Arial"/>
          <w:sz w:val="24"/>
          <w:szCs w:val="24"/>
        </w:rPr>
      </w:pPr>
      <w:r w:rsidRPr="00502454">
        <w:rPr>
          <w:rFonts w:ascii="Arial" w:hAnsi="Arial" w:cs="Arial"/>
          <w:sz w:val="24"/>
          <w:szCs w:val="24"/>
        </w:rPr>
        <w:t>A equipe de professores e técnicos da UNIFEJI é composta por profissionais qualificados, com formação adequada e experiência nas áreas de atuação, comprometidos com a qualidade do ensino e a formação integral dos estudantes.</w:t>
      </w:r>
    </w:p>
    <w:p w14:paraId="1691A5FC" w14:textId="77777777" w:rsidR="00502454" w:rsidRPr="00502454" w:rsidRDefault="00502454" w:rsidP="00502454">
      <w:pPr>
        <w:spacing w:after="0" w:line="360" w:lineRule="auto"/>
        <w:jc w:val="both"/>
        <w:rPr>
          <w:rFonts w:ascii="Arial" w:hAnsi="Arial" w:cs="Arial"/>
          <w:sz w:val="24"/>
          <w:szCs w:val="24"/>
        </w:rPr>
      </w:pPr>
    </w:p>
    <w:p w14:paraId="24A7B53F" w14:textId="105E3F05" w:rsidR="00527A36" w:rsidRPr="00527A36" w:rsidRDefault="00527A36" w:rsidP="00527A36">
      <w:pPr>
        <w:spacing w:after="0" w:line="360" w:lineRule="auto"/>
        <w:jc w:val="both"/>
        <w:rPr>
          <w:rFonts w:ascii="Arial" w:hAnsi="Arial" w:cs="Arial"/>
          <w:sz w:val="24"/>
          <w:szCs w:val="24"/>
        </w:rPr>
      </w:pPr>
      <w:r w:rsidRPr="00527A36">
        <w:rPr>
          <w:rFonts w:ascii="Arial" w:hAnsi="Arial" w:cs="Arial"/>
          <w:sz w:val="24"/>
          <w:szCs w:val="24"/>
        </w:rPr>
        <w:t xml:space="preserve">15.1 </w:t>
      </w:r>
      <w:r w:rsidRPr="00527A36">
        <w:rPr>
          <w:rFonts w:ascii="Arial" w:hAnsi="Arial" w:cs="Arial"/>
          <w:sz w:val="24"/>
          <w:szCs w:val="24"/>
        </w:rPr>
        <w:tab/>
        <w:t>CORPO DOCENTE</w:t>
      </w:r>
    </w:p>
    <w:p w14:paraId="2BF24D47" w14:textId="77777777" w:rsidR="009748AB" w:rsidRDefault="009748AB" w:rsidP="00527A36">
      <w:pPr>
        <w:spacing w:after="0" w:line="360" w:lineRule="auto"/>
        <w:ind w:firstLine="708"/>
        <w:jc w:val="both"/>
        <w:rPr>
          <w:rFonts w:ascii="Arial" w:hAnsi="Arial" w:cs="Arial"/>
          <w:sz w:val="24"/>
          <w:szCs w:val="24"/>
        </w:rPr>
      </w:pPr>
    </w:p>
    <w:p w14:paraId="50E0F625" w14:textId="0FA0EEB5" w:rsidR="00527A36" w:rsidRPr="00527A36" w:rsidRDefault="00527A36" w:rsidP="00527A36">
      <w:pPr>
        <w:spacing w:after="0" w:line="360" w:lineRule="auto"/>
        <w:ind w:firstLine="708"/>
        <w:jc w:val="both"/>
        <w:rPr>
          <w:rFonts w:ascii="Arial" w:hAnsi="Arial" w:cs="Arial"/>
          <w:sz w:val="24"/>
          <w:szCs w:val="24"/>
        </w:rPr>
      </w:pPr>
      <w:r w:rsidRPr="00527A36">
        <w:rPr>
          <w:rFonts w:ascii="Arial" w:hAnsi="Arial" w:cs="Arial"/>
          <w:sz w:val="24"/>
          <w:szCs w:val="24"/>
        </w:rPr>
        <w:t xml:space="preserve">Os docentes do Curso Técnico em Radiologia devem possuir formação mínima em nível de graduação na área de saúde ou na área específica do componente curricular que ministram. Para os componentes técnicos de radiologia, é exigido que o professor seja Tecnólogo em Radiologia ou Técnico em Radiologia portador de curso superior na área de saúde ou educação, com </w:t>
      </w:r>
      <w:r w:rsidRPr="00527A36">
        <w:rPr>
          <w:rFonts w:ascii="Arial" w:hAnsi="Arial" w:cs="Arial"/>
          <w:sz w:val="24"/>
          <w:szCs w:val="24"/>
        </w:rPr>
        <w:lastRenderedPageBreak/>
        <w:t>registro profissional ativo no CONTER. A experiência profissional mínima de dois anos na área de atuação é desejável, assim como formação pedagógica evidenciada por curso de licenciatura, formação pedagógica complementar ou pós-graduação em educação.</w:t>
      </w:r>
    </w:p>
    <w:p w14:paraId="614FD57C" w14:textId="6813CE57" w:rsidR="00527A36" w:rsidRPr="00527A36" w:rsidRDefault="00527A36" w:rsidP="00527A36">
      <w:pPr>
        <w:spacing w:after="0" w:line="360" w:lineRule="auto"/>
        <w:ind w:firstLine="708"/>
        <w:jc w:val="both"/>
        <w:rPr>
          <w:rFonts w:ascii="Arial" w:hAnsi="Arial" w:cs="Arial"/>
          <w:sz w:val="24"/>
          <w:szCs w:val="24"/>
        </w:rPr>
      </w:pPr>
      <w:r w:rsidRPr="00527A36">
        <w:rPr>
          <w:rFonts w:ascii="Arial" w:hAnsi="Arial" w:cs="Arial"/>
          <w:sz w:val="24"/>
          <w:szCs w:val="24"/>
        </w:rPr>
        <w:t>O corpo docente caracteriza-se pela diversidade de formações que asseguram abordagem multidisciplinar do conhecimento radiológico. Os docentes são contratados em regime de trabalho horista</w:t>
      </w:r>
      <w:r w:rsidR="00D96258">
        <w:rPr>
          <w:rFonts w:ascii="Arial" w:hAnsi="Arial" w:cs="Arial"/>
          <w:sz w:val="24"/>
          <w:szCs w:val="24"/>
        </w:rPr>
        <w:t>,</w:t>
      </w:r>
      <w:r w:rsidRPr="00527A36">
        <w:rPr>
          <w:rFonts w:ascii="Arial" w:hAnsi="Arial" w:cs="Arial"/>
          <w:sz w:val="24"/>
          <w:szCs w:val="24"/>
        </w:rPr>
        <w:t xml:space="preserve"> conforme as necessidades institucionais e especificidades de cada componente curricular.</w:t>
      </w:r>
    </w:p>
    <w:p w14:paraId="4EBDF367" w14:textId="11010358" w:rsidR="00527A36" w:rsidRPr="00527A36" w:rsidRDefault="00527A36" w:rsidP="00527A36">
      <w:pPr>
        <w:spacing w:after="0" w:line="360" w:lineRule="auto"/>
        <w:ind w:firstLine="708"/>
        <w:jc w:val="both"/>
        <w:rPr>
          <w:rFonts w:ascii="Arial" w:hAnsi="Arial" w:cs="Arial"/>
          <w:sz w:val="24"/>
          <w:szCs w:val="24"/>
        </w:rPr>
      </w:pPr>
      <w:r w:rsidRPr="00527A36">
        <w:rPr>
          <w:rFonts w:ascii="Arial" w:hAnsi="Arial" w:cs="Arial"/>
          <w:sz w:val="24"/>
          <w:szCs w:val="24"/>
        </w:rPr>
        <w:t xml:space="preserve">A UNIFEJI </w:t>
      </w:r>
      <w:r>
        <w:rPr>
          <w:rFonts w:ascii="Arial" w:hAnsi="Arial" w:cs="Arial"/>
          <w:sz w:val="24"/>
          <w:szCs w:val="24"/>
        </w:rPr>
        <w:t xml:space="preserve">Serviços Educacionais </w:t>
      </w:r>
      <w:r w:rsidRPr="00527A36">
        <w:rPr>
          <w:rFonts w:ascii="Arial" w:hAnsi="Arial" w:cs="Arial"/>
          <w:sz w:val="24"/>
          <w:szCs w:val="24"/>
        </w:rPr>
        <w:t xml:space="preserve">mantém política institucional de atualização e capacitação contínua do corpo docente, incentivando </w:t>
      </w:r>
      <w:r w:rsidR="00D96258">
        <w:rPr>
          <w:rFonts w:ascii="Arial" w:hAnsi="Arial" w:cs="Arial"/>
          <w:sz w:val="24"/>
          <w:szCs w:val="24"/>
        </w:rPr>
        <w:t xml:space="preserve">a </w:t>
      </w:r>
      <w:r w:rsidRPr="00527A36">
        <w:rPr>
          <w:rFonts w:ascii="Arial" w:hAnsi="Arial" w:cs="Arial"/>
          <w:sz w:val="24"/>
          <w:szCs w:val="24"/>
        </w:rPr>
        <w:t xml:space="preserve">participação em congressos, cursos e seminários que promovam </w:t>
      </w:r>
      <w:r w:rsidR="00D96258">
        <w:rPr>
          <w:rFonts w:ascii="Arial" w:hAnsi="Arial" w:cs="Arial"/>
          <w:sz w:val="24"/>
          <w:szCs w:val="24"/>
        </w:rPr>
        <w:t xml:space="preserve">o </w:t>
      </w:r>
      <w:r w:rsidRPr="00527A36">
        <w:rPr>
          <w:rFonts w:ascii="Arial" w:hAnsi="Arial" w:cs="Arial"/>
          <w:sz w:val="24"/>
          <w:szCs w:val="24"/>
        </w:rPr>
        <w:t xml:space="preserve">aprimoramento profissional, estimulando a qualificação em programas de pós-graduação em nível de especialização, mestrado ou doutorado, promovendo reuniões pedagógicas periódicas para </w:t>
      </w:r>
      <w:r w:rsidR="00D96258">
        <w:rPr>
          <w:rFonts w:ascii="Arial" w:hAnsi="Arial" w:cs="Arial"/>
          <w:sz w:val="24"/>
          <w:szCs w:val="24"/>
        </w:rPr>
        <w:t xml:space="preserve">a </w:t>
      </w:r>
      <w:r w:rsidRPr="00527A36">
        <w:rPr>
          <w:rFonts w:ascii="Arial" w:hAnsi="Arial" w:cs="Arial"/>
          <w:sz w:val="24"/>
          <w:szCs w:val="24"/>
        </w:rPr>
        <w:t xml:space="preserve">reflexão sobre </w:t>
      </w:r>
      <w:r w:rsidR="00D96258">
        <w:rPr>
          <w:rFonts w:ascii="Arial" w:hAnsi="Arial" w:cs="Arial"/>
          <w:sz w:val="24"/>
          <w:szCs w:val="24"/>
        </w:rPr>
        <w:t xml:space="preserve">as </w:t>
      </w:r>
      <w:r w:rsidRPr="00527A36">
        <w:rPr>
          <w:rFonts w:ascii="Arial" w:hAnsi="Arial" w:cs="Arial"/>
          <w:sz w:val="24"/>
          <w:szCs w:val="24"/>
        </w:rPr>
        <w:t xml:space="preserve">práticas educativas e fomentando grupos de estudo que favoreçam a troca de experiências e </w:t>
      </w:r>
      <w:r w:rsidR="00D96258">
        <w:rPr>
          <w:rFonts w:ascii="Arial" w:hAnsi="Arial" w:cs="Arial"/>
          <w:sz w:val="24"/>
          <w:szCs w:val="24"/>
        </w:rPr>
        <w:t xml:space="preserve">a </w:t>
      </w:r>
      <w:r w:rsidRPr="00527A36">
        <w:rPr>
          <w:rFonts w:ascii="Arial" w:hAnsi="Arial" w:cs="Arial"/>
          <w:sz w:val="24"/>
          <w:szCs w:val="24"/>
        </w:rPr>
        <w:t>construção coletiva de conhecimento.</w:t>
      </w:r>
    </w:p>
    <w:p w14:paraId="5CD47553" w14:textId="77777777" w:rsidR="00527A36" w:rsidRDefault="00527A36" w:rsidP="00527A36">
      <w:pPr>
        <w:spacing w:after="0" w:line="360" w:lineRule="auto"/>
        <w:jc w:val="both"/>
        <w:rPr>
          <w:rFonts w:ascii="Arial" w:hAnsi="Arial" w:cs="Arial"/>
          <w:b/>
          <w:bCs/>
          <w:sz w:val="24"/>
          <w:szCs w:val="24"/>
        </w:rPr>
      </w:pPr>
    </w:p>
    <w:p w14:paraId="682F8BD6" w14:textId="37403FF2" w:rsidR="00527A36" w:rsidRPr="00527A36" w:rsidRDefault="00527A36" w:rsidP="00527A36">
      <w:pPr>
        <w:spacing w:after="0" w:line="360" w:lineRule="auto"/>
        <w:jc w:val="both"/>
        <w:rPr>
          <w:rFonts w:ascii="Arial" w:hAnsi="Arial" w:cs="Arial"/>
          <w:sz w:val="24"/>
          <w:szCs w:val="24"/>
        </w:rPr>
      </w:pPr>
      <w:r w:rsidRPr="00527A36">
        <w:rPr>
          <w:rFonts w:ascii="Arial" w:hAnsi="Arial" w:cs="Arial"/>
          <w:sz w:val="24"/>
          <w:szCs w:val="24"/>
        </w:rPr>
        <w:t xml:space="preserve">15.2 </w:t>
      </w:r>
      <w:r w:rsidRPr="00527A36">
        <w:rPr>
          <w:rFonts w:ascii="Arial" w:hAnsi="Arial" w:cs="Arial"/>
          <w:sz w:val="24"/>
          <w:szCs w:val="24"/>
        </w:rPr>
        <w:tab/>
        <w:t>COORDENAÇÃO DO CURSO</w:t>
      </w:r>
    </w:p>
    <w:p w14:paraId="1785B575" w14:textId="77777777" w:rsidR="00527A36" w:rsidRDefault="00527A36" w:rsidP="00527A36">
      <w:pPr>
        <w:spacing w:after="0" w:line="360" w:lineRule="auto"/>
        <w:jc w:val="both"/>
        <w:rPr>
          <w:rFonts w:ascii="Arial" w:hAnsi="Arial" w:cs="Arial"/>
          <w:sz w:val="24"/>
          <w:szCs w:val="24"/>
        </w:rPr>
      </w:pPr>
    </w:p>
    <w:p w14:paraId="03146D48" w14:textId="7B18A1A1" w:rsidR="00527A36" w:rsidRPr="00527A36" w:rsidRDefault="00527A36" w:rsidP="00527A36">
      <w:pPr>
        <w:spacing w:after="0" w:line="360" w:lineRule="auto"/>
        <w:ind w:firstLine="708"/>
        <w:jc w:val="both"/>
        <w:rPr>
          <w:rFonts w:ascii="Arial" w:hAnsi="Arial" w:cs="Arial"/>
          <w:sz w:val="24"/>
          <w:szCs w:val="24"/>
        </w:rPr>
      </w:pPr>
      <w:r w:rsidRPr="00527A36">
        <w:rPr>
          <w:rFonts w:ascii="Arial" w:hAnsi="Arial" w:cs="Arial"/>
          <w:sz w:val="24"/>
          <w:szCs w:val="24"/>
        </w:rPr>
        <w:t xml:space="preserve">A coordenação do curso é exercida por profissional com formação em Tecnologia em Radiologia ou área correlata, portador de título de pós-graduação em nível de especialização, </w:t>
      </w:r>
      <w:r w:rsidR="00D96258">
        <w:rPr>
          <w:rFonts w:ascii="Arial" w:hAnsi="Arial" w:cs="Arial"/>
          <w:sz w:val="24"/>
          <w:szCs w:val="24"/>
        </w:rPr>
        <w:t>além do</w:t>
      </w:r>
      <w:r w:rsidRPr="00527A36">
        <w:rPr>
          <w:rFonts w:ascii="Arial" w:hAnsi="Arial" w:cs="Arial"/>
          <w:sz w:val="24"/>
          <w:szCs w:val="24"/>
        </w:rPr>
        <w:t xml:space="preserve"> registro profissional ativo no CONTER. É exigida experiência mínima de cinco anos em radiologia ou educação profissional, assegurando maturidade profissional e conhecimento aprofundado tanto da área técnica quanto dos processos educativos. O coordenador atua em regime de trabalho parcial, conforme </w:t>
      </w:r>
      <w:r w:rsidR="00D96258">
        <w:rPr>
          <w:rFonts w:ascii="Arial" w:hAnsi="Arial" w:cs="Arial"/>
          <w:sz w:val="24"/>
          <w:szCs w:val="24"/>
        </w:rPr>
        <w:t xml:space="preserve">a </w:t>
      </w:r>
      <w:r w:rsidRPr="00527A36">
        <w:rPr>
          <w:rFonts w:ascii="Arial" w:hAnsi="Arial" w:cs="Arial"/>
          <w:sz w:val="24"/>
          <w:szCs w:val="24"/>
        </w:rPr>
        <w:t>demanda institucional.</w:t>
      </w:r>
    </w:p>
    <w:p w14:paraId="41B12325" w14:textId="2832BCCB" w:rsidR="00527A36" w:rsidRPr="00527A36" w:rsidRDefault="00527A36" w:rsidP="00527A36">
      <w:pPr>
        <w:spacing w:after="0" w:line="360" w:lineRule="auto"/>
        <w:ind w:firstLine="708"/>
        <w:jc w:val="both"/>
        <w:rPr>
          <w:rFonts w:ascii="Arial" w:hAnsi="Arial" w:cs="Arial"/>
          <w:sz w:val="24"/>
          <w:szCs w:val="24"/>
        </w:rPr>
      </w:pPr>
      <w:r w:rsidRPr="00527A36">
        <w:rPr>
          <w:rFonts w:ascii="Arial" w:hAnsi="Arial" w:cs="Arial"/>
          <w:sz w:val="24"/>
          <w:szCs w:val="24"/>
        </w:rPr>
        <w:t xml:space="preserve">Compete ao coordenador de curso a gestão acadêmica e pedagógica em suas múltiplas dimensões, incluindo </w:t>
      </w:r>
      <w:r w:rsidR="00D96258">
        <w:rPr>
          <w:rFonts w:ascii="Arial" w:hAnsi="Arial" w:cs="Arial"/>
          <w:sz w:val="24"/>
          <w:szCs w:val="24"/>
        </w:rPr>
        <w:t xml:space="preserve">o </w:t>
      </w:r>
      <w:r w:rsidRPr="00527A36">
        <w:rPr>
          <w:rFonts w:ascii="Arial" w:hAnsi="Arial" w:cs="Arial"/>
          <w:sz w:val="24"/>
          <w:szCs w:val="24"/>
        </w:rPr>
        <w:t xml:space="preserve">acompanhamento qualificado do corpo docente em suas práticas educativas, </w:t>
      </w:r>
      <w:r w:rsidR="00D96258">
        <w:rPr>
          <w:rFonts w:ascii="Arial" w:hAnsi="Arial" w:cs="Arial"/>
          <w:sz w:val="24"/>
          <w:szCs w:val="24"/>
        </w:rPr>
        <w:t xml:space="preserve">o </w:t>
      </w:r>
      <w:r w:rsidRPr="00527A36">
        <w:rPr>
          <w:rFonts w:ascii="Arial" w:hAnsi="Arial" w:cs="Arial"/>
          <w:sz w:val="24"/>
          <w:szCs w:val="24"/>
        </w:rPr>
        <w:t xml:space="preserve">atendimento aos estudantes para orientação acadêmica e resolução de questões pedagógicas, </w:t>
      </w:r>
      <w:r w:rsidR="00D96258">
        <w:rPr>
          <w:rFonts w:ascii="Arial" w:hAnsi="Arial" w:cs="Arial"/>
          <w:sz w:val="24"/>
          <w:szCs w:val="24"/>
        </w:rPr>
        <w:t xml:space="preserve">a </w:t>
      </w:r>
      <w:r w:rsidRPr="00527A36">
        <w:rPr>
          <w:rFonts w:ascii="Arial" w:hAnsi="Arial" w:cs="Arial"/>
          <w:sz w:val="24"/>
          <w:szCs w:val="24"/>
        </w:rPr>
        <w:t xml:space="preserve">articulação de parcerias estratégicas especialmente para </w:t>
      </w:r>
      <w:r w:rsidR="00D96258">
        <w:rPr>
          <w:rFonts w:ascii="Arial" w:hAnsi="Arial" w:cs="Arial"/>
          <w:sz w:val="24"/>
          <w:szCs w:val="24"/>
        </w:rPr>
        <w:t xml:space="preserve">a </w:t>
      </w:r>
      <w:r w:rsidRPr="00527A36">
        <w:rPr>
          <w:rFonts w:ascii="Arial" w:hAnsi="Arial" w:cs="Arial"/>
          <w:sz w:val="24"/>
          <w:szCs w:val="24"/>
        </w:rPr>
        <w:t xml:space="preserve">viabilização de campos de estágio, </w:t>
      </w:r>
      <w:r w:rsidR="00D96258">
        <w:rPr>
          <w:rFonts w:ascii="Arial" w:hAnsi="Arial" w:cs="Arial"/>
          <w:sz w:val="24"/>
          <w:szCs w:val="24"/>
        </w:rPr>
        <w:lastRenderedPageBreak/>
        <w:t xml:space="preserve">a </w:t>
      </w:r>
      <w:r w:rsidRPr="00527A36">
        <w:rPr>
          <w:rFonts w:ascii="Arial" w:hAnsi="Arial" w:cs="Arial"/>
          <w:sz w:val="24"/>
          <w:szCs w:val="24"/>
        </w:rPr>
        <w:t xml:space="preserve">coordenação de reuniões de colegiado para deliberações coletivas sobre questões curriculares, </w:t>
      </w:r>
      <w:r w:rsidR="00D96258">
        <w:rPr>
          <w:rFonts w:ascii="Arial" w:hAnsi="Arial" w:cs="Arial"/>
          <w:sz w:val="24"/>
          <w:szCs w:val="24"/>
        </w:rPr>
        <w:t xml:space="preserve">a </w:t>
      </w:r>
      <w:r w:rsidRPr="00527A36">
        <w:rPr>
          <w:rFonts w:ascii="Arial" w:hAnsi="Arial" w:cs="Arial"/>
          <w:sz w:val="24"/>
          <w:szCs w:val="24"/>
        </w:rPr>
        <w:t xml:space="preserve">representação institucional do curso perante </w:t>
      </w:r>
      <w:r w:rsidR="00D96258">
        <w:rPr>
          <w:rFonts w:ascii="Arial" w:hAnsi="Arial" w:cs="Arial"/>
          <w:sz w:val="24"/>
          <w:szCs w:val="24"/>
        </w:rPr>
        <w:t xml:space="preserve">os </w:t>
      </w:r>
      <w:r w:rsidRPr="00527A36">
        <w:rPr>
          <w:rFonts w:ascii="Arial" w:hAnsi="Arial" w:cs="Arial"/>
          <w:sz w:val="24"/>
          <w:szCs w:val="24"/>
        </w:rPr>
        <w:t xml:space="preserve">órgãos internos e externos, </w:t>
      </w:r>
      <w:r w:rsidR="00D96258">
        <w:rPr>
          <w:rFonts w:ascii="Arial" w:hAnsi="Arial" w:cs="Arial"/>
          <w:sz w:val="24"/>
          <w:szCs w:val="24"/>
        </w:rPr>
        <w:t>bem como a</w:t>
      </w:r>
      <w:r w:rsidRPr="00527A36">
        <w:rPr>
          <w:rFonts w:ascii="Arial" w:hAnsi="Arial" w:cs="Arial"/>
          <w:sz w:val="24"/>
          <w:szCs w:val="24"/>
        </w:rPr>
        <w:t xml:space="preserve"> proposição fundamentada de melhorias no projeto pedagógico que aprimorem continuamente a qualidade da formação oferecida.</w:t>
      </w:r>
    </w:p>
    <w:p w14:paraId="61C8317B" w14:textId="77777777" w:rsidR="00527A36" w:rsidRPr="00502454" w:rsidRDefault="00527A36" w:rsidP="00502454">
      <w:pPr>
        <w:spacing w:after="0" w:line="360" w:lineRule="auto"/>
        <w:jc w:val="both"/>
        <w:rPr>
          <w:rFonts w:ascii="Arial" w:hAnsi="Arial" w:cs="Arial"/>
          <w:sz w:val="24"/>
          <w:szCs w:val="24"/>
        </w:rPr>
      </w:pPr>
    </w:p>
    <w:p w14:paraId="2B09876B" w14:textId="4B6CA01D" w:rsidR="00502454" w:rsidRPr="00395997" w:rsidRDefault="00395997" w:rsidP="00502454">
      <w:pPr>
        <w:spacing w:after="0" w:line="360" w:lineRule="auto"/>
        <w:jc w:val="both"/>
        <w:rPr>
          <w:rFonts w:ascii="Arial" w:hAnsi="Arial" w:cs="Arial"/>
          <w:b/>
          <w:bCs/>
          <w:sz w:val="28"/>
          <w:szCs w:val="28"/>
        </w:rPr>
      </w:pPr>
      <w:r w:rsidRPr="00395997">
        <w:rPr>
          <w:rFonts w:ascii="Arial" w:hAnsi="Arial" w:cs="Arial"/>
          <w:b/>
          <w:bCs/>
          <w:sz w:val="28"/>
          <w:szCs w:val="28"/>
        </w:rPr>
        <w:t>16</w:t>
      </w:r>
      <w:r w:rsidR="00502454" w:rsidRPr="00395997">
        <w:rPr>
          <w:rFonts w:ascii="Arial" w:hAnsi="Arial" w:cs="Arial"/>
          <w:b/>
          <w:bCs/>
          <w:sz w:val="28"/>
          <w:szCs w:val="28"/>
        </w:rPr>
        <w:t xml:space="preserve">. </w:t>
      </w:r>
      <w:r w:rsidRPr="00395997">
        <w:rPr>
          <w:rFonts w:ascii="Arial" w:hAnsi="Arial" w:cs="Arial"/>
          <w:b/>
          <w:bCs/>
          <w:sz w:val="28"/>
          <w:szCs w:val="28"/>
        </w:rPr>
        <w:t xml:space="preserve"> </w:t>
      </w:r>
      <w:r w:rsidRPr="00395997">
        <w:rPr>
          <w:rFonts w:ascii="Arial" w:hAnsi="Arial" w:cs="Arial"/>
          <w:b/>
          <w:bCs/>
          <w:sz w:val="28"/>
          <w:szCs w:val="28"/>
        </w:rPr>
        <w:tab/>
      </w:r>
      <w:r w:rsidR="00502454" w:rsidRPr="00395997">
        <w:rPr>
          <w:rFonts w:ascii="Arial" w:hAnsi="Arial" w:cs="Arial"/>
          <w:b/>
          <w:bCs/>
          <w:sz w:val="28"/>
          <w:szCs w:val="28"/>
        </w:rPr>
        <w:t>CERTIFICADOS E DIPLOMA</w:t>
      </w:r>
    </w:p>
    <w:p w14:paraId="1BAFDDD6" w14:textId="77777777" w:rsidR="00502454" w:rsidRDefault="00502454" w:rsidP="00502454">
      <w:pPr>
        <w:spacing w:after="0" w:line="360" w:lineRule="auto"/>
        <w:jc w:val="both"/>
        <w:rPr>
          <w:rFonts w:ascii="Arial" w:hAnsi="Arial" w:cs="Arial"/>
          <w:sz w:val="24"/>
          <w:szCs w:val="24"/>
        </w:rPr>
      </w:pPr>
    </w:p>
    <w:p w14:paraId="1BE41DAB" w14:textId="6E572654" w:rsidR="00D96258" w:rsidRPr="00D96258" w:rsidRDefault="00D96258" w:rsidP="00D96258">
      <w:pPr>
        <w:spacing w:after="0" w:line="360" w:lineRule="auto"/>
        <w:jc w:val="both"/>
        <w:rPr>
          <w:rFonts w:ascii="Arial" w:hAnsi="Arial" w:cs="Arial"/>
          <w:sz w:val="24"/>
          <w:szCs w:val="24"/>
        </w:rPr>
      </w:pPr>
      <w:r w:rsidRPr="00D96258">
        <w:rPr>
          <w:rFonts w:ascii="Arial" w:hAnsi="Arial" w:cs="Arial"/>
          <w:sz w:val="24"/>
          <w:szCs w:val="24"/>
        </w:rPr>
        <w:t xml:space="preserve">16.1 </w:t>
      </w:r>
      <w:r w:rsidRPr="00D96258">
        <w:rPr>
          <w:rFonts w:ascii="Arial" w:hAnsi="Arial" w:cs="Arial"/>
          <w:sz w:val="24"/>
          <w:szCs w:val="24"/>
        </w:rPr>
        <w:tab/>
        <w:t>CERTIFICAÇÕES INTERMEDIÁRIAS</w:t>
      </w:r>
    </w:p>
    <w:p w14:paraId="66893AD7" w14:textId="77777777" w:rsidR="00D96258" w:rsidRDefault="00D96258" w:rsidP="00D96258">
      <w:pPr>
        <w:spacing w:after="0" w:line="360" w:lineRule="auto"/>
        <w:jc w:val="both"/>
        <w:rPr>
          <w:rFonts w:ascii="Arial" w:hAnsi="Arial" w:cs="Arial"/>
          <w:sz w:val="24"/>
          <w:szCs w:val="24"/>
        </w:rPr>
      </w:pPr>
    </w:p>
    <w:p w14:paraId="1952F746" w14:textId="4E2E0518" w:rsidR="00D96258" w:rsidRPr="00D96258" w:rsidRDefault="00D96258" w:rsidP="00D96258">
      <w:pPr>
        <w:spacing w:after="0" w:line="360" w:lineRule="auto"/>
        <w:ind w:firstLine="708"/>
        <w:jc w:val="both"/>
        <w:rPr>
          <w:rFonts w:ascii="Arial" w:hAnsi="Arial" w:cs="Arial"/>
          <w:sz w:val="24"/>
          <w:szCs w:val="24"/>
        </w:rPr>
      </w:pPr>
      <w:r w:rsidRPr="00D96258">
        <w:rPr>
          <w:rFonts w:ascii="Arial" w:hAnsi="Arial" w:cs="Arial"/>
          <w:sz w:val="24"/>
          <w:szCs w:val="24"/>
        </w:rPr>
        <w:t>Em consonância com a organização curricular modular do curso, a UNIFEJI</w:t>
      </w:r>
      <w:r>
        <w:rPr>
          <w:rFonts w:ascii="Arial" w:hAnsi="Arial" w:cs="Arial"/>
          <w:sz w:val="24"/>
          <w:szCs w:val="24"/>
        </w:rPr>
        <w:t xml:space="preserve"> Serviços Educacionais</w:t>
      </w:r>
      <w:r w:rsidRPr="00D96258">
        <w:rPr>
          <w:rFonts w:ascii="Arial" w:hAnsi="Arial" w:cs="Arial"/>
          <w:sz w:val="24"/>
          <w:szCs w:val="24"/>
        </w:rPr>
        <w:t xml:space="preserve"> emitirá certificados de qualificação profissional para </w:t>
      </w:r>
      <w:r>
        <w:rPr>
          <w:rFonts w:ascii="Arial" w:hAnsi="Arial" w:cs="Arial"/>
          <w:sz w:val="24"/>
          <w:szCs w:val="24"/>
        </w:rPr>
        <w:t xml:space="preserve">os </w:t>
      </w:r>
      <w:r w:rsidRPr="00D96258">
        <w:rPr>
          <w:rFonts w:ascii="Arial" w:hAnsi="Arial" w:cs="Arial"/>
          <w:sz w:val="24"/>
          <w:szCs w:val="24"/>
        </w:rPr>
        <w:t xml:space="preserve">estudantes que concluírem </w:t>
      </w:r>
      <w:r>
        <w:rPr>
          <w:rFonts w:ascii="Arial" w:hAnsi="Arial" w:cs="Arial"/>
          <w:sz w:val="24"/>
          <w:szCs w:val="24"/>
        </w:rPr>
        <w:t xml:space="preserve">os </w:t>
      </w:r>
      <w:r w:rsidRPr="00D96258">
        <w:rPr>
          <w:rFonts w:ascii="Arial" w:hAnsi="Arial" w:cs="Arial"/>
          <w:sz w:val="24"/>
          <w:szCs w:val="24"/>
        </w:rPr>
        <w:t xml:space="preserve">módulos dotados de terminalidade, reconhecendo </w:t>
      </w:r>
      <w:r>
        <w:rPr>
          <w:rFonts w:ascii="Arial" w:hAnsi="Arial" w:cs="Arial"/>
          <w:sz w:val="24"/>
          <w:szCs w:val="24"/>
        </w:rPr>
        <w:t xml:space="preserve">as </w:t>
      </w:r>
      <w:r w:rsidRPr="00D96258">
        <w:rPr>
          <w:rFonts w:ascii="Arial" w:hAnsi="Arial" w:cs="Arial"/>
          <w:sz w:val="24"/>
          <w:szCs w:val="24"/>
        </w:rPr>
        <w:t xml:space="preserve">etapas concluídas do itinerário formativo e possibilitando </w:t>
      </w:r>
      <w:r>
        <w:rPr>
          <w:rFonts w:ascii="Arial" w:hAnsi="Arial" w:cs="Arial"/>
          <w:sz w:val="24"/>
          <w:szCs w:val="24"/>
        </w:rPr>
        <w:t xml:space="preserve">a </w:t>
      </w:r>
      <w:r w:rsidRPr="00D96258">
        <w:rPr>
          <w:rFonts w:ascii="Arial" w:hAnsi="Arial" w:cs="Arial"/>
          <w:sz w:val="24"/>
          <w:szCs w:val="24"/>
        </w:rPr>
        <w:t>inserção gradual no mundo do trabalho.</w:t>
      </w:r>
    </w:p>
    <w:p w14:paraId="1EE4FD37" w14:textId="0DF8EC12" w:rsidR="00D96258" w:rsidRPr="00D96258" w:rsidRDefault="00D96258" w:rsidP="00D96258">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D96258">
        <w:rPr>
          <w:rFonts w:ascii="Arial" w:hAnsi="Arial" w:cs="Arial"/>
          <w:sz w:val="24"/>
          <w:szCs w:val="24"/>
        </w:rPr>
        <w:t xml:space="preserve">O Certificado de Qualificação Profissional em Fundamentos de Radiologia </w:t>
      </w:r>
      <w:r>
        <w:rPr>
          <w:rFonts w:ascii="Arial" w:hAnsi="Arial" w:cs="Arial"/>
          <w:sz w:val="24"/>
          <w:szCs w:val="24"/>
        </w:rPr>
        <w:t>será</w:t>
      </w:r>
      <w:r w:rsidRPr="00D96258">
        <w:rPr>
          <w:rFonts w:ascii="Arial" w:hAnsi="Arial" w:cs="Arial"/>
          <w:sz w:val="24"/>
          <w:szCs w:val="24"/>
        </w:rPr>
        <w:t xml:space="preserve"> conferido aos estudantes que concluírem todos os componentes curriculares do Módulo I, totalizando 360 horas de formação. Este certificado atesta a aquisição </w:t>
      </w:r>
      <w:r>
        <w:rPr>
          <w:rFonts w:ascii="Arial" w:hAnsi="Arial" w:cs="Arial"/>
          <w:sz w:val="24"/>
          <w:szCs w:val="24"/>
        </w:rPr>
        <w:t>dos</w:t>
      </w:r>
      <w:r w:rsidRPr="00D96258">
        <w:rPr>
          <w:rFonts w:ascii="Arial" w:hAnsi="Arial" w:cs="Arial"/>
          <w:sz w:val="24"/>
          <w:szCs w:val="24"/>
        </w:rPr>
        <w:t xml:space="preserve"> conhecimentos básicos em anatomia, fisiologia, ética profissional, Sistema Único de Saúde, patologia radiológica e introdução à radiologia. Embora possa ser utilizado para comprovação de qualificação em processos seletivos e outras finalidades acadêmicas ou profissionais, este certificado não habilita ao exercício profissional como Técnico em Radiologia, uma vez que a formação completa da profissão regulamentada exige conclusão integral do curso.</w:t>
      </w:r>
    </w:p>
    <w:p w14:paraId="51D2F714" w14:textId="13AFD8C0" w:rsidR="00D96258" w:rsidRPr="00D96258" w:rsidRDefault="00D96258" w:rsidP="00D96258">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D96258">
        <w:rPr>
          <w:rFonts w:ascii="Arial" w:hAnsi="Arial" w:cs="Arial"/>
          <w:sz w:val="24"/>
          <w:szCs w:val="24"/>
        </w:rPr>
        <w:t xml:space="preserve">O Certificado de Qualificação Profissional em Auxiliar em Radiologia é conferido aos estudantes que concluírem os Módulos I e II, totalizando 720 horas </w:t>
      </w:r>
      <w:r>
        <w:rPr>
          <w:rFonts w:ascii="Arial" w:hAnsi="Arial" w:cs="Arial"/>
          <w:sz w:val="24"/>
          <w:szCs w:val="24"/>
        </w:rPr>
        <w:t>dos</w:t>
      </w:r>
      <w:r w:rsidRPr="00D96258">
        <w:rPr>
          <w:rFonts w:ascii="Arial" w:hAnsi="Arial" w:cs="Arial"/>
          <w:sz w:val="24"/>
          <w:szCs w:val="24"/>
        </w:rPr>
        <w:t xml:space="preserve"> component</w:t>
      </w:r>
      <w:r w:rsidR="0085628D">
        <w:rPr>
          <w:rFonts w:ascii="Arial" w:hAnsi="Arial" w:cs="Arial"/>
          <w:sz w:val="24"/>
          <w:szCs w:val="24"/>
        </w:rPr>
        <w:t xml:space="preserve">es curriculares acrescidas de </w:t>
      </w:r>
      <w:r w:rsidR="002C3894">
        <w:rPr>
          <w:rFonts w:ascii="Arial" w:hAnsi="Arial" w:cs="Arial"/>
          <w:sz w:val="24"/>
          <w:szCs w:val="24"/>
        </w:rPr>
        <w:t>150</w:t>
      </w:r>
      <w:r w:rsidRPr="00D96258">
        <w:rPr>
          <w:rFonts w:ascii="Arial" w:hAnsi="Arial" w:cs="Arial"/>
          <w:sz w:val="24"/>
          <w:szCs w:val="24"/>
        </w:rPr>
        <w:t xml:space="preserve"> horas de estágio supervisionado. Este certificado atesta o desenvolvimento de competências para auxiliar Técnicos em Radiologia na execução de exames, preparo de pacientes e organização de ambientes de trabalho, sempre sob </w:t>
      </w:r>
      <w:r>
        <w:rPr>
          <w:rFonts w:ascii="Arial" w:hAnsi="Arial" w:cs="Arial"/>
          <w:sz w:val="24"/>
          <w:szCs w:val="24"/>
        </w:rPr>
        <w:t xml:space="preserve">a </w:t>
      </w:r>
      <w:r w:rsidRPr="00D96258">
        <w:rPr>
          <w:rFonts w:ascii="Arial" w:hAnsi="Arial" w:cs="Arial"/>
          <w:sz w:val="24"/>
          <w:szCs w:val="24"/>
        </w:rPr>
        <w:t xml:space="preserve">supervisão qualificada. </w:t>
      </w:r>
      <w:r w:rsidRPr="00D96258">
        <w:rPr>
          <w:rFonts w:ascii="Arial" w:hAnsi="Arial" w:cs="Arial"/>
          <w:sz w:val="24"/>
          <w:szCs w:val="24"/>
        </w:rPr>
        <w:lastRenderedPageBreak/>
        <w:t>O portador deste certificado pode atuar como auxiliar em serviços de radiologia, porém</w:t>
      </w:r>
      <w:r>
        <w:rPr>
          <w:rFonts w:ascii="Arial" w:hAnsi="Arial" w:cs="Arial"/>
          <w:sz w:val="24"/>
          <w:szCs w:val="24"/>
        </w:rPr>
        <w:t>,</w:t>
      </w:r>
      <w:r w:rsidRPr="00D96258">
        <w:rPr>
          <w:rFonts w:ascii="Arial" w:hAnsi="Arial" w:cs="Arial"/>
          <w:sz w:val="24"/>
          <w:szCs w:val="24"/>
        </w:rPr>
        <w:t xml:space="preserve"> exclusivamente sob </w:t>
      </w:r>
      <w:r>
        <w:rPr>
          <w:rFonts w:ascii="Arial" w:hAnsi="Arial" w:cs="Arial"/>
          <w:sz w:val="24"/>
          <w:szCs w:val="24"/>
        </w:rPr>
        <w:t xml:space="preserve">a </w:t>
      </w:r>
      <w:r w:rsidRPr="00D96258">
        <w:rPr>
          <w:rFonts w:ascii="Arial" w:hAnsi="Arial" w:cs="Arial"/>
          <w:sz w:val="24"/>
          <w:szCs w:val="24"/>
        </w:rPr>
        <w:t xml:space="preserve">supervisão direta de </w:t>
      </w:r>
      <w:r>
        <w:rPr>
          <w:rFonts w:ascii="Arial" w:hAnsi="Arial" w:cs="Arial"/>
          <w:sz w:val="24"/>
          <w:szCs w:val="24"/>
        </w:rPr>
        <w:t xml:space="preserve">um </w:t>
      </w:r>
      <w:r w:rsidRPr="00D96258">
        <w:rPr>
          <w:rFonts w:ascii="Arial" w:hAnsi="Arial" w:cs="Arial"/>
          <w:sz w:val="24"/>
          <w:szCs w:val="24"/>
        </w:rPr>
        <w:t>Técnico ou Tecnólogo em Radiologia devidamente registrado no CONTER, não sendo habilitado à execução autônoma de exames radiológicos, prerrogativa exclusiva dos profissionais com formação completa e registro profissional.</w:t>
      </w:r>
    </w:p>
    <w:p w14:paraId="255D9AC6" w14:textId="4582072B" w:rsidR="00D96258" w:rsidRPr="00D96258" w:rsidRDefault="00D96258" w:rsidP="00D96258">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D96258">
        <w:rPr>
          <w:rFonts w:ascii="Arial" w:hAnsi="Arial" w:cs="Arial"/>
          <w:sz w:val="24"/>
          <w:szCs w:val="24"/>
        </w:rPr>
        <w:t xml:space="preserve">Os certificados de qualificação profissional são emitidos mediante </w:t>
      </w:r>
      <w:r>
        <w:rPr>
          <w:rFonts w:ascii="Arial" w:hAnsi="Arial" w:cs="Arial"/>
          <w:sz w:val="24"/>
          <w:szCs w:val="24"/>
        </w:rPr>
        <w:t xml:space="preserve">o </w:t>
      </w:r>
      <w:r w:rsidRPr="00D96258">
        <w:rPr>
          <w:rFonts w:ascii="Arial" w:hAnsi="Arial" w:cs="Arial"/>
          <w:sz w:val="24"/>
          <w:szCs w:val="24"/>
        </w:rPr>
        <w:t xml:space="preserve">requerimento formal do estudante, após </w:t>
      </w:r>
      <w:r>
        <w:rPr>
          <w:rFonts w:ascii="Arial" w:hAnsi="Arial" w:cs="Arial"/>
          <w:sz w:val="24"/>
          <w:szCs w:val="24"/>
        </w:rPr>
        <w:t xml:space="preserve">a </w:t>
      </w:r>
      <w:r w:rsidRPr="00D96258">
        <w:rPr>
          <w:rFonts w:ascii="Arial" w:hAnsi="Arial" w:cs="Arial"/>
          <w:sz w:val="24"/>
          <w:szCs w:val="24"/>
        </w:rPr>
        <w:t xml:space="preserve">verificação e comprovação da conclusão dos módulos correspondentes com aproveitamento satisfatório em todos os componentes curriculares e </w:t>
      </w:r>
      <w:r>
        <w:rPr>
          <w:rFonts w:ascii="Arial" w:hAnsi="Arial" w:cs="Arial"/>
          <w:sz w:val="24"/>
          <w:szCs w:val="24"/>
        </w:rPr>
        <w:t xml:space="preserve">o </w:t>
      </w:r>
      <w:r w:rsidRPr="00D96258">
        <w:rPr>
          <w:rFonts w:ascii="Arial" w:hAnsi="Arial" w:cs="Arial"/>
          <w:sz w:val="24"/>
          <w:szCs w:val="24"/>
        </w:rPr>
        <w:t>cumprimento dos requisitos estabelecidos.</w:t>
      </w:r>
    </w:p>
    <w:p w14:paraId="35FDFFF2" w14:textId="1BF6DECD" w:rsidR="00D96258" w:rsidRPr="00D96258" w:rsidRDefault="00D96258" w:rsidP="00D96258">
      <w:pPr>
        <w:spacing w:after="0" w:line="360" w:lineRule="auto"/>
        <w:jc w:val="both"/>
        <w:rPr>
          <w:rFonts w:ascii="Arial" w:hAnsi="Arial" w:cs="Arial"/>
          <w:sz w:val="24"/>
          <w:szCs w:val="24"/>
        </w:rPr>
      </w:pPr>
      <w:r>
        <w:rPr>
          <w:rFonts w:ascii="Arial" w:hAnsi="Arial" w:cs="Arial"/>
          <w:sz w:val="24"/>
          <w:szCs w:val="24"/>
        </w:rPr>
        <w:tab/>
      </w:r>
      <w:r w:rsidRPr="00D96258">
        <w:rPr>
          <w:rFonts w:ascii="Arial" w:hAnsi="Arial" w:cs="Arial"/>
          <w:sz w:val="24"/>
          <w:szCs w:val="24"/>
        </w:rPr>
        <w:t>A obtenção do diploma de Técnico em Radiologia requer o cumprimento integral de todos os requisitos formativos estabelecidos no projeto pedagógico do curso. O estudante deve concluir todos os componentes curriculares dos quatro módulos que compõem a matriz curricular, obtendo nota mínima 6,0 e frequência mínima de 75% em cada componente. É exig</w:t>
      </w:r>
      <w:r w:rsidR="0085628D">
        <w:rPr>
          <w:rFonts w:ascii="Arial" w:hAnsi="Arial" w:cs="Arial"/>
          <w:sz w:val="24"/>
          <w:szCs w:val="24"/>
        </w:rPr>
        <w:t>ido o cumprimento integral das 4</w:t>
      </w:r>
      <w:r w:rsidRPr="00D96258">
        <w:rPr>
          <w:rFonts w:ascii="Arial" w:hAnsi="Arial" w:cs="Arial"/>
          <w:sz w:val="24"/>
          <w:szCs w:val="24"/>
        </w:rPr>
        <w:t xml:space="preserve">00 horas de estágio supervisionado com avaliação satisfatória do desempenho, bem como a aprovação no Trabalho de Conclusão de Curso. </w:t>
      </w:r>
    </w:p>
    <w:p w14:paraId="6C50C938" w14:textId="28FF796C" w:rsidR="00D96258" w:rsidRPr="00D96258" w:rsidRDefault="00D96258" w:rsidP="00D96258">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D96258">
        <w:rPr>
          <w:rFonts w:ascii="Arial" w:hAnsi="Arial" w:cs="Arial"/>
          <w:sz w:val="24"/>
          <w:szCs w:val="24"/>
        </w:rPr>
        <w:t>O diploma constitui documento oficial que certifica a conclusão do Curso Técnico em Radiologia, conferindo ao egresso o título de Técnico em Radiologia e atestando formação no Eixo Tecnológico Ambiente e Saúde. Os diplomas de cursos técnicos são registrados pela própria instituição emissora, conforme estabelece a legislação educacional vigente, dispensando registro em universidades. O diploma possui validade nacional, conforme assegurado pelo artigo 36-D da Lei de Diretrizes e Bases da Educação Nacional, permitindo ao profissional atuar em todo território brasileiro após obtenção do registro profissional no conselho competente.</w:t>
      </w:r>
    </w:p>
    <w:p w14:paraId="27A7C7A9" w14:textId="72444F2B" w:rsidR="00D96258" w:rsidRPr="00502454" w:rsidRDefault="00D96258" w:rsidP="00502454">
      <w:pPr>
        <w:spacing w:after="0" w:line="360" w:lineRule="auto"/>
        <w:jc w:val="both"/>
        <w:rPr>
          <w:rFonts w:ascii="Arial" w:hAnsi="Arial" w:cs="Arial"/>
          <w:sz w:val="24"/>
          <w:szCs w:val="24"/>
        </w:rPr>
      </w:pPr>
    </w:p>
    <w:p w14:paraId="713968BB" w14:textId="758F6037" w:rsidR="00502454" w:rsidRPr="005B41A4" w:rsidRDefault="00502454" w:rsidP="00502454">
      <w:pPr>
        <w:spacing w:after="0" w:line="360" w:lineRule="auto"/>
        <w:jc w:val="both"/>
        <w:rPr>
          <w:rFonts w:ascii="Arial" w:hAnsi="Arial" w:cs="Arial"/>
          <w:b/>
          <w:bCs/>
          <w:sz w:val="28"/>
          <w:szCs w:val="28"/>
        </w:rPr>
      </w:pPr>
      <w:r w:rsidRPr="005B41A4">
        <w:rPr>
          <w:rFonts w:ascii="Arial" w:hAnsi="Arial" w:cs="Arial"/>
          <w:b/>
          <w:bCs/>
          <w:sz w:val="28"/>
          <w:szCs w:val="28"/>
        </w:rPr>
        <w:t xml:space="preserve">17. </w:t>
      </w:r>
      <w:r w:rsidR="005B41A4" w:rsidRPr="005B41A4">
        <w:rPr>
          <w:rFonts w:ascii="Arial" w:hAnsi="Arial" w:cs="Arial"/>
          <w:b/>
          <w:bCs/>
          <w:sz w:val="28"/>
          <w:szCs w:val="28"/>
        </w:rPr>
        <w:t xml:space="preserve"> </w:t>
      </w:r>
      <w:r w:rsidR="005B41A4" w:rsidRPr="005B41A4">
        <w:rPr>
          <w:rFonts w:ascii="Arial" w:hAnsi="Arial" w:cs="Arial"/>
          <w:b/>
          <w:bCs/>
          <w:sz w:val="28"/>
          <w:szCs w:val="28"/>
        </w:rPr>
        <w:tab/>
      </w:r>
      <w:r w:rsidRPr="005B41A4">
        <w:rPr>
          <w:rFonts w:ascii="Arial" w:hAnsi="Arial" w:cs="Arial"/>
          <w:b/>
          <w:bCs/>
          <w:sz w:val="28"/>
          <w:szCs w:val="28"/>
        </w:rPr>
        <w:t>BIBLIOGRAFIA</w:t>
      </w:r>
    </w:p>
    <w:p w14:paraId="4273D21B" w14:textId="77777777" w:rsidR="00502454" w:rsidRPr="00502454" w:rsidRDefault="00502454" w:rsidP="00502454">
      <w:pPr>
        <w:spacing w:after="0" w:line="360" w:lineRule="auto"/>
        <w:jc w:val="both"/>
        <w:rPr>
          <w:rFonts w:ascii="Arial" w:hAnsi="Arial" w:cs="Arial"/>
          <w:sz w:val="24"/>
          <w:szCs w:val="24"/>
        </w:rPr>
      </w:pPr>
    </w:p>
    <w:p w14:paraId="70503F88" w14:textId="6249490E" w:rsidR="00502454" w:rsidRPr="00502454" w:rsidRDefault="005B41A4" w:rsidP="00502454">
      <w:pPr>
        <w:spacing w:after="0" w:line="360" w:lineRule="auto"/>
        <w:jc w:val="both"/>
        <w:rPr>
          <w:rFonts w:ascii="Arial" w:hAnsi="Arial" w:cs="Arial"/>
          <w:sz w:val="24"/>
          <w:szCs w:val="24"/>
        </w:rPr>
      </w:pPr>
      <w:r w:rsidRPr="00502454">
        <w:rPr>
          <w:rFonts w:ascii="Arial" w:hAnsi="Arial" w:cs="Arial"/>
          <w:sz w:val="24"/>
          <w:szCs w:val="24"/>
        </w:rPr>
        <w:t xml:space="preserve">17.1 </w:t>
      </w:r>
      <w:r>
        <w:rPr>
          <w:rFonts w:ascii="Arial" w:hAnsi="Arial" w:cs="Arial"/>
          <w:sz w:val="24"/>
          <w:szCs w:val="24"/>
        </w:rPr>
        <w:tab/>
      </w:r>
      <w:r w:rsidR="00502454" w:rsidRPr="00502454">
        <w:rPr>
          <w:rFonts w:ascii="Arial" w:hAnsi="Arial" w:cs="Arial"/>
          <w:sz w:val="24"/>
          <w:szCs w:val="24"/>
        </w:rPr>
        <w:t>BIBLIOGRAFIA BÁSICA</w:t>
      </w:r>
    </w:p>
    <w:p w14:paraId="51A2298F" w14:textId="77777777" w:rsidR="00502454" w:rsidRPr="00502454" w:rsidRDefault="00502454" w:rsidP="00502454">
      <w:pPr>
        <w:spacing w:after="0" w:line="360" w:lineRule="auto"/>
        <w:jc w:val="both"/>
        <w:rPr>
          <w:rFonts w:ascii="Arial" w:hAnsi="Arial" w:cs="Arial"/>
          <w:sz w:val="24"/>
          <w:szCs w:val="24"/>
        </w:rPr>
      </w:pPr>
    </w:p>
    <w:p w14:paraId="5521352E" w14:textId="5DC358AE"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lastRenderedPageBreak/>
        <w:t>ANATOMIA E FISIOLOGIA:</w:t>
      </w:r>
    </w:p>
    <w:p w14:paraId="76020491" w14:textId="52BE2B8C"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SOBOTTA, Johannes. Atlas de Anatomia Humana. 24. ed. Rio de Janeiro: Guanabara Koogan, 2018.</w:t>
      </w:r>
    </w:p>
    <w:p w14:paraId="46762D3B" w14:textId="6DD5ED40"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NETTER, Frank H. Atlas de Anatomia Humana. 7. ed. Rio de Janeiro: Elsevier, 2019.</w:t>
      </w:r>
    </w:p>
    <w:p w14:paraId="3EB20255" w14:textId="488593BD"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TORTORA, Gerard J.; DERRICKSON, Bryan. Princípios de Anatomia e Fisiologia. 14. ed. Rio de Janeiro: Guanabara Koogan, 2016.</w:t>
      </w:r>
    </w:p>
    <w:p w14:paraId="4E103ECF" w14:textId="77777777" w:rsidR="00502454" w:rsidRPr="00502454" w:rsidRDefault="00502454" w:rsidP="00502454">
      <w:pPr>
        <w:spacing w:after="0" w:line="360" w:lineRule="auto"/>
        <w:jc w:val="both"/>
        <w:rPr>
          <w:rFonts w:ascii="Arial" w:hAnsi="Arial" w:cs="Arial"/>
          <w:sz w:val="24"/>
          <w:szCs w:val="24"/>
        </w:rPr>
      </w:pPr>
    </w:p>
    <w:p w14:paraId="6046736C" w14:textId="63233C72"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t>FÍSICA DA RADIAÇÃO:</w:t>
      </w:r>
    </w:p>
    <w:p w14:paraId="09C6E97A" w14:textId="5088CCBB"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BUSHONG, Stewart C. Ciência Radiológica para Tecnólogos: Física, Biologia e Proteção. 11. ed. Rio de Janeiro: Elsevier, 2018.</w:t>
      </w:r>
    </w:p>
    <w:p w14:paraId="2EF7AEBC" w14:textId="7B9FA461"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OKUNO, </w:t>
      </w:r>
      <w:proofErr w:type="spellStart"/>
      <w:r w:rsidRPr="00502454">
        <w:rPr>
          <w:rFonts w:ascii="Arial" w:hAnsi="Arial" w:cs="Arial"/>
          <w:sz w:val="24"/>
          <w:szCs w:val="24"/>
        </w:rPr>
        <w:t>Emico</w:t>
      </w:r>
      <w:proofErr w:type="spellEnd"/>
      <w:r w:rsidRPr="00502454">
        <w:rPr>
          <w:rFonts w:ascii="Arial" w:hAnsi="Arial" w:cs="Arial"/>
          <w:sz w:val="24"/>
          <w:szCs w:val="24"/>
        </w:rPr>
        <w:t>; YOSHIMURA, Elisabeth. Física das Radiações. São Paulo: Oficina de Textos, 2010.</w:t>
      </w:r>
    </w:p>
    <w:p w14:paraId="6EF72BB9" w14:textId="77777777" w:rsidR="00502454" w:rsidRPr="00502454" w:rsidRDefault="00502454" w:rsidP="00502454">
      <w:pPr>
        <w:spacing w:after="0" w:line="360" w:lineRule="auto"/>
        <w:jc w:val="both"/>
        <w:rPr>
          <w:rFonts w:ascii="Arial" w:hAnsi="Arial" w:cs="Arial"/>
          <w:sz w:val="24"/>
          <w:szCs w:val="24"/>
        </w:rPr>
      </w:pPr>
    </w:p>
    <w:p w14:paraId="1B5558B6" w14:textId="7EC3A09F"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t>TÉCNICAS RADIOLÓGICAS E POSICIONAMENTO:</w:t>
      </w:r>
    </w:p>
    <w:p w14:paraId="34390560" w14:textId="50764587"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BONTRAGER, Kenneth L.; LAMPIGNANO, John. Tratado de Técnica Radiológica e Base Anatômica. 9. ed. Rio de Janeiro: Guanabara Koogan, 2019.</w:t>
      </w:r>
    </w:p>
    <w:p w14:paraId="0A9003C1" w14:textId="5873BB36"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BIASOLI JÚNIOR, </w:t>
      </w:r>
      <w:proofErr w:type="spellStart"/>
      <w:r w:rsidRPr="00502454">
        <w:rPr>
          <w:rFonts w:ascii="Arial" w:hAnsi="Arial" w:cs="Arial"/>
          <w:sz w:val="24"/>
          <w:szCs w:val="24"/>
        </w:rPr>
        <w:t>Antonio</w:t>
      </w:r>
      <w:proofErr w:type="spellEnd"/>
      <w:r w:rsidRPr="00502454">
        <w:rPr>
          <w:rFonts w:ascii="Arial" w:hAnsi="Arial" w:cs="Arial"/>
          <w:sz w:val="24"/>
          <w:szCs w:val="24"/>
        </w:rPr>
        <w:t>. Técnicas Radiográficas: Princípios Físicos, Anatomia Básica, Posicionamento. 2. ed. Rio de Janeiro: Rubio, 2015.</w:t>
      </w:r>
    </w:p>
    <w:p w14:paraId="51ECA85A" w14:textId="77777777" w:rsidR="00502454" w:rsidRPr="00502454" w:rsidRDefault="00502454" w:rsidP="00502454">
      <w:pPr>
        <w:spacing w:after="0" w:line="360" w:lineRule="auto"/>
        <w:jc w:val="both"/>
        <w:rPr>
          <w:rFonts w:ascii="Arial" w:hAnsi="Arial" w:cs="Arial"/>
          <w:sz w:val="24"/>
          <w:szCs w:val="24"/>
        </w:rPr>
      </w:pPr>
    </w:p>
    <w:p w14:paraId="7F036918" w14:textId="4DF9FCE4"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t>PROTEÇÃO RADIOLÓGICA:</w:t>
      </w:r>
    </w:p>
    <w:p w14:paraId="40E3CD35" w14:textId="788C01BB"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TAUHATA, Luiz et al. Radioproteção e Dosimetria: Fundamentos. 10. ed. Rio de Janeiro: IRD/CNEN, 2014.</w:t>
      </w:r>
    </w:p>
    <w:p w14:paraId="7E443E18" w14:textId="4FBB1C27"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NOUAILHETAS, Yannick. Radiações Ionizantes e a Vida</w:t>
      </w:r>
      <w:r w:rsidR="000A58C5">
        <w:rPr>
          <w:rFonts w:ascii="Arial" w:hAnsi="Arial" w:cs="Arial"/>
          <w:sz w:val="24"/>
          <w:szCs w:val="24"/>
        </w:rPr>
        <w:t>.</w:t>
      </w:r>
      <w:r w:rsidRPr="00502454">
        <w:rPr>
          <w:rFonts w:ascii="Arial" w:hAnsi="Arial" w:cs="Arial"/>
          <w:sz w:val="24"/>
          <w:szCs w:val="24"/>
        </w:rPr>
        <w:t xml:space="preserve"> Rio de Janeiro: CNEN, 2018.</w:t>
      </w:r>
    </w:p>
    <w:p w14:paraId="1B0F28BD" w14:textId="77777777" w:rsidR="00502454" w:rsidRPr="00502454" w:rsidRDefault="00502454" w:rsidP="00502454">
      <w:pPr>
        <w:spacing w:after="0" w:line="360" w:lineRule="auto"/>
        <w:jc w:val="both"/>
        <w:rPr>
          <w:rFonts w:ascii="Arial" w:hAnsi="Arial" w:cs="Arial"/>
          <w:sz w:val="24"/>
          <w:szCs w:val="24"/>
        </w:rPr>
      </w:pPr>
    </w:p>
    <w:p w14:paraId="2F9AA49E" w14:textId="3F4F075D"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t>PATOLOGIA RADIOLÓGICA:</w:t>
      </w:r>
    </w:p>
    <w:p w14:paraId="5AA9FF96" w14:textId="5AE6CCBB"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BONTRAGER, Kenneth L. Atlas de Posicionamento e Procedimentos Radiológicos. 8. ed. Rio de Janeiro: Elsevier, 2015.</w:t>
      </w:r>
    </w:p>
    <w:p w14:paraId="46BF148E" w14:textId="03D576C0"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CHAPMAN, Stephen; NAKIELNY, Richard. Aids </w:t>
      </w:r>
      <w:proofErr w:type="spellStart"/>
      <w:r w:rsidRPr="00502454">
        <w:rPr>
          <w:rFonts w:ascii="Arial" w:hAnsi="Arial" w:cs="Arial"/>
          <w:sz w:val="24"/>
          <w:szCs w:val="24"/>
        </w:rPr>
        <w:t>to</w:t>
      </w:r>
      <w:proofErr w:type="spellEnd"/>
      <w:r w:rsidRPr="00502454">
        <w:rPr>
          <w:rFonts w:ascii="Arial" w:hAnsi="Arial" w:cs="Arial"/>
          <w:sz w:val="24"/>
          <w:szCs w:val="24"/>
        </w:rPr>
        <w:t xml:space="preserve"> </w:t>
      </w:r>
      <w:proofErr w:type="spellStart"/>
      <w:r w:rsidRPr="00502454">
        <w:rPr>
          <w:rFonts w:ascii="Arial" w:hAnsi="Arial" w:cs="Arial"/>
          <w:sz w:val="24"/>
          <w:szCs w:val="24"/>
        </w:rPr>
        <w:t>Radiological</w:t>
      </w:r>
      <w:proofErr w:type="spellEnd"/>
      <w:r w:rsidRPr="00502454">
        <w:rPr>
          <w:rFonts w:ascii="Arial" w:hAnsi="Arial" w:cs="Arial"/>
          <w:sz w:val="24"/>
          <w:szCs w:val="24"/>
        </w:rPr>
        <w:t xml:space="preserve"> </w:t>
      </w:r>
      <w:proofErr w:type="spellStart"/>
      <w:r w:rsidRPr="00502454">
        <w:rPr>
          <w:rFonts w:ascii="Arial" w:hAnsi="Arial" w:cs="Arial"/>
          <w:sz w:val="24"/>
          <w:szCs w:val="24"/>
        </w:rPr>
        <w:t>Differential</w:t>
      </w:r>
      <w:proofErr w:type="spellEnd"/>
      <w:r w:rsidRPr="00502454">
        <w:rPr>
          <w:rFonts w:ascii="Arial" w:hAnsi="Arial" w:cs="Arial"/>
          <w:sz w:val="24"/>
          <w:szCs w:val="24"/>
        </w:rPr>
        <w:t xml:space="preserve"> </w:t>
      </w:r>
      <w:proofErr w:type="spellStart"/>
      <w:r w:rsidRPr="00502454">
        <w:rPr>
          <w:rFonts w:ascii="Arial" w:hAnsi="Arial" w:cs="Arial"/>
          <w:sz w:val="24"/>
          <w:szCs w:val="24"/>
        </w:rPr>
        <w:t>Diagnosis</w:t>
      </w:r>
      <w:proofErr w:type="spellEnd"/>
      <w:r w:rsidRPr="00502454">
        <w:rPr>
          <w:rFonts w:ascii="Arial" w:hAnsi="Arial" w:cs="Arial"/>
          <w:sz w:val="24"/>
          <w:szCs w:val="24"/>
        </w:rPr>
        <w:t>. 6. ed. Elsevier, 2014.</w:t>
      </w:r>
    </w:p>
    <w:p w14:paraId="2B84571D" w14:textId="77777777" w:rsidR="00502454" w:rsidRPr="00502454" w:rsidRDefault="00502454" w:rsidP="00502454">
      <w:pPr>
        <w:spacing w:after="0" w:line="360" w:lineRule="auto"/>
        <w:jc w:val="both"/>
        <w:rPr>
          <w:rFonts w:ascii="Arial" w:hAnsi="Arial" w:cs="Arial"/>
          <w:sz w:val="24"/>
          <w:szCs w:val="24"/>
        </w:rPr>
      </w:pPr>
    </w:p>
    <w:p w14:paraId="0F0ED0F9" w14:textId="22898735"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t>TOMOGRAFIA E RESSONÂNCIA:</w:t>
      </w:r>
    </w:p>
    <w:p w14:paraId="4673A757" w14:textId="44DFC8BC"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WEBB, W. Richard et al. Tomografia Computadorizada e Ressonância Magnética Torácicas. 5. ed. Rio de Janeiro: Guanabara Koogan, 2015.</w:t>
      </w:r>
    </w:p>
    <w:p w14:paraId="5DE78800" w14:textId="12E89E80"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HAAGA, John R. et al. Tomografia Computadorizada e Ressonância Magnética do Corpo Humano. 5. ed. Rio de Janeiro: Guanabara Koogan, 2014.</w:t>
      </w:r>
    </w:p>
    <w:p w14:paraId="16594836" w14:textId="77777777" w:rsidR="00502454" w:rsidRPr="00502454" w:rsidRDefault="00502454" w:rsidP="00502454">
      <w:pPr>
        <w:spacing w:after="0" w:line="360" w:lineRule="auto"/>
        <w:jc w:val="both"/>
        <w:rPr>
          <w:rFonts w:ascii="Arial" w:hAnsi="Arial" w:cs="Arial"/>
          <w:sz w:val="24"/>
          <w:szCs w:val="24"/>
        </w:rPr>
      </w:pPr>
    </w:p>
    <w:p w14:paraId="7A33FBC8" w14:textId="5225B7C3"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t>MAMOGRAFIA:</w:t>
      </w:r>
    </w:p>
    <w:p w14:paraId="374F2264" w14:textId="2AF816A7"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KOCH, Hildegard A.; PEIXOTO, José E. Bases da Radiologia da Mama. Rio de Janeiro: Guanabara Koogan, 2011.</w:t>
      </w:r>
    </w:p>
    <w:p w14:paraId="71E71E2E" w14:textId="77777777" w:rsidR="00502454" w:rsidRPr="00502454" w:rsidRDefault="00502454" w:rsidP="00502454">
      <w:pPr>
        <w:spacing w:after="0" w:line="360" w:lineRule="auto"/>
        <w:jc w:val="both"/>
        <w:rPr>
          <w:rFonts w:ascii="Arial" w:hAnsi="Arial" w:cs="Arial"/>
          <w:sz w:val="24"/>
          <w:szCs w:val="24"/>
        </w:rPr>
      </w:pPr>
    </w:p>
    <w:p w14:paraId="4A7DD255" w14:textId="34FD93B9"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t>CONTROLE DE QUALIDADE:</w:t>
      </w:r>
    </w:p>
    <w:p w14:paraId="57FAD806" w14:textId="665ADC33"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MOURÃO, Almerindo P. Aplicação da Garantia de Qualidade em Radiodiagnóstico. Revista Brasileira de Física Médica, 2014.</w:t>
      </w:r>
    </w:p>
    <w:p w14:paraId="4D3E5384" w14:textId="77777777" w:rsidR="00502454" w:rsidRPr="00502454" w:rsidRDefault="00502454" w:rsidP="00502454">
      <w:pPr>
        <w:spacing w:after="0" w:line="360" w:lineRule="auto"/>
        <w:jc w:val="both"/>
        <w:rPr>
          <w:rFonts w:ascii="Arial" w:hAnsi="Arial" w:cs="Arial"/>
          <w:sz w:val="24"/>
          <w:szCs w:val="24"/>
        </w:rPr>
      </w:pPr>
    </w:p>
    <w:p w14:paraId="6B16DA06" w14:textId="4EBB1B12"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t>SUS E SAÚDE PÚBLICA:</w:t>
      </w:r>
    </w:p>
    <w:p w14:paraId="66B707AC" w14:textId="0DC121C7"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BRASIL. Ministério da Saúde. O SUS de A </w:t>
      </w:r>
      <w:proofErr w:type="spellStart"/>
      <w:r w:rsidRPr="00502454">
        <w:rPr>
          <w:rFonts w:ascii="Arial" w:hAnsi="Arial" w:cs="Arial"/>
          <w:sz w:val="24"/>
          <w:szCs w:val="24"/>
        </w:rPr>
        <w:t>a</w:t>
      </w:r>
      <w:proofErr w:type="spellEnd"/>
      <w:r w:rsidRPr="00502454">
        <w:rPr>
          <w:rFonts w:ascii="Arial" w:hAnsi="Arial" w:cs="Arial"/>
          <w:sz w:val="24"/>
          <w:szCs w:val="24"/>
        </w:rPr>
        <w:t xml:space="preserve"> Z: Garantindo Saúde nos Municípios. 3. ed. Brasília: Ministério da Saúde, 2009.</w:t>
      </w:r>
    </w:p>
    <w:p w14:paraId="16AE361E" w14:textId="4CF2935D"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PAIM, </w:t>
      </w:r>
      <w:proofErr w:type="spellStart"/>
      <w:r w:rsidRPr="00502454">
        <w:rPr>
          <w:rFonts w:ascii="Arial" w:hAnsi="Arial" w:cs="Arial"/>
          <w:sz w:val="24"/>
          <w:szCs w:val="24"/>
        </w:rPr>
        <w:t>Jairnilson</w:t>
      </w:r>
      <w:proofErr w:type="spellEnd"/>
      <w:r w:rsidRPr="00502454">
        <w:rPr>
          <w:rFonts w:ascii="Arial" w:hAnsi="Arial" w:cs="Arial"/>
          <w:sz w:val="24"/>
          <w:szCs w:val="24"/>
        </w:rPr>
        <w:t xml:space="preserve"> Silva. O que é o SUS. Rio de Janeiro: Editora Fiocruz, 2015.</w:t>
      </w:r>
    </w:p>
    <w:p w14:paraId="345ECE34" w14:textId="77777777" w:rsidR="00502454" w:rsidRPr="00502454" w:rsidRDefault="00502454" w:rsidP="00502454">
      <w:pPr>
        <w:spacing w:after="0" w:line="360" w:lineRule="auto"/>
        <w:jc w:val="both"/>
        <w:rPr>
          <w:rFonts w:ascii="Arial" w:hAnsi="Arial" w:cs="Arial"/>
          <w:sz w:val="24"/>
          <w:szCs w:val="24"/>
        </w:rPr>
      </w:pPr>
    </w:p>
    <w:p w14:paraId="3419684C" w14:textId="59EEA6B5"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t>PRIMEIROS SOCORROS:</w:t>
      </w:r>
    </w:p>
    <w:p w14:paraId="4DC3096B" w14:textId="1CB2104A"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AMERICAN HEART ASSOCIATION. Suporte Básico de Vida: Manual do Profissional de Saúde. Dallas: AHA, 2020.</w:t>
      </w:r>
    </w:p>
    <w:p w14:paraId="4E4D3798" w14:textId="6ACF10C5"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BRASIL. Ministério da Saúde. Manual de Primeiros Socorros. Brasília: Ministério da Saúde, 2015.</w:t>
      </w:r>
    </w:p>
    <w:p w14:paraId="035AA760" w14:textId="77777777" w:rsidR="00502454" w:rsidRPr="00502454" w:rsidRDefault="00502454" w:rsidP="00502454">
      <w:pPr>
        <w:spacing w:after="0" w:line="360" w:lineRule="auto"/>
        <w:jc w:val="both"/>
        <w:rPr>
          <w:rFonts w:ascii="Arial" w:hAnsi="Arial" w:cs="Arial"/>
          <w:sz w:val="24"/>
          <w:szCs w:val="24"/>
        </w:rPr>
      </w:pPr>
    </w:p>
    <w:p w14:paraId="47D3C998" w14:textId="1A02515A" w:rsidR="00502454" w:rsidRPr="000A58C5" w:rsidRDefault="00502454" w:rsidP="00502454">
      <w:pPr>
        <w:spacing w:after="0" w:line="360" w:lineRule="auto"/>
        <w:jc w:val="both"/>
        <w:rPr>
          <w:rFonts w:ascii="Arial" w:hAnsi="Arial" w:cs="Arial"/>
          <w:sz w:val="24"/>
          <w:szCs w:val="24"/>
          <w:u w:val="single"/>
        </w:rPr>
      </w:pPr>
      <w:r w:rsidRPr="000A58C5">
        <w:rPr>
          <w:rFonts w:ascii="Arial" w:hAnsi="Arial" w:cs="Arial"/>
          <w:sz w:val="24"/>
          <w:szCs w:val="24"/>
          <w:u w:val="single"/>
        </w:rPr>
        <w:t>METODOLOGIA CIENTÍFICA:</w:t>
      </w:r>
    </w:p>
    <w:p w14:paraId="22E99D25" w14:textId="71AA9BBF"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GIL, </w:t>
      </w:r>
      <w:r w:rsidR="00C155AE" w:rsidRPr="00502454">
        <w:rPr>
          <w:rFonts w:ascii="Arial" w:hAnsi="Arial" w:cs="Arial"/>
          <w:sz w:val="24"/>
          <w:szCs w:val="24"/>
        </w:rPr>
        <w:t>Antônio</w:t>
      </w:r>
      <w:r w:rsidRPr="00502454">
        <w:rPr>
          <w:rFonts w:ascii="Arial" w:hAnsi="Arial" w:cs="Arial"/>
          <w:sz w:val="24"/>
          <w:szCs w:val="24"/>
        </w:rPr>
        <w:t xml:space="preserve"> Carlos. Como Elaborar Projetos de Pesquisa. 6. ed. São Paulo: Atlas, 2017.</w:t>
      </w:r>
    </w:p>
    <w:p w14:paraId="773E4E82" w14:textId="7CF762C7"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SEVERINO, Antônio Joaquim. Metodologia do Trabalho Científico. 24. ed. São Paulo: Cortez, 2016.</w:t>
      </w:r>
    </w:p>
    <w:p w14:paraId="2C56C8AA" w14:textId="3342438A"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lastRenderedPageBreak/>
        <w:t>LAKATOS, Eva Maria; MARCONI, Marina de Andrade. Fundamentos de Metodologia Científica. 8. ed. São Paulo: Atlas, 2017.</w:t>
      </w:r>
    </w:p>
    <w:p w14:paraId="185CE9EB" w14:textId="77777777" w:rsidR="00502454" w:rsidRPr="00502454" w:rsidRDefault="00502454" w:rsidP="00502454">
      <w:pPr>
        <w:spacing w:after="0" w:line="360" w:lineRule="auto"/>
        <w:jc w:val="both"/>
        <w:rPr>
          <w:rFonts w:ascii="Arial" w:hAnsi="Arial" w:cs="Arial"/>
          <w:sz w:val="24"/>
          <w:szCs w:val="24"/>
        </w:rPr>
      </w:pPr>
    </w:p>
    <w:p w14:paraId="3F868CC6" w14:textId="12907D83" w:rsidR="00502454" w:rsidRPr="00502454" w:rsidRDefault="000A58C5" w:rsidP="00502454">
      <w:pPr>
        <w:spacing w:after="0" w:line="360" w:lineRule="auto"/>
        <w:jc w:val="both"/>
        <w:rPr>
          <w:rFonts w:ascii="Arial" w:hAnsi="Arial" w:cs="Arial"/>
          <w:sz w:val="24"/>
          <w:szCs w:val="24"/>
        </w:rPr>
      </w:pPr>
      <w:r w:rsidRPr="00502454">
        <w:rPr>
          <w:rFonts w:ascii="Arial" w:hAnsi="Arial" w:cs="Arial"/>
          <w:sz w:val="24"/>
          <w:szCs w:val="24"/>
        </w:rPr>
        <w:t xml:space="preserve">17.2 </w:t>
      </w:r>
      <w:r>
        <w:rPr>
          <w:rFonts w:ascii="Arial" w:hAnsi="Arial" w:cs="Arial"/>
          <w:sz w:val="24"/>
          <w:szCs w:val="24"/>
        </w:rPr>
        <w:tab/>
      </w:r>
      <w:r w:rsidR="00502454" w:rsidRPr="00502454">
        <w:rPr>
          <w:rFonts w:ascii="Arial" w:hAnsi="Arial" w:cs="Arial"/>
          <w:sz w:val="24"/>
          <w:szCs w:val="24"/>
        </w:rPr>
        <w:t>BIBLIOGRAFIA COMPLEMENTAR</w:t>
      </w:r>
    </w:p>
    <w:p w14:paraId="27D36ECF" w14:textId="77777777" w:rsidR="00502454" w:rsidRPr="00502454" w:rsidRDefault="00502454" w:rsidP="00502454">
      <w:pPr>
        <w:spacing w:after="0" w:line="360" w:lineRule="auto"/>
        <w:jc w:val="both"/>
        <w:rPr>
          <w:rFonts w:ascii="Arial" w:hAnsi="Arial" w:cs="Arial"/>
          <w:sz w:val="24"/>
          <w:szCs w:val="24"/>
        </w:rPr>
      </w:pPr>
    </w:p>
    <w:p w14:paraId="754EBDBC" w14:textId="72BB2B5B" w:rsidR="00502454" w:rsidRPr="00C155AE" w:rsidRDefault="00502454" w:rsidP="00502454">
      <w:pPr>
        <w:spacing w:after="0" w:line="360" w:lineRule="auto"/>
        <w:jc w:val="both"/>
        <w:rPr>
          <w:rFonts w:ascii="Arial" w:hAnsi="Arial" w:cs="Arial"/>
          <w:sz w:val="24"/>
          <w:szCs w:val="24"/>
          <w:u w:val="single"/>
        </w:rPr>
      </w:pPr>
      <w:r w:rsidRPr="00C155AE">
        <w:rPr>
          <w:rFonts w:ascii="Arial" w:hAnsi="Arial" w:cs="Arial"/>
          <w:sz w:val="24"/>
          <w:szCs w:val="24"/>
          <w:u w:val="single"/>
        </w:rPr>
        <w:t>ANATOMIA:</w:t>
      </w:r>
    </w:p>
    <w:p w14:paraId="68D1BA86" w14:textId="15C88093"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MOORE, Keith L.; DALLEY, Arthur F.; AGUR, Anne M. R. Anatomia Orientada para a Clínica. 7. ed. Rio de Janeiro: Guanabara Koogan, 2014.</w:t>
      </w:r>
    </w:p>
    <w:p w14:paraId="50ED8FCE" w14:textId="4100E824"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PAULSEN, Friedrich; WASCHKE, Jens. </w:t>
      </w:r>
      <w:proofErr w:type="spellStart"/>
      <w:r w:rsidRPr="00502454">
        <w:rPr>
          <w:rFonts w:ascii="Arial" w:hAnsi="Arial" w:cs="Arial"/>
          <w:sz w:val="24"/>
          <w:szCs w:val="24"/>
        </w:rPr>
        <w:t>Sobotta</w:t>
      </w:r>
      <w:proofErr w:type="spellEnd"/>
      <w:r w:rsidRPr="00502454">
        <w:rPr>
          <w:rFonts w:ascii="Arial" w:hAnsi="Arial" w:cs="Arial"/>
          <w:sz w:val="24"/>
          <w:szCs w:val="24"/>
        </w:rPr>
        <w:t xml:space="preserve"> Atlas de Anatomia Humana: Atlas de Anatomia Interna. 23. ed. Rio de Janeiro: Guanabara Koogan, 2012.</w:t>
      </w:r>
    </w:p>
    <w:p w14:paraId="44B2A59B" w14:textId="77777777" w:rsidR="00502454" w:rsidRPr="00502454" w:rsidRDefault="00502454" w:rsidP="00502454">
      <w:pPr>
        <w:spacing w:after="0" w:line="360" w:lineRule="auto"/>
        <w:jc w:val="both"/>
        <w:rPr>
          <w:rFonts w:ascii="Arial" w:hAnsi="Arial" w:cs="Arial"/>
          <w:sz w:val="24"/>
          <w:szCs w:val="24"/>
        </w:rPr>
      </w:pPr>
    </w:p>
    <w:p w14:paraId="148807FF" w14:textId="461B3BA7" w:rsidR="00502454" w:rsidRPr="006D1670" w:rsidRDefault="00502454" w:rsidP="00502454">
      <w:pPr>
        <w:spacing w:after="0" w:line="360" w:lineRule="auto"/>
        <w:jc w:val="both"/>
        <w:rPr>
          <w:rFonts w:ascii="Arial" w:hAnsi="Arial" w:cs="Arial"/>
          <w:sz w:val="24"/>
          <w:szCs w:val="24"/>
          <w:u w:val="single"/>
        </w:rPr>
      </w:pPr>
      <w:r w:rsidRPr="006D1670">
        <w:rPr>
          <w:rFonts w:ascii="Arial" w:hAnsi="Arial" w:cs="Arial"/>
          <w:sz w:val="24"/>
          <w:szCs w:val="24"/>
          <w:u w:val="single"/>
        </w:rPr>
        <w:t>FÍSICA:</w:t>
      </w:r>
    </w:p>
    <w:p w14:paraId="41A78F90" w14:textId="72E8D834"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WOLBARST, Anthony B. </w:t>
      </w:r>
      <w:proofErr w:type="spellStart"/>
      <w:r w:rsidRPr="00502454">
        <w:rPr>
          <w:rFonts w:ascii="Arial" w:hAnsi="Arial" w:cs="Arial"/>
          <w:sz w:val="24"/>
          <w:szCs w:val="24"/>
        </w:rPr>
        <w:t>Physics</w:t>
      </w:r>
      <w:proofErr w:type="spellEnd"/>
      <w:r w:rsidRPr="00502454">
        <w:rPr>
          <w:rFonts w:ascii="Arial" w:hAnsi="Arial" w:cs="Arial"/>
          <w:sz w:val="24"/>
          <w:szCs w:val="24"/>
        </w:rPr>
        <w:t xml:space="preserve"> of </w:t>
      </w:r>
      <w:proofErr w:type="spellStart"/>
      <w:r w:rsidRPr="00502454">
        <w:rPr>
          <w:rFonts w:ascii="Arial" w:hAnsi="Arial" w:cs="Arial"/>
          <w:sz w:val="24"/>
          <w:szCs w:val="24"/>
        </w:rPr>
        <w:t>Radiology</w:t>
      </w:r>
      <w:proofErr w:type="spellEnd"/>
      <w:r w:rsidRPr="00502454">
        <w:rPr>
          <w:rFonts w:ascii="Arial" w:hAnsi="Arial" w:cs="Arial"/>
          <w:sz w:val="24"/>
          <w:szCs w:val="24"/>
        </w:rPr>
        <w:t xml:space="preserve">. 3. ed. Medical </w:t>
      </w:r>
      <w:proofErr w:type="spellStart"/>
      <w:r w:rsidRPr="00502454">
        <w:rPr>
          <w:rFonts w:ascii="Arial" w:hAnsi="Arial" w:cs="Arial"/>
          <w:sz w:val="24"/>
          <w:szCs w:val="24"/>
        </w:rPr>
        <w:t>Physics</w:t>
      </w:r>
      <w:proofErr w:type="spellEnd"/>
      <w:r w:rsidRPr="00502454">
        <w:rPr>
          <w:rFonts w:ascii="Arial" w:hAnsi="Arial" w:cs="Arial"/>
          <w:sz w:val="24"/>
          <w:szCs w:val="24"/>
        </w:rPr>
        <w:t xml:space="preserve"> </w:t>
      </w:r>
      <w:proofErr w:type="spellStart"/>
      <w:r w:rsidRPr="00502454">
        <w:rPr>
          <w:rFonts w:ascii="Arial" w:hAnsi="Arial" w:cs="Arial"/>
          <w:sz w:val="24"/>
          <w:szCs w:val="24"/>
        </w:rPr>
        <w:t>Publishing</w:t>
      </w:r>
      <w:proofErr w:type="spellEnd"/>
      <w:r w:rsidRPr="00502454">
        <w:rPr>
          <w:rFonts w:ascii="Arial" w:hAnsi="Arial" w:cs="Arial"/>
          <w:sz w:val="24"/>
          <w:szCs w:val="24"/>
        </w:rPr>
        <w:t>, 2005.</w:t>
      </w:r>
    </w:p>
    <w:p w14:paraId="543B5D8E" w14:textId="4FC7A45D"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HENDEE, William R.; RITENOUR, E. Russell. Medical Imaging </w:t>
      </w:r>
      <w:proofErr w:type="spellStart"/>
      <w:r w:rsidRPr="00502454">
        <w:rPr>
          <w:rFonts w:ascii="Arial" w:hAnsi="Arial" w:cs="Arial"/>
          <w:sz w:val="24"/>
          <w:szCs w:val="24"/>
        </w:rPr>
        <w:t>Physics</w:t>
      </w:r>
      <w:proofErr w:type="spellEnd"/>
      <w:r w:rsidRPr="00502454">
        <w:rPr>
          <w:rFonts w:ascii="Arial" w:hAnsi="Arial" w:cs="Arial"/>
          <w:sz w:val="24"/>
          <w:szCs w:val="24"/>
        </w:rPr>
        <w:t>. 4. ed. Wiley-</w:t>
      </w:r>
      <w:proofErr w:type="spellStart"/>
      <w:r w:rsidRPr="00502454">
        <w:rPr>
          <w:rFonts w:ascii="Arial" w:hAnsi="Arial" w:cs="Arial"/>
          <w:sz w:val="24"/>
          <w:szCs w:val="24"/>
        </w:rPr>
        <w:t>Liss</w:t>
      </w:r>
      <w:proofErr w:type="spellEnd"/>
      <w:r w:rsidRPr="00502454">
        <w:rPr>
          <w:rFonts w:ascii="Arial" w:hAnsi="Arial" w:cs="Arial"/>
          <w:sz w:val="24"/>
          <w:szCs w:val="24"/>
        </w:rPr>
        <w:t>, 2002.</w:t>
      </w:r>
    </w:p>
    <w:p w14:paraId="0480ED0D" w14:textId="77777777" w:rsidR="00502454" w:rsidRPr="00502454" w:rsidRDefault="00502454" w:rsidP="00502454">
      <w:pPr>
        <w:spacing w:after="0" w:line="360" w:lineRule="auto"/>
        <w:jc w:val="both"/>
        <w:rPr>
          <w:rFonts w:ascii="Arial" w:hAnsi="Arial" w:cs="Arial"/>
          <w:sz w:val="24"/>
          <w:szCs w:val="24"/>
        </w:rPr>
      </w:pPr>
    </w:p>
    <w:p w14:paraId="6112C4BE" w14:textId="2FB4F341" w:rsidR="00502454" w:rsidRPr="006D1670" w:rsidRDefault="00502454" w:rsidP="00502454">
      <w:pPr>
        <w:spacing w:after="0" w:line="360" w:lineRule="auto"/>
        <w:jc w:val="both"/>
        <w:rPr>
          <w:rFonts w:ascii="Arial" w:hAnsi="Arial" w:cs="Arial"/>
          <w:sz w:val="24"/>
          <w:szCs w:val="24"/>
          <w:u w:val="single"/>
        </w:rPr>
      </w:pPr>
      <w:r w:rsidRPr="006D1670">
        <w:rPr>
          <w:rFonts w:ascii="Arial" w:hAnsi="Arial" w:cs="Arial"/>
          <w:sz w:val="24"/>
          <w:szCs w:val="24"/>
          <w:u w:val="single"/>
        </w:rPr>
        <w:t>RADIOLOGIA GERAL</w:t>
      </w:r>
      <w:r w:rsidR="006D1670" w:rsidRPr="006D1670">
        <w:rPr>
          <w:rFonts w:ascii="Arial" w:hAnsi="Arial" w:cs="Arial"/>
          <w:sz w:val="24"/>
          <w:szCs w:val="24"/>
          <w:u w:val="single"/>
        </w:rPr>
        <w:t>:</w:t>
      </w:r>
    </w:p>
    <w:p w14:paraId="28128FA1" w14:textId="542D1668"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KEATS, Theodore E.; ANDERSON, Mark W. Atlas de Variações Anatômicas Normais Radiográficas. 2. ed. Rio de Janeiro: Elsevier, 2013.</w:t>
      </w:r>
    </w:p>
    <w:p w14:paraId="6B1CEED3" w14:textId="761EAF5F"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SUTTON, David. Radiologia e Diagnóstico por Imagem para Estudantes de Medicina. 7. ed. Rio de Janeiro: </w:t>
      </w:r>
      <w:proofErr w:type="spellStart"/>
      <w:r w:rsidRPr="00502454">
        <w:rPr>
          <w:rFonts w:ascii="Arial" w:hAnsi="Arial" w:cs="Arial"/>
          <w:sz w:val="24"/>
          <w:szCs w:val="24"/>
        </w:rPr>
        <w:t>Revinter</w:t>
      </w:r>
      <w:proofErr w:type="spellEnd"/>
      <w:r w:rsidRPr="00502454">
        <w:rPr>
          <w:rFonts w:ascii="Arial" w:hAnsi="Arial" w:cs="Arial"/>
          <w:sz w:val="24"/>
          <w:szCs w:val="24"/>
        </w:rPr>
        <w:t>, 2003.</w:t>
      </w:r>
    </w:p>
    <w:p w14:paraId="5002FE9A" w14:textId="77777777" w:rsidR="00502454" w:rsidRPr="00502454" w:rsidRDefault="00502454" w:rsidP="00502454">
      <w:pPr>
        <w:spacing w:after="0" w:line="360" w:lineRule="auto"/>
        <w:jc w:val="both"/>
        <w:rPr>
          <w:rFonts w:ascii="Arial" w:hAnsi="Arial" w:cs="Arial"/>
          <w:sz w:val="24"/>
          <w:szCs w:val="24"/>
        </w:rPr>
      </w:pPr>
    </w:p>
    <w:p w14:paraId="1DEE2DCB" w14:textId="1E071FDE" w:rsidR="00502454" w:rsidRPr="006D1670" w:rsidRDefault="00502454" w:rsidP="00502454">
      <w:pPr>
        <w:spacing w:after="0" w:line="360" w:lineRule="auto"/>
        <w:jc w:val="both"/>
        <w:rPr>
          <w:rFonts w:ascii="Arial" w:hAnsi="Arial" w:cs="Arial"/>
          <w:sz w:val="24"/>
          <w:szCs w:val="24"/>
          <w:u w:val="single"/>
        </w:rPr>
      </w:pPr>
      <w:r w:rsidRPr="006D1670">
        <w:rPr>
          <w:rFonts w:ascii="Arial" w:hAnsi="Arial" w:cs="Arial"/>
          <w:sz w:val="24"/>
          <w:szCs w:val="24"/>
          <w:u w:val="single"/>
        </w:rPr>
        <w:t>TOMOGRAFIA E RESSONÂNCIA:</w:t>
      </w:r>
    </w:p>
    <w:p w14:paraId="555F8209" w14:textId="75988D4A"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WESTBROOK, Catherine. Manual de Técnicas de Ressonância Magnética. 4. ed. Rio de Janeiro: Guanabara Koogan, 2015.</w:t>
      </w:r>
    </w:p>
    <w:p w14:paraId="4C0C8370" w14:textId="2E39CC65"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SEERAM, </w:t>
      </w:r>
      <w:proofErr w:type="spellStart"/>
      <w:r w:rsidRPr="00502454">
        <w:rPr>
          <w:rFonts w:ascii="Arial" w:hAnsi="Arial" w:cs="Arial"/>
          <w:sz w:val="24"/>
          <w:szCs w:val="24"/>
        </w:rPr>
        <w:t>Euclid</w:t>
      </w:r>
      <w:proofErr w:type="spellEnd"/>
      <w:r w:rsidRPr="00502454">
        <w:rPr>
          <w:rFonts w:ascii="Arial" w:hAnsi="Arial" w:cs="Arial"/>
          <w:sz w:val="24"/>
          <w:szCs w:val="24"/>
        </w:rPr>
        <w:t xml:space="preserve">. </w:t>
      </w:r>
      <w:proofErr w:type="spellStart"/>
      <w:r w:rsidRPr="00502454">
        <w:rPr>
          <w:rFonts w:ascii="Arial" w:hAnsi="Arial" w:cs="Arial"/>
          <w:sz w:val="24"/>
          <w:szCs w:val="24"/>
        </w:rPr>
        <w:t>Computed</w:t>
      </w:r>
      <w:proofErr w:type="spellEnd"/>
      <w:r w:rsidRPr="00502454">
        <w:rPr>
          <w:rFonts w:ascii="Arial" w:hAnsi="Arial" w:cs="Arial"/>
          <w:sz w:val="24"/>
          <w:szCs w:val="24"/>
        </w:rPr>
        <w:t xml:space="preserve"> </w:t>
      </w:r>
      <w:proofErr w:type="spellStart"/>
      <w:r w:rsidRPr="00502454">
        <w:rPr>
          <w:rFonts w:ascii="Arial" w:hAnsi="Arial" w:cs="Arial"/>
          <w:sz w:val="24"/>
          <w:szCs w:val="24"/>
        </w:rPr>
        <w:t>Tomography</w:t>
      </w:r>
      <w:proofErr w:type="spellEnd"/>
      <w:r w:rsidRPr="00502454">
        <w:rPr>
          <w:rFonts w:ascii="Arial" w:hAnsi="Arial" w:cs="Arial"/>
          <w:sz w:val="24"/>
          <w:szCs w:val="24"/>
        </w:rPr>
        <w:t xml:space="preserve">: </w:t>
      </w:r>
      <w:proofErr w:type="spellStart"/>
      <w:r w:rsidRPr="00502454">
        <w:rPr>
          <w:rFonts w:ascii="Arial" w:hAnsi="Arial" w:cs="Arial"/>
          <w:sz w:val="24"/>
          <w:szCs w:val="24"/>
        </w:rPr>
        <w:t>Physical</w:t>
      </w:r>
      <w:proofErr w:type="spellEnd"/>
      <w:r w:rsidRPr="00502454">
        <w:rPr>
          <w:rFonts w:ascii="Arial" w:hAnsi="Arial" w:cs="Arial"/>
          <w:sz w:val="24"/>
          <w:szCs w:val="24"/>
        </w:rPr>
        <w:t xml:space="preserve"> </w:t>
      </w:r>
      <w:proofErr w:type="spellStart"/>
      <w:r w:rsidRPr="00502454">
        <w:rPr>
          <w:rFonts w:ascii="Arial" w:hAnsi="Arial" w:cs="Arial"/>
          <w:sz w:val="24"/>
          <w:szCs w:val="24"/>
        </w:rPr>
        <w:t>Principles</w:t>
      </w:r>
      <w:proofErr w:type="spellEnd"/>
      <w:r w:rsidRPr="00502454">
        <w:rPr>
          <w:rFonts w:ascii="Arial" w:hAnsi="Arial" w:cs="Arial"/>
          <w:sz w:val="24"/>
          <w:szCs w:val="24"/>
        </w:rPr>
        <w:t xml:space="preserve">, Clinical </w:t>
      </w:r>
      <w:proofErr w:type="spellStart"/>
      <w:r w:rsidRPr="00502454">
        <w:rPr>
          <w:rFonts w:ascii="Arial" w:hAnsi="Arial" w:cs="Arial"/>
          <w:sz w:val="24"/>
          <w:szCs w:val="24"/>
        </w:rPr>
        <w:t>Applications</w:t>
      </w:r>
      <w:proofErr w:type="spellEnd"/>
      <w:r w:rsidRPr="00502454">
        <w:rPr>
          <w:rFonts w:ascii="Arial" w:hAnsi="Arial" w:cs="Arial"/>
          <w:sz w:val="24"/>
          <w:szCs w:val="24"/>
        </w:rPr>
        <w:t xml:space="preserve">, </w:t>
      </w:r>
      <w:proofErr w:type="spellStart"/>
      <w:r w:rsidRPr="00502454">
        <w:rPr>
          <w:rFonts w:ascii="Arial" w:hAnsi="Arial" w:cs="Arial"/>
          <w:sz w:val="24"/>
          <w:szCs w:val="24"/>
        </w:rPr>
        <w:t>and</w:t>
      </w:r>
      <w:proofErr w:type="spellEnd"/>
      <w:r w:rsidRPr="00502454">
        <w:rPr>
          <w:rFonts w:ascii="Arial" w:hAnsi="Arial" w:cs="Arial"/>
          <w:sz w:val="24"/>
          <w:szCs w:val="24"/>
        </w:rPr>
        <w:t xml:space="preserve"> </w:t>
      </w:r>
      <w:proofErr w:type="spellStart"/>
      <w:r w:rsidRPr="00502454">
        <w:rPr>
          <w:rFonts w:ascii="Arial" w:hAnsi="Arial" w:cs="Arial"/>
          <w:sz w:val="24"/>
          <w:szCs w:val="24"/>
        </w:rPr>
        <w:t>Quality</w:t>
      </w:r>
      <w:proofErr w:type="spellEnd"/>
      <w:r w:rsidRPr="00502454">
        <w:rPr>
          <w:rFonts w:ascii="Arial" w:hAnsi="Arial" w:cs="Arial"/>
          <w:sz w:val="24"/>
          <w:szCs w:val="24"/>
        </w:rPr>
        <w:t xml:space="preserve"> </w:t>
      </w:r>
      <w:proofErr w:type="spellStart"/>
      <w:r w:rsidRPr="00502454">
        <w:rPr>
          <w:rFonts w:ascii="Arial" w:hAnsi="Arial" w:cs="Arial"/>
          <w:sz w:val="24"/>
          <w:szCs w:val="24"/>
        </w:rPr>
        <w:t>Control</w:t>
      </w:r>
      <w:proofErr w:type="spellEnd"/>
      <w:r w:rsidRPr="00502454">
        <w:rPr>
          <w:rFonts w:ascii="Arial" w:hAnsi="Arial" w:cs="Arial"/>
          <w:sz w:val="24"/>
          <w:szCs w:val="24"/>
        </w:rPr>
        <w:t>. 4. ed. Saunders, 2015.</w:t>
      </w:r>
    </w:p>
    <w:p w14:paraId="171B364F" w14:textId="77777777" w:rsidR="00502454" w:rsidRPr="00502454" w:rsidRDefault="00502454" w:rsidP="00502454">
      <w:pPr>
        <w:spacing w:after="0" w:line="360" w:lineRule="auto"/>
        <w:jc w:val="both"/>
        <w:rPr>
          <w:rFonts w:ascii="Arial" w:hAnsi="Arial" w:cs="Arial"/>
          <w:sz w:val="24"/>
          <w:szCs w:val="24"/>
        </w:rPr>
      </w:pPr>
    </w:p>
    <w:p w14:paraId="09FF2748" w14:textId="05D9A1E6" w:rsidR="00502454" w:rsidRPr="00893747" w:rsidRDefault="00502454" w:rsidP="00502454">
      <w:pPr>
        <w:spacing w:after="0" w:line="360" w:lineRule="auto"/>
        <w:jc w:val="both"/>
        <w:rPr>
          <w:rFonts w:ascii="Arial" w:hAnsi="Arial" w:cs="Arial"/>
          <w:sz w:val="24"/>
          <w:szCs w:val="24"/>
          <w:u w:val="single"/>
        </w:rPr>
      </w:pPr>
      <w:r w:rsidRPr="00893747">
        <w:rPr>
          <w:rFonts w:ascii="Arial" w:hAnsi="Arial" w:cs="Arial"/>
          <w:sz w:val="24"/>
          <w:szCs w:val="24"/>
          <w:u w:val="single"/>
        </w:rPr>
        <w:t>ULTRASSONOGRAFIA:</w:t>
      </w:r>
    </w:p>
    <w:p w14:paraId="1C929993" w14:textId="41EE21EA"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lastRenderedPageBreak/>
        <w:t xml:space="preserve">CERRI, Giovanni Guido; ROCHA, Dolores C. </w:t>
      </w:r>
      <w:proofErr w:type="spellStart"/>
      <w:r w:rsidRPr="00502454">
        <w:rPr>
          <w:rFonts w:ascii="Arial" w:hAnsi="Arial" w:cs="Arial"/>
          <w:sz w:val="24"/>
          <w:szCs w:val="24"/>
        </w:rPr>
        <w:t>Ultra-Sonografia</w:t>
      </w:r>
      <w:proofErr w:type="spellEnd"/>
      <w:r w:rsidRPr="00502454">
        <w:rPr>
          <w:rFonts w:ascii="Arial" w:hAnsi="Arial" w:cs="Arial"/>
          <w:sz w:val="24"/>
          <w:szCs w:val="24"/>
        </w:rPr>
        <w:t xml:space="preserve"> Abdominal. 2. ed. São Paulo: </w:t>
      </w:r>
      <w:proofErr w:type="spellStart"/>
      <w:r w:rsidRPr="00502454">
        <w:rPr>
          <w:rFonts w:ascii="Arial" w:hAnsi="Arial" w:cs="Arial"/>
          <w:sz w:val="24"/>
          <w:szCs w:val="24"/>
        </w:rPr>
        <w:t>Sarvier</w:t>
      </w:r>
      <w:proofErr w:type="spellEnd"/>
      <w:r w:rsidRPr="00502454">
        <w:rPr>
          <w:rFonts w:ascii="Arial" w:hAnsi="Arial" w:cs="Arial"/>
          <w:sz w:val="24"/>
          <w:szCs w:val="24"/>
        </w:rPr>
        <w:t>, 2007.</w:t>
      </w:r>
    </w:p>
    <w:p w14:paraId="3F1A5A85" w14:textId="77777777" w:rsidR="00502454" w:rsidRPr="00502454" w:rsidRDefault="00502454" w:rsidP="00502454">
      <w:pPr>
        <w:spacing w:after="0" w:line="360" w:lineRule="auto"/>
        <w:jc w:val="both"/>
        <w:rPr>
          <w:rFonts w:ascii="Arial" w:hAnsi="Arial" w:cs="Arial"/>
          <w:sz w:val="24"/>
          <w:szCs w:val="24"/>
        </w:rPr>
      </w:pPr>
    </w:p>
    <w:p w14:paraId="710F6A0B" w14:textId="5E159D98" w:rsidR="00502454" w:rsidRPr="00893747" w:rsidRDefault="00502454" w:rsidP="00502454">
      <w:pPr>
        <w:spacing w:after="0" w:line="360" w:lineRule="auto"/>
        <w:jc w:val="both"/>
        <w:rPr>
          <w:rFonts w:ascii="Arial" w:hAnsi="Arial" w:cs="Arial"/>
          <w:sz w:val="24"/>
          <w:szCs w:val="24"/>
          <w:u w:val="single"/>
        </w:rPr>
      </w:pPr>
      <w:r w:rsidRPr="00893747">
        <w:rPr>
          <w:rFonts w:ascii="Arial" w:hAnsi="Arial" w:cs="Arial"/>
          <w:sz w:val="24"/>
          <w:szCs w:val="24"/>
          <w:u w:val="single"/>
        </w:rPr>
        <w:t>MEDICINA NUCLEAR:</w:t>
      </w:r>
    </w:p>
    <w:p w14:paraId="77641E01" w14:textId="46FFE006"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THRALL, James H.; ZIESSMAN, Harvey A. Medicina Nuclear. 3. ed. Rio de Janeiro: Guanabara Koogan, 2015.</w:t>
      </w:r>
    </w:p>
    <w:p w14:paraId="56E00FDD" w14:textId="77777777" w:rsidR="00502454" w:rsidRPr="00502454" w:rsidRDefault="00502454" w:rsidP="00502454">
      <w:pPr>
        <w:spacing w:after="0" w:line="360" w:lineRule="auto"/>
        <w:jc w:val="both"/>
        <w:rPr>
          <w:rFonts w:ascii="Arial" w:hAnsi="Arial" w:cs="Arial"/>
          <w:sz w:val="24"/>
          <w:szCs w:val="24"/>
        </w:rPr>
      </w:pPr>
    </w:p>
    <w:p w14:paraId="6CCD62BB" w14:textId="6CADF7AC" w:rsidR="00502454" w:rsidRPr="00893747" w:rsidRDefault="00502454" w:rsidP="00502454">
      <w:pPr>
        <w:spacing w:after="0" w:line="360" w:lineRule="auto"/>
        <w:jc w:val="both"/>
        <w:rPr>
          <w:rFonts w:ascii="Arial" w:hAnsi="Arial" w:cs="Arial"/>
          <w:sz w:val="24"/>
          <w:szCs w:val="24"/>
          <w:u w:val="single"/>
        </w:rPr>
      </w:pPr>
      <w:r w:rsidRPr="00893747">
        <w:rPr>
          <w:rFonts w:ascii="Arial" w:hAnsi="Arial" w:cs="Arial"/>
          <w:sz w:val="24"/>
          <w:szCs w:val="24"/>
          <w:u w:val="single"/>
        </w:rPr>
        <w:t>LEGISLAÇÃO E ÉTICA:</w:t>
      </w:r>
    </w:p>
    <w:p w14:paraId="1E518AC9" w14:textId="42C75AFC"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BRASIL. Lei nº 7.394, de 29 de outubro de 1985. Regula o exercício da profissão de Técnico em Radiologia.</w:t>
      </w:r>
    </w:p>
    <w:p w14:paraId="3945F565" w14:textId="437946FB"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BRASIL. Decreto nº 92.790, de 17 de junho de 1986. Regulamenta a Lei 7.394/85.</w:t>
      </w:r>
    </w:p>
    <w:p w14:paraId="4BE3FC42" w14:textId="35047F19"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CONTER. Código de Ética dos Profissionais das Técnicas Radiológicas.</w:t>
      </w:r>
    </w:p>
    <w:p w14:paraId="04513E48" w14:textId="16FE81D8"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ANVISA. Portaria nº 453, de 1º de junho de 1998. Diretrizes de Proteção Radiológica em Radiodiagnóstico.</w:t>
      </w:r>
    </w:p>
    <w:p w14:paraId="3BCEFC84" w14:textId="77777777" w:rsidR="00502454" w:rsidRPr="00502454" w:rsidRDefault="00502454" w:rsidP="00502454">
      <w:pPr>
        <w:spacing w:after="0" w:line="360" w:lineRule="auto"/>
        <w:jc w:val="both"/>
        <w:rPr>
          <w:rFonts w:ascii="Arial" w:hAnsi="Arial" w:cs="Arial"/>
          <w:sz w:val="24"/>
          <w:szCs w:val="24"/>
        </w:rPr>
      </w:pPr>
    </w:p>
    <w:p w14:paraId="0EBA1BD0" w14:textId="52696AA9" w:rsidR="00502454" w:rsidRPr="00893747" w:rsidRDefault="00502454" w:rsidP="00502454">
      <w:pPr>
        <w:spacing w:after="0" w:line="360" w:lineRule="auto"/>
        <w:jc w:val="both"/>
        <w:rPr>
          <w:rFonts w:ascii="Arial" w:hAnsi="Arial" w:cs="Arial"/>
          <w:sz w:val="24"/>
          <w:szCs w:val="24"/>
          <w:u w:val="single"/>
        </w:rPr>
      </w:pPr>
      <w:r w:rsidRPr="00893747">
        <w:rPr>
          <w:rFonts w:ascii="Arial" w:hAnsi="Arial" w:cs="Arial"/>
          <w:sz w:val="24"/>
          <w:szCs w:val="24"/>
          <w:u w:val="single"/>
        </w:rPr>
        <w:t>NORMAS TÉCNICAS:</w:t>
      </w:r>
    </w:p>
    <w:p w14:paraId="14C9B576" w14:textId="5F936FA6"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ABNT. NBR 6023: Informação e documentação - Referências - Elaboração.</w:t>
      </w:r>
    </w:p>
    <w:p w14:paraId="19431A81" w14:textId="4A9BA220"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ABNT. NBR 10520: Informação e documentação - Citações em documentos - Apresentação.</w:t>
      </w:r>
    </w:p>
    <w:p w14:paraId="3E5C87E7" w14:textId="66B256D5"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ABNT. NBR 14724: Informação e documentação - Trabalhos acadêmicos - Apresentação.</w:t>
      </w:r>
    </w:p>
    <w:p w14:paraId="7ED675DE" w14:textId="77777777" w:rsidR="00502454" w:rsidRPr="00502454" w:rsidRDefault="00502454" w:rsidP="00502454">
      <w:pPr>
        <w:spacing w:after="0" w:line="360" w:lineRule="auto"/>
        <w:jc w:val="both"/>
        <w:rPr>
          <w:rFonts w:ascii="Arial" w:hAnsi="Arial" w:cs="Arial"/>
          <w:sz w:val="24"/>
          <w:szCs w:val="24"/>
        </w:rPr>
      </w:pPr>
    </w:p>
    <w:p w14:paraId="0474B465" w14:textId="5D70A2AA" w:rsidR="00502454" w:rsidRPr="00502454" w:rsidRDefault="000A58C5" w:rsidP="00502454">
      <w:pPr>
        <w:spacing w:after="0" w:line="360" w:lineRule="auto"/>
        <w:jc w:val="both"/>
        <w:rPr>
          <w:rFonts w:ascii="Arial" w:hAnsi="Arial" w:cs="Arial"/>
          <w:sz w:val="24"/>
          <w:szCs w:val="24"/>
        </w:rPr>
      </w:pPr>
      <w:r w:rsidRPr="00502454">
        <w:rPr>
          <w:rFonts w:ascii="Arial" w:hAnsi="Arial" w:cs="Arial"/>
          <w:sz w:val="24"/>
          <w:szCs w:val="24"/>
        </w:rPr>
        <w:t xml:space="preserve">17.3 </w:t>
      </w:r>
      <w:r>
        <w:rPr>
          <w:rFonts w:ascii="Arial" w:hAnsi="Arial" w:cs="Arial"/>
          <w:sz w:val="24"/>
          <w:szCs w:val="24"/>
        </w:rPr>
        <w:tab/>
      </w:r>
      <w:r w:rsidR="00502454" w:rsidRPr="00502454">
        <w:rPr>
          <w:rFonts w:ascii="Arial" w:hAnsi="Arial" w:cs="Arial"/>
          <w:sz w:val="24"/>
          <w:szCs w:val="24"/>
        </w:rPr>
        <w:t>PERIÓDICOS CIENTÍFICOS RECOMENDADOS</w:t>
      </w:r>
    </w:p>
    <w:p w14:paraId="0C394C27" w14:textId="77777777" w:rsidR="00502454" w:rsidRPr="00502454" w:rsidRDefault="00502454" w:rsidP="00502454">
      <w:pPr>
        <w:spacing w:after="0" w:line="360" w:lineRule="auto"/>
        <w:jc w:val="both"/>
        <w:rPr>
          <w:rFonts w:ascii="Arial" w:hAnsi="Arial" w:cs="Arial"/>
          <w:sz w:val="24"/>
          <w:szCs w:val="24"/>
        </w:rPr>
      </w:pPr>
    </w:p>
    <w:p w14:paraId="0D2B3642" w14:textId="24637BCE" w:rsidR="00502454" w:rsidRPr="00F23D04" w:rsidRDefault="00502454" w:rsidP="00774417">
      <w:pPr>
        <w:pStyle w:val="PargrafodaLista"/>
        <w:numPr>
          <w:ilvl w:val="0"/>
          <w:numId w:val="314"/>
        </w:numPr>
        <w:spacing w:after="0" w:line="360" w:lineRule="auto"/>
        <w:jc w:val="both"/>
        <w:rPr>
          <w:rFonts w:ascii="Arial" w:hAnsi="Arial" w:cs="Arial"/>
          <w:sz w:val="24"/>
          <w:szCs w:val="24"/>
        </w:rPr>
      </w:pPr>
      <w:r w:rsidRPr="00F23D04">
        <w:rPr>
          <w:rFonts w:ascii="Arial" w:hAnsi="Arial" w:cs="Arial"/>
          <w:sz w:val="24"/>
          <w:szCs w:val="24"/>
        </w:rPr>
        <w:t>Radiologia Brasileira (Sociedade Brasileira de Radiologia)</w:t>
      </w:r>
      <w:r w:rsidR="00893747" w:rsidRPr="00F23D04">
        <w:rPr>
          <w:rFonts w:ascii="Arial" w:hAnsi="Arial" w:cs="Arial"/>
          <w:sz w:val="24"/>
          <w:szCs w:val="24"/>
        </w:rPr>
        <w:t>;</w:t>
      </w:r>
    </w:p>
    <w:p w14:paraId="4DCD3D65" w14:textId="1A8BF80A" w:rsidR="00502454" w:rsidRPr="00F23D04" w:rsidRDefault="00502454" w:rsidP="00774417">
      <w:pPr>
        <w:pStyle w:val="PargrafodaLista"/>
        <w:numPr>
          <w:ilvl w:val="0"/>
          <w:numId w:val="314"/>
        </w:numPr>
        <w:spacing w:after="0" w:line="360" w:lineRule="auto"/>
        <w:jc w:val="both"/>
        <w:rPr>
          <w:rFonts w:ascii="Arial" w:hAnsi="Arial" w:cs="Arial"/>
          <w:sz w:val="24"/>
          <w:szCs w:val="24"/>
        </w:rPr>
      </w:pPr>
      <w:proofErr w:type="spellStart"/>
      <w:r w:rsidRPr="00F23D04">
        <w:rPr>
          <w:rFonts w:ascii="Arial" w:hAnsi="Arial" w:cs="Arial"/>
          <w:sz w:val="24"/>
          <w:szCs w:val="24"/>
        </w:rPr>
        <w:t>Radiology</w:t>
      </w:r>
      <w:proofErr w:type="spellEnd"/>
      <w:r w:rsidRPr="00F23D04">
        <w:rPr>
          <w:rFonts w:ascii="Arial" w:hAnsi="Arial" w:cs="Arial"/>
          <w:sz w:val="24"/>
          <w:szCs w:val="24"/>
        </w:rPr>
        <w:t xml:space="preserve">** (RSNA - </w:t>
      </w:r>
      <w:proofErr w:type="spellStart"/>
      <w:r w:rsidRPr="00F23D04">
        <w:rPr>
          <w:rFonts w:ascii="Arial" w:hAnsi="Arial" w:cs="Arial"/>
          <w:sz w:val="24"/>
          <w:szCs w:val="24"/>
        </w:rPr>
        <w:t>Radiological</w:t>
      </w:r>
      <w:proofErr w:type="spellEnd"/>
      <w:r w:rsidRPr="00F23D04">
        <w:rPr>
          <w:rFonts w:ascii="Arial" w:hAnsi="Arial" w:cs="Arial"/>
          <w:sz w:val="24"/>
          <w:szCs w:val="24"/>
        </w:rPr>
        <w:t xml:space="preserve"> Society </w:t>
      </w:r>
      <w:proofErr w:type="spellStart"/>
      <w:r w:rsidRPr="00F23D04">
        <w:rPr>
          <w:rFonts w:ascii="Arial" w:hAnsi="Arial" w:cs="Arial"/>
          <w:sz w:val="24"/>
          <w:szCs w:val="24"/>
        </w:rPr>
        <w:t>of</w:t>
      </w:r>
      <w:proofErr w:type="spellEnd"/>
      <w:r w:rsidRPr="00F23D04">
        <w:rPr>
          <w:rFonts w:ascii="Arial" w:hAnsi="Arial" w:cs="Arial"/>
          <w:sz w:val="24"/>
          <w:szCs w:val="24"/>
        </w:rPr>
        <w:t xml:space="preserve"> North </w:t>
      </w:r>
      <w:proofErr w:type="spellStart"/>
      <w:r w:rsidRPr="00F23D04">
        <w:rPr>
          <w:rFonts w:ascii="Arial" w:hAnsi="Arial" w:cs="Arial"/>
          <w:sz w:val="24"/>
          <w:szCs w:val="24"/>
        </w:rPr>
        <w:t>America</w:t>
      </w:r>
      <w:proofErr w:type="spellEnd"/>
      <w:r w:rsidRPr="00F23D04">
        <w:rPr>
          <w:rFonts w:ascii="Arial" w:hAnsi="Arial" w:cs="Arial"/>
          <w:sz w:val="24"/>
          <w:szCs w:val="24"/>
        </w:rPr>
        <w:t>)</w:t>
      </w:r>
      <w:r w:rsidR="00893747" w:rsidRPr="00F23D04">
        <w:rPr>
          <w:rFonts w:ascii="Arial" w:hAnsi="Arial" w:cs="Arial"/>
          <w:sz w:val="24"/>
          <w:szCs w:val="24"/>
        </w:rPr>
        <w:t>;</w:t>
      </w:r>
    </w:p>
    <w:p w14:paraId="55B9271A" w14:textId="44C2D510" w:rsidR="00502454" w:rsidRPr="00F23D04" w:rsidRDefault="00502454" w:rsidP="00774417">
      <w:pPr>
        <w:pStyle w:val="PargrafodaLista"/>
        <w:numPr>
          <w:ilvl w:val="0"/>
          <w:numId w:val="314"/>
        </w:numPr>
        <w:spacing w:after="0" w:line="360" w:lineRule="auto"/>
        <w:jc w:val="both"/>
        <w:rPr>
          <w:rFonts w:ascii="Arial" w:hAnsi="Arial" w:cs="Arial"/>
          <w:sz w:val="24"/>
          <w:szCs w:val="24"/>
        </w:rPr>
      </w:pPr>
      <w:proofErr w:type="spellStart"/>
      <w:r w:rsidRPr="00F23D04">
        <w:rPr>
          <w:rFonts w:ascii="Arial" w:hAnsi="Arial" w:cs="Arial"/>
          <w:sz w:val="24"/>
          <w:szCs w:val="24"/>
        </w:rPr>
        <w:t>Journal</w:t>
      </w:r>
      <w:proofErr w:type="spellEnd"/>
      <w:r w:rsidRPr="00F23D04">
        <w:rPr>
          <w:rFonts w:ascii="Arial" w:hAnsi="Arial" w:cs="Arial"/>
          <w:sz w:val="24"/>
          <w:szCs w:val="24"/>
        </w:rPr>
        <w:t xml:space="preserve"> </w:t>
      </w:r>
      <w:proofErr w:type="spellStart"/>
      <w:r w:rsidRPr="00F23D04">
        <w:rPr>
          <w:rFonts w:ascii="Arial" w:hAnsi="Arial" w:cs="Arial"/>
          <w:sz w:val="24"/>
          <w:szCs w:val="24"/>
        </w:rPr>
        <w:t>of</w:t>
      </w:r>
      <w:proofErr w:type="spellEnd"/>
      <w:r w:rsidRPr="00F23D04">
        <w:rPr>
          <w:rFonts w:ascii="Arial" w:hAnsi="Arial" w:cs="Arial"/>
          <w:sz w:val="24"/>
          <w:szCs w:val="24"/>
        </w:rPr>
        <w:t xml:space="preserve"> Applied Clinical Medical </w:t>
      </w:r>
      <w:proofErr w:type="spellStart"/>
      <w:r w:rsidRPr="00F23D04">
        <w:rPr>
          <w:rFonts w:ascii="Arial" w:hAnsi="Arial" w:cs="Arial"/>
          <w:sz w:val="24"/>
          <w:szCs w:val="24"/>
        </w:rPr>
        <w:t>Physics</w:t>
      </w:r>
      <w:proofErr w:type="spellEnd"/>
      <w:r w:rsidR="00893747" w:rsidRPr="00F23D04">
        <w:rPr>
          <w:rFonts w:ascii="Arial" w:hAnsi="Arial" w:cs="Arial"/>
          <w:sz w:val="24"/>
          <w:szCs w:val="24"/>
        </w:rPr>
        <w:t>;</w:t>
      </w:r>
    </w:p>
    <w:p w14:paraId="3B1E015D" w14:textId="720A7AEC" w:rsidR="00502454" w:rsidRPr="00F23D04" w:rsidRDefault="00502454" w:rsidP="00774417">
      <w:pPr>
        <w:pStyle w:val="PargrafodaLista"/>
        <w:numPr>
          <w:ilvl w:val="0"/>
          <w:numId w:val="314"/>
        </w:numPr>
        <w:spacing w:after="0" w:line="360" w:lineRule="auto"/>
        <w:jc w:val="both"/>
        <w:rPr>
          <w:rFonts w:ascii="Arial" w:hAnsi="Arial" w:cs="Arial"/>
          <w:sz w:val="24"/>
          <w:szCs w:val="24"/>
        </w:rPr>
      </w:pPr>
      <w:r w:rsidRPr="00F23D04">
        <w:rPr>
          <w:rFonts w:ascii="Arial" w:hAnsi="Arial" w:cs="Arial"/>
          <w:sz w:val="24"/>
          <w:szCs w:val="24"/>
        </w:rPr>
        <w:t>Revista Brasileira de Física Médica</w:t>
      </w:r>
      <w:r w:rsidR="00893747" w:rsidRPr="00F23D04">
        <w:rPr>
          <w:rFonts w:ascii="Arial" w:hAnsi="Arial" w:cs="Arial"/>
          <w:sz w:val="24"/>
          <w:szCs w:val="24"/>
        </w:rPr>
        <w:t>;</w:t>
      </w:r>
    </w:p>
    <w:p w14:paraId="09271C5D" w14:textId="76A59E6B" w:rsidR="00502454" w:rsidRPr="00F23D04" w:rsidRDefault="00502454" w:rsidP="00774417">
      <w:pPr>
        <w:pStyle w:val="PargrafodaLista"/>
        <w:numPr>
          <w:ilvl w:val="0"/>
          <w:numId w:val="314"/>
        </w:numPr>
        <w:spacing w:after="0" w:line="360" w:lineRule="auto"/>
        <w:jc w:val="both"/>
        <w:rPr>
          <w:rFonts w:ascii="Arial" w:hAnsi="Arial" w:cs="Arial"/>
          <w:sz w:val="24"/>
          <w:szCs w:val="24"/>
        </w:rPr>
      </w:pPr>
      <w:proofErr w:type="spellStart"/>
      <w:r w:rsidRPr="00F23D04">
        <w:rPr>
          <w:rFonts w:ascii="Arial" w:hAnsi="Arial" w:cs="Arial"/>
          <w:sz w:val="24"/>
          <w:szCs w:val="24"/>
        </w:rPr>
        <w:t>European</w:t>
      </w:r>
      <w:proofErr w:type="spellEnd"/>
      <w:r w:rsidRPr="00F23D04">
        <w:rPr>
          <w:rFonts w:ascii="Arial" w:hAnsi="Arial" w:cs="Arial"/>
          <w:sz w:val="24"/>
          <w:szCs w:val="24"/>
        </w:rPr>
        <w:t xml:space="preserve"> </w:t>
      </w:r>
      <w:proofErr w:type="spellStart"/>
      <w:r w:rsidRPr="00F23D04">
        <w:rPr>
          <w:rFonts w:ascii="Arial" w:hAnsi="Arial" w:cs="Arial"/>
          <w:sz w:val="24"/>
          <w:szCs w:val="24"/>
        </w:rPr>
        <w:t>Radiology</w:t>
      </w:r>
      <w:proofErr w:type="spellEnd"/>
      <w:r w:rsidR="00893747" w:rsidRPr="00F23D04">
        <w:rPr>
          <w:rFonts w:ascii="Arial" w:hAnsi="Arial" w:cs="Arial"/>
          <w:sz w:val="24"/>
          <w:szCs w:val="24"/>
        </w:rPr>
        <w:t>.</w:t>
      </w:r>
    </w:p>
    <w:p w14:paraId="3C77CB84" w14:textId="77777777" w:rsidR="00502454" w:rsidRPr="00502454" w:rsidRDefault="00502454" w:rsidP="00502454">
      <w:pPr>
        <w:spacing w:after="0" w:line="360" w:lineRule="auto"/>
        <w:jc w:val="both"/>
        <w:rPr>
          <w:rFonts w:ascii="Arial" w:hAnsi="Arial" w:cs="Arial"/>
          <w:sz w:val="24"/>
          <w:szCs w:val="24"/>
        </w:rPr>
      </w:pPr>
    </w:p>
    <w:p w14:paraId="5AC7557A" w14:textId="5D418698"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lastRenderedPageBreak/>
        <w:t xml:space="preserve">17.4 </w:t>
      </w:r>
      <w:r w:rsidR="005B41A4">
        <w:rPr>
          <w:rFonts w:ascii="Arial" w:hAnsi="Arial" w:cs="Arial"/>
          <w:sz w:val="24"/>
          <w:szCs w:val="24"/>
        </w:rPr>
        <w:tab/>
      </w:r>
      <w:r w:rsidRPr="00502454">
        <w:rPr>
          <w:rFonts w:ascii="Arial" w:hAnsi="Arial" w:cs="Arial"/>
          <w:sz w:val="24"/>
          <w:szCs w:val="24"/>
        </w:rPr>
        <w:t>BASES DE DADOS CIENTÍFICAS</w:t>
      </w:r>
    </w:p>
    <w:p w14:paraId="2C2710F3" w14:textId="77777777" w:rsidR="00502454" w:rsidRPr="00502454" w:rsidRDefault="00502454" w:rsidP="00502454">
      <w:pPr>
        <w:spacing w:after="0" w:line="360" w:lineRule="auto"/>
        <w:jc w:val="both"/>
        <w:rPr>
          <w:rFonts w:ascii="Arial" w:hAnsi="Arial" w:cs="Arial"/>
          <w:sz w:val="24"/>
          <w:szCs w:val="24"/>
        </w:rPr>
      </w:pPr>
    </w:p>
    <w:p w14:paraId="71C1F5C5" w14:textId="117636B0" w:rsidR="00502454" w:rsidRPr="00F23D04" w:rsidRDefault="00502454" w:rsidP="00774417">
      <w:pPr>
        <w:pStyle w:val="PargrafodaLista"/>
        <w:numPr>
          <w:ilvl w:val="0"/>
          <w:numId w:val="315"/>
        </w:numPr>
        <w:spacing w:after="0" w:line="360" w:lineRule="auto"/>
        <w:jc w:val="both"/>
        <w:rPr>
          <w:rFonts w:ascii="Arial" w:hAnsi="Arial" w:cs="Arial"/>
          <w:sz w:val="24"/>
          <w:szCs w:val="24"/>
        </w:rPr>
      </w:pPr>
      <w:proofErr w:type="spellStart"/>
      <w:r w:rsidRPr="00F23D04">
        <w:rPr>
          <w:rFonts w:ascii="Arial" w:hAnsi="Arial" w:cs="Arial"/>
          <w:sz w:val="24"/>
          <w:szCs w:val="24"/>
        </w:rPr>
        <w:t>PubMed</w:t>
      </w:r>
      <w:proofErr w:type="spellEnd"/>
      <w:r w:rsidRPr="00F23D04">
        <w:rPr>
          <w:rFonts w:ascii="Arial" w:hAnsi="Arial" w:cs="Arial"/>
          <w:sz w:val="24"/>
          <w:szCs w:val="24"/>
        </w:rPr>
        <w:t xml:space="preserve"> (</w:t>
      </w:r>
      <w:proofErr w:type="spellStart"/>
      <w:r w:rsidRPr="00F23D04">
        <w:rPr>
          <w:rFonts w:ascii="Arial" w:hAnsi="Arial" w:cs="Arial"/>
          <w:sz w:val="24"/>
          <w:szCs w:val="24"/>
        </w:rPr>
        <w:t>National</w:t>
      </w:r>
      <w:proofErr w:type="spellEnd"/>
      <w:r w:rsidRPr="00F23D04">
        <w:rPr>
          <w:rFonts w:ascii="Arial" w:hAnsi="Arial" w:cs="Arial"/>
          <w:sz w:val="24"/>
          <w:szCs w:val="24"/>
        </w:rPr>
        <w:t xml:space="preserve"> Library </w:t>
      </w:r>
      <w:proofErr w:type="spellStart"/>
      <w:r w:rsidRPr="00F23D04">
        <w:rPr>
          <w:rFonts w:ascii="Arial" w:hAnsi="Arial" w:cs="Arial"/>
          <w:sz w:val="24"/>
          <w:szCs w:val="24"/>
        </w:rPr>
        <w:t>of</w:t>
      </w:r>
      <w:proofErr w:type="spellEnd"/>
      <w:r w:rsidRPr="00F23D04">
        <w:rPr>
          <w:rFonts w:ascii="Arial" w:hAnsi="Arial" w:cs="Arial"/>
          <w:sz w:val="24"/>
          <w:szCs w:val="24"/>
        </w:rPr>
        <w:t xml:space="preserve"> Medicine - USA): https://pubmed.ncbi.nlm.nih.gov/</w:t>
      </w:r>
      <w:r w:rsidR="00893747" w:rsidRPr="00F23D04">
        <w:rPr>
          <w:rFonts w:ascii="Arial" w:hAnsi="Arial" w:cs="Arial"/>
          <w:sz w:val="24"/>
          <w:szCs w:val="24"/>
        </w:rPr>
        <w:t>;</w:t>
      </w:r>
    </w:p>
    <w:p w14:paraId="38FE68F3" w14:textId="0B4A9B9F" w:rsidR="00502454" w:rsidRPr="00F23D04" w:rsidRDefault="00502454" w:rsidP="00774417">
      <w:pPr>
        <w:pStyle w:val="PargrafodaLista"/>
        <w:numPr>
          <w:ilvl w:val="0"/>
          <w:numId w:val="315"/>
        </w:numPr>
        <w:spacing w:after="0" w:line="360" w:lineRule="auto"/>
        <w:jc w:val="both"/>
        <w:rPr>
          <w:rFonts w:ascii="Arial" w:hAnsi="Arial" w:cs="Arial"/>
          <w:sz w:val="24"/>
          <w:szCs w:val="24"/>
        </w:rPr>
      </w:pPr>
      <w:r w:rsidRPr="00F23D04">
        <w:rPr>
          <w:rFonts w:ascii="Arial" w:hAnsi="Arial" w:cs="Arial"/>
          <w:sz w:val="24"/>
          <w:szCs w:val="24"/>
        </w:rPr>
        <w:t>SciELO (</w:t>
      </w:r>
      <w:proofErr w:type="spellStart"/>
      <w:r w:rsidRPr="00F23D04">
        <w:rPr>
          <w:rFonts w:ascii="Arial" w:hAnsi="Arial" w:cs="Arial"/>
          <w:sz w:val="24"/>
          <w:szCs w:val="24"/>
        </w:rPr>
        <w:t>Scientific</w:t>
      </w:r>
      <w:proofErr w:type="spellEnd"/>
      <w:r w:rsidRPr="00F23D04">
        <w:rPr>
          <w:rFonts w:ascii="Arial" w:hAnsi="Arial" w:cs="Arial"/>
          <w:sz w:val="24"/>
          <w:szCs w:val="24"/>
        </w:rPr>
        <w:t xml:space="preserve"> </w:t>
      </w:r>
      <w:proofErr w:type="spellStart"/>
      <w:r w:rsidRPr="00F23D04">
        <w:rPr>
          <w:rFonts w:ascii="Arial" w:hAnsi="Arial" w:cs="Arial"/>
          <w:sz w:val="24"/>
          <w:szCs w:val="24"/>
        </w:rPr>
        <w:t>Electronic</w:t>
      </w:r>
      <w:proofErr w:type="spellEnd"/>
      <w:r w:rsidRPr="00F23D04">
        <w:rPr>
          <w:rFonts w:ascii="Arial" w:hAnsi="Arial" w:cs="Arial"/>
          <w:sz w:val="24"/>
          <w:szCs w:val="24"/>
        </w:rPr>
        <w:t xml:space="preserve"> Library Online): https://scielo.org/</w:t>
      </w:r>
      <w:r w:rsidR="00893747" w:rsidRPr="00F23D04">
        <w:rPr>
          <w:rFonts w:ascii="Arial" w:hAnsi="Arial" w:cs="Arial"/>
          <w:sz w:val="24"/>
          <w:szCs w:val="24"/>
        </w:rPr>
        <w:t>;</w:t>
      </w:r>
    </w:p>
    <w:p w14:paraId="130CF8CA" w14:textId="7C89DB42" w:rsidR="00502454" w:rsidRPr="00F23D04" w:rsidRDefault="00502454" w:rsidP="00774417">
      <w:pPr>
        <w:pStyle w:val="PargrafodaLista"/>
        <w:numPr>
          <w:ilvl w:val="0"/>
          <w:numId w:val="315"/>
        </w:numPr>
        <w:spacing w:after="0" w:line="360" w:lineRule="auto"/>
        <w:jc w:val="both"/>
        <w:rPr>
          <w:rFonts w:ascii="Arial" w:hAnsi="Arial" w:cs="Arial"/>
          <w:sz w:val="24"/>
          <w:szCs w:val="24"/>
        </w:rPr>
      </w:pPr>
      <w:r w:rsidRPr="00F23D04">
        <w:rPr>
          <w:rFonts w:ascii="Arial" w:hAnsi="Arial" w:cs="Arial"/>
          <w:sz w:val="24"/>
          <w:szCs w:val="24"/>
        </w:rPr>
        <w:t>Google Acadêmico: https://scholar.google.com.br/</w:t>
      </w:r>
      <w:r w:rsidR="00893747" w:rsidRPr="00F23D04">
        <w:rPr>
          <w:rFonts w:ascii="Arial" w:hAnsi="Arial" w:cs="Arial"/>
          <w:sz w:val="24"/>
          <w:szCs w:val="24"/>
        </w:rPr>
        <w:t>;</w:t>
      </w:r>
    </w:p>
    <w:p w14:paraId="73B10DEF" w14:textId="49BB9964" w:rsidR="00502454" w:rsidRPr="00F23D04" w:rsidRDefault="00502454" w:rsidP="00774417">
      <w:pPr>
        <w:pStyle w:val="PargrafodaLista"/>
        <w:numPr>
          <w:ilvl w:val="0"/>
          <w:numId w:val="315"/>
        </w:numPr>
        <w:spacing w:after="0" w:line="360" w:lineRule="auto"/>
        <w:jc w:val="both"/>
        <w:rPr>
          <w:rFonts w:ascii="Arial" w:hAnsi="Arial" w:cs="Arial"/>
          <w:sz w:val="24"/>
          <w:szCs w:val="24"/>
        </w:rPr>
      </w:pPr>
      <w:r w:rsidRPr="00F23D04">
        <w:rPr>
          <w:rFonts w:ascii="Arial" w:hAnsi="Arial" w:cs="Arial"/>
          <w:sz w:val="24"/>
          <w:szCs w:val="24"/>
        </w:rPr>
        <w:t>Portal de Periódicos CAPES (acesso institucional)</w:t>
      </w:r>
      <w:r w:rsidR="00893747" w:rsidRPr="00F23D04">
        <w:rPr>
          <w:rFonts w:ascii="Arial" w:hAnsi="Arial" w:cs="Arial"/>
          <w:sz w:val="24"/>
          <w:szCs w:val="24"/>
        </w:rPr>
        <w:t>;</w:t>
      </w:r>
    </w:p>
    <w:p w14:paraId="6A707EA3" w14:textId="23592998" w:rsidR="00502454" w:rsidRPr="00F23D04" w:rsidRDefault="00502454" w:rsidP="00774417">
      <w:pPr>
        <w:pStyle w:val="PargrafodaLista"/>
        <w:numPr>
          <w:ilvl w:val="0"/>
          <w:numId w:val="315"/>
        </w:numPr>
        <w:spacing w:after="0" w:line="360" w:lineRule="auto"/>
        <w:jc w:val="both"/>
        <w:rPr>
          <w:rFonts w:ascii="Arial" w:hAnsi="Arial" w:cs="Arial"/>
          <w:sz w:val="24"/>
          <w:szCs w:val="24"/>
        </w:rPr>
      </w:pPr>
      <w:r w:rsidRPr="00F23D04">
        <w:rPr>
          <w:rFonts w:ascii="Arial" w:hAnsi="Arial" w:cs="Arial"/>
          <w:sz w:val="24"/>
          <w:szCs w:val="24"/>
        </w:rPr>
        <w:t>LILACS (Literatura Latino-Americana e do Caribe em Ciências da Saúde)</w:t>
      </w:r>
      <w:r w:rsidR="00893747" w:rsidRPr="00F23D04">
        <w:rPr>
          <w:rFonts w:ascii="Arial" w:hAnsi="Arial" w:cs="Arial"/>
          <w:sz w:val="24"/>
          <w:szCs w:val="24"/>
        </w:rPr>
        <w:t>.</w:t>
      </w:r>
    </w:p>
    <w:p w14:paraId="78B713F2" w14:textId="77777777" w:rsidR="00502454" w:rsidRPr="00502454" w:rsidRDefault="00502454" w:rsidP="00502454">
      <w:pPr>
        <w:spacing w:after="0" w:line="360" w:lineRule="auto"/>
        <w:jc w:val="both"/>
        <w:rPr>
          <w:rFonts w:ascii="Arial" w:hAnsi="Arial" w:cs="Arial"/>
          <w:sz w:val="24"/>
          <w:szCs w:val="24"/>
        </w:rPr>
      </w:pPr>
    </w:p>
    <w:p w14:paraId="228517DD" w14:textId="06A67B94" w:rsidR="00502454" w:rsidRPr="00502454" w:rsidRDefault="000A58C5" w:rsidP="00502454">
      <w:pPr>
        <w:spacing w:after="0" w:line="360" w:lineRule="auto"/>
        <w:jc w:val="both"/>
        <w:rPr>
          <w:rFonts w:ascii="Arial" w:hAnsi="Arial" w:cs="Arial"/>
          <w:sz w:val="24"/>
          <w:szCs w:val="24"/>
        </w:rPr>
      </w:pPr>
      <w:r w:rsidRPr="00502454">
        <w:rPr>
          <w:rFonts w:ascii="Arial" w:hAnsi="Arial" w:cs="Arial"/>
          <w:sz w:val="24"/>
          <w:szCs w:val="24"/>
        </w:rPr>
        <w:t xml:space="preserve">17.5 </w:t>
      </w:r>
      <w:r>
        <w:rPr>
          <w:rFonts w:ascii="Arial" w:hAnsi="Arial" w:cs="Arial"/>
          <w:sz w:val="24"/>
          <w:szCs w:val="24"/>
        </w:rPr>
        <w:tab/>
      </w:r>
      <w:r w:rsidR="00502454" w:rsidRPr="00502454">
        <w:rPr>
          <w:rFonts w:ascii="Arial" w:hAnsi="Arial" w:cs="Arial"/>
          <w:sz w:val="24"/>
          <w:szCs w:val="24"/>
        </w:rPr>
        <w:t>SITES INSTITUCIONAIS</w:t>
      </w:r>
    </w:p>
    <w:p w14:paraId="66F130F4" w14:textId="77777777" w:rsidR="00502454" w:rsidRPr="00502454" w:rsidRDefault="00502454" w:rsidP="00502454">
      <w:pPr>
        <w:spacing w:after="0" w:line="360" w:lineRule="auto"/>
        <w:jc w:val="both"/>
        <w:rPr>
          <w:rFonts w:ascii="Arial" w:hAnsi="Arial" w:cs="Arial"/>
          <w:sz w:val="24"/>
          <w:szCs w:val="24"/>
        </w:rPr>
      </w:pPr>
    </w:p>
    <w:p w14:paraId="4DEFFF45" w14:textId="75E59D2A" w:rsidR="00502454" w:rsidRPr="00F23D04" w:rsidRDefault="00502454" w:rsidP="00774417">
      <w:pPr>
        <w:pStyle w:val="PargrafodaLista"/>
        <w:numPr>
          <w:ilvl w:val="0"/>
          <w:numId w:val="316"/>
        </w:numPr>
        <w:spacing w:after="0" w:line="360" w:lineRule="auto"/>
        <w:jc w:val="both"/>
        <w:rPr>
          <w:rFonts w:ascii="Arial" w:hAnsi="Arial" w:cs="Arial"/>
          <w:sz w:val="24"/>
          <w:szCs w:val="24"/>
        </w:rPr>
      </w:pPr>
      <w:r w:rsidRPr="00F23D04">
        <w:rPr>
          <w:rFonts w:ascii="Arial" w:hAnsi="Arial" w:cs="Arial"/>
          <w:sz w:val="24"/>
          <w:szCs w:val="24"/>
        </w:rPr>
        <w:t>CONTER (Conselho Nacional de Técnicos em Radiologia): https://conter.gov.br/</w:t>
      </w:r>
      <w:r w:rsidR="00893747" w:rsidRPr="00F23D04">
        <w:rPr>
          <w:rFonts w:ascii="Arial" w:hAnsi="Arial" w:cs="Arial"/>
          <w:sz w:val="24"/>
          <w:szCs w:val="24"/>
        </w:rPr>
        <w:t>;</w:t>
      </w:r>
    </w:p>
    <w:p w14:paraId="0B20D2DC" w14:textId="05A53984" w:rsidR="00502454" w:rsidRPr="00F23D04" w:rsidRDefault="00502454" w:rsidP="00774417">
      <w:pPr>
        <w:pStyle w:val="PargrafodaLista"/>
        <w:numPr>
          <w:ilvl w:val="0"/>
          <w:numId w:val="316"/>
        </w:numPr>
        <w:spacing w:after="0" w:line="360" w:lineRule="auto"/>
        <w:jc w:val="both"/>
        <w:rPr>
          <w:rFonts w:ascii="Arial" w:hAnsi="Arial" w:cs="Arial"/>
          <w:sz w:val="24"/>
          <w:szCs w:val="24"/>
        </w:rPr>
      </w:pPr>
      <w:r w:rsidRPr="00F23D04">
        <w:rPr>
          <w:rFonts w:ascii="Arial" w:hAnsi="Arial" w:cs="Arial"/>
          <w:sz w:val="24"/>
          <w:szCs w:val="24"/>
        </w:rPr>
        <w:t>CNEN (Comissão Nacional de Energia Nuclear): https://www.gov.br/cnen/</w:t>
      </w:r>
      <w:r w:rsidR="00893747" w:rsidRPr="00F23D04">
        <w:rPr>
          <w:rFonts w:ascii="Arial" w:hAnsi="Arial" w:cs="Arial"/>
          <w:sz w:val="24"/>
          <w:szCs w:val="24"/>
        </w:rPr>
        <w:t>;</w:t>
      </w:r>
    </w:p>
    <w:p w14:paraId="0545FEC4" w14:textId="36F2750B" w:rsidR="00502454" w:rsidRPr="00F23D04" w:rsidRDefault="00502454" w:rsidP="00774417">
      <w:pPr>
        <w:pStyle w:val="PargrafodaLista"/>
        <w:numPr>
          <w:ilvl w:val="0"/>
          <w:numId w:val="316"/>
        </w:numPr>
        <w:spacing w:after="0" w:line="360" w:lineRule="auto"/>
        <w:jc w:val="both"/>
        <w:rPr>
          <w:rFonts w:ascii="Arial" w:hAnsi="Arial" w:cs="Arial"/>
          <w:sz w:val="24"/>
          <w:szCs w:val="24"/>
        </w:rPr>
      </w:pPr>
      <w:r w:rsidRPr="00F23D04">
        <w:rPr>
          <w:rFonts w:ascii="Arial" w:hAnsi="Arial" w:cs="Arial"/>
          <w:sz w:val="24"/>
          <w:szCs w:val="24"/>
        </w:rPr>
        <w:t>ANVISA (Agência Nacional de Vigilância Sanitária): https://www.gov.br/anvisa/</w:t>
      </w:r>
      <w:r w:rsidR="00893747" w:rsidRPr="00F23D04">
        <w:rPr>
          <w:rFonts w:ascii="Arial" w:hAnsi="Arial" w:cs="Arial"/>
          <w:sz w:val="24"/>
          <w:szCs w:val="24"/>
        </w:rPr>
        <w:t>;</w:t>
      </w:r>
    </w:p>
    <w:p w14:paraId="694B6B8F" w14:textId="02C5690D" w:rsidR="00502454" w:rsidRPr="00F23D04" w:rsidRDefault="00502454" w:rsidP="00774417">
      <w:pPr>
        <w:pStyle w:val="PargrafodaLista"/>
        <w:numPr>
          <w:ilvl w:val="0"/>
          <w:numId w:val="316"/>
        </w:numPr>
        <w:spacing w:after="0" w:line="360" w:lineRule="auto"/>
        <w:jc w:val="both"/>
        <w:rPr>
          <w:rFonts w:ascii="Arial" w:hAnsi="Arial" w:cs="Arial"/>
          <w:sz w:val="24"/>
          <w:szCs w:val="24"/>
        </w:rPr>
      </w:pPr>
      <w:r w:rsidRPr="00F23D04">
        <w:rPr>
          <w:rFonts w:ascii="Arial" w:hAnsi="Arial" w:cs="Arial"/>
          <w:sz w:val="24"/>
          <w:szCs w:val="24"/>
        </w:rPr>
        <w:t>Ministério da Saúde: https://www.gov.br/saude/</w:t>
      </w:r>
      <w:r w:rsidR="00893747" w:rsidRPr="00F23D04">
        <w:rPr>
          <w:rFonts w:ascii="Arial" w:hAnsi="Arial" w:cs="Arial"/>
          <w:sz w:val="24"/>
          <w:szCs w:val="24"/>
        </w:rPr>
        <w:t>;</w:t>
      </w:r>
    </w:p>
    <w:p w14:paraId="0D6A3C4C" w14:textId="5FFC44C7" w:rsidR="00502454" w:rsidRPr="00F23D04" w:rsidRDefault="00502454" w:rsidP="00774417">
      <w:pPr>
        <w:pStyle w:val="PargrafodaLista"/>
        <w:numPr>
          <w:ilvl w:val="0"/>
          <w:numId w:val="316"/>
        </w:numPr>
        <w:spacing w:after="0" w:line="360" w:lineRule="auto"/>
        <w:jc w:val="both"/>
        <w:rPr>
          <w:rFonts w:ascii="Arial" w:hAnsi="Arial" w:cs="Arial"/>
          <w:sz w:val="24"/>
          <w:szCs w:val="24"/>
        </w:rPr>
      </w:pPr>
      <w:r w:rsidRPr="00F23D04">
        <w:rPr>
          <w:rFonts w:ascii="Arial" w:hAnsi="Arial" w:cs="Arial"/>
          <w:sz w:val="24"/>
          <w:szCs w:val="24"/>
        </w:rPr>
        <w:t>Ministério da Educação: https://www.gov.br/mec/</w:t>
      </w:r>
      <w:r w:rsidR="00893747" w:rsidRPr="00F23D04">
        <w:rPr>
          <w:rFonts w:ascii="Arial" w:hAnsi="Arial" w:cs="Arial"/>
          <w:sz w:val="24"/>
          <w:szCs w:val="24"/>
        </w:rPr>
        <w:t>.</w:t>
      </w:r>
    </w:p>
    <w:p w14:paraId="3F97DFF0" w14:textId="77777777" w:rsidR="00502454" w:rsidRPr="00502454" w:rsidRDefault="00502454" w:rsidP="00502454">
      <w:pPr>
        <w:spacing w:after="0" w:line="360" w:lineRule="auto"/>
        <w:jc w:val="both"/>
        <w:rPr>
          <w:rFonts w:ascii="Arial" w:hAnsi="Arial" w:cs="Arial"/>
          <w:sz w:val="24"/>
          <w:szCs w:val="24"/>
        </w:rPr>
      </w:pPr>
    </w:p>
    <w:p w14:paraId="2A99B7BE" w14:textId="5E0B4E7E" w:rsidR="00502454" w:rsidRPr="00502454" w:rsidRDefault="00893747"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OBSERVAÇÃO:</w:t>
      </w:r>
      <w:r w:rsidR="005B41A4">
        <w:rPr>
          <w:rFonts w:ascii="Arial" w:hAnsi="Arial" w:cs="Arial"/>
          <w:sz w:val="24"/>
          <w:szCs w:val="24"/>
        </w:rPr>
        <w:t xml:space="preserve"> </w:t>
      </w:r>
      <w:r>
        <w:rPr>
          <w:rFonts w:ascii="Arial" w:hAnsi="Arial" w:cs="Arial"/>
          <w:sz w:val="24"/>
          <w:szCs w:val="24"/>
        </w:rPr>
        <w:t>a</w:t>
      </w:r>
      <w:r w:rsidR="00502454" w:rsidRPr="00502454">
        <w:rPr>
          <w:rFonts w:ascii="Arial" w:hAnsi="Arial" w:cs="Arial"/>
          <w:sz w:val="24"/>
          <w:szCs w:val="24"/>
        </w:rPr>
        <w:t xml:space="preserve"> bibliografia será continuamente atualizada, incorporando novas edições de livros, artigos científicos recentes e recursos digitais. Professores </w:t>
      </w:r>
      <w:r>
        <w:rPr>
          <w:rFonts w:ascii="Arial" w:hAnsi="Arial" w:cs="Arial"/>
          <w:sz w:val="24"/>
          <w:szCs w:val="24"/>
        </w:rPr>
        <w:t>também possuem a</w:t>
      </w:r>
      <w:r w:rsidR="00502454" w:rsidRPr="00502454">
        <w:rPr>
          <w:rFonts w:ascii="Arial" w:hAnsi="Arial" w:cs="Arial"/>
          <w:sz w:val="24"/>
          <w:szCs w:val="24"/>
        </w:rPr>
        <w:t xml:space="preserve"> autonomia para indicar bibliografia complementar específica para seus componentes curriculares.</w:t>
      </w:r>
    </w:p>
    <w:p w14:paraId="662AB283" w14:textId="77777777" w:rsidR="00502454" w:rsidRPr="00502454" w:rsidRDefault="00502454" w:rsidP="00502454">
      <w:pPr>
        <w:spacing w:after="0" w:line="360" w:lineRule="auto"/>
        <w:jc w:val="both"/>
        <w:rPr>
          <w:rFonts w:ascii="Arial" w:hAnsi="Arial" w:cs="Arial"/>
          <w:sz w:val="24"/>
          <w:szCs w:val="24"/>
        </w:rPr>
      </w:pPr>
    </w:p>
    <w:p w14:paraId="1B308EE9" w14:textId="267F1818" w:rsidR="00502454" w:rsidRPr="00893747" w:rsidRDefault="00502454" w:rsidP="00502454">
      <w:pPr>
        <w:spacing w:after="0" w:line="360" w:lineRule="auto"/>
        <w:jc w:val="both"/>
        <w:rPr>
          <w:rFonts w:ascii="Arial" w:hAnsi="Arial" w:cs="Arial"/>
          <w:b/>
          <w:bCs/>
          <w:sz w:val="28"/>
          <w:szCs w:val="28"/>
        </w:rPr>
      </w:pPr>
      <w:r w:rsidRPr="00893747">
        <w:rPr>
          <w:rFonts w:ascii="Arial" w:hAnsi="Arial" w:cs="Arial"/>
          <w:b/>
          <w:bCs/>
          <w:sz w:val="28"/>
          <w:szCs w:val="28"/>
        </w:rPr>
        <w:t>CONSIDERAÇÕES FINAIS</w:t>
      </w:r>
    </w:p>
    <w:p w14:paraId="30E73971" w14:textId="77777777" w:rsidR="00502454" w:rsidRPr="00502454" w:rsidRDefault="00502454" w:rsidP="00502454">
      <w:pPr>
        <w:spacing w:after="0" w:line="360" w:lineRule="auto"/>
        <w:jc w:val="both"/>
        <w:rPr>
          <w:rFonts w:ascii="Arial" w:hAnsi="Arial" w:cs="Arial"/>
          <w:sz w:val="24"/>
          <w:szCs w:val="24"/>
        </w:rPr>
      </w:pPr>
    </w:p>
    <w:p w14:paraId="319371C1" w14:textId="77777777" w:rsidR="00502454" w:rsidRPr="00502454" w:rsidRDefault="00502454" w:rsidP="00893747">
      <w:pPr>
        <w:spacing w:after="0" w:line="360" w:lineRule="auto"/>
        <w:ind w:firstLine="708"/>
        <w:jc w:val="both"/>
        <w:rPr>
          <w:rFonts w:ascii="Arial" w:hAnsi="Arial" w:cs="Arial"/>
          <w:sz w:val="24"/>
          <w:szCs w:val="24"/>
        </w:rPr>
      </w:pPr>
      <w:r w:rsidRPr="00502454">
        <w:rPr>
          <w:rFonts w:ascii="Arial" w:hAnsi="Arial" w:cs="Arial"/>
          <w:sz w:val="24"/>
          <w:szCs w:val="24"/>
        </w:rPr>
        <w:t>O Plano de Curso do Técnico em Radiologia da UNIFEJI foi elaborado com rigor técnico, fundamentação legal sólida e compromisso com a qualidade da formação profissional.</w:t>
      </w:r>
    </w:p>
    <w:p w14:paraId="3F20B69A" w14:textId="72490BC7" w:rsidR="00502454" w:rsidRPr="00502454" w:rsidRDefault="00893747" w:rsidP="00502454">
      <w:pPr>
        <w:spacing w:after="0"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00502454" w:rsidRPr="00502454">
        <w:rPr>
          <w:rFonts w:ascii="Arial" w:hAnsi="Arial" w:cs="Arial"/>
          <w:sz w:val="24"/>
          <w:szCs w:val="24"/>
        </w:rPr>
        <w:t>O curso</w:t>
      </w:r>
      <w:r w:rsidR="0085628D">
        <w:rPr>
          <w:rFonts w:ascii="Arial" w:hAnsi="Arial" w:cs="Arial"/>
          <w:sz w:val="24"/>
          <w:szCs w:val="24"/>
        </w:rPr>
        <w:t>, com carga horária total de 1.6</w:t>
      </w:r>
      <w:r w:rsidR="00502454" w:rsidRPr="00502454">
        <w:rPr>
          <w:rFonts w:ascii="Arial" w:hAnsi="Arial" w:cs="Arial"/>
          <w:sz w:val="24"/>
          <w:szCs w:val="24"/>
        </w:rPr>
        <w:t>00 horas (1.200h</w:t>
      </w:r>
      <w:r w:rsidR="0085628D">
        <w:rPr>
          <w:rFonts w:ascii="Arial" w:hAnsi="Arial" w:cs="Arial"/>
          <w:sz w:val="24"/>
          <w:szCs w:val="24"/>
        </w:rPr>
        <w:t xml:space="preserve"> de componentes curriculares + 4</w:t>
      </w:r>
      <w:r w:rsidR="00502454" w:rsidRPr="00502454">
        <w:rPr>
          <w:rFonts w:ascii="Arial" w:hAnsi="Arial" w:cs="Arial"/>
          <w:sz w:val="24"/>
          <w:szCs w:val="24"/>
        </w:rPr>
        <w:t xml:space="preserve">00h de estágio supervisionado), está estruturado em 4 módulos com </w:t>
      </w:r>
      <w:r>
        <w:rPr>
          <w:rFonts w:ascii="Arial" w:hAnsi="Arial" w:cs="Arial"/>
          <w:sz w:val="24"/>
          <w:szCs w:val="24"/>
        </w:rPr>
        <w:t xml:space="preserve">a </w:t>
      </w:r>
      <w:r w:rsidR="00502454" w:rsidRPr="00502454">
        <w:rPr>
          <w:rFonts w:ascii="Arial" w:hAnsi="Arial" w:cs="Arial"/>
          <w:sz w:val="24"/>
          <w:szCs w:val="24"/>
        </w:rPr>
        <w:t>possibilidade de certificações intermediárias, proporcionando flexibilidade ao estudante e oportunidades de inserção gradual no mercado de trabalho.</w:t>
      </w:r>
    </w:p>
    <w:p w14:paraId="4E1C9386" w14:textId="2FEA7A54" w:rsidR="00502454" w:rsidRPr="00502454" w:rsidRDefault="00893747"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502454" w:rsidRPr="00502454">
        <w:rPr>
          <w:rFonts w:ascii="Arial" w:hAnsi="Arial" w:cs="Arial"/>
          <w:sz w:val="24"/>
          <w:szCs w:val="24"/>
        </w:rPr>
        <w:t>A matriz curricular equilibrada contempla fundamentos teóricos sólidos, práticas em laboratório com simulador de raios X de última geração, estágio supervisionado em condições reais de trabalho e desenvolvimento de Trabalho de Conclusão de Curso, preparando o egresso para atuar com competência técnica, ética e humanização nos serviços de radiologia e diagnóstico por imagem.</w:t>
      </w:r>
    </w:p>
    <w:p w14:paraId="39546674" w14:textId="77777777" w:rsidR="00502454" w:rsidRPr="00502454" w:rsidRDefault="00502454" w:rsidP="00502454">
      <w:pPr>
        <w:spacing w:after="0" w:line="360" w:lineRule="auto"/>
        <w:jc w:val="both"/>
        <w:rPr>
          <w:rFonts w:ascii="Arial" w:hAnsi="Arial" w:cs="Arial"/>
          <w:sz w:val="24"/>
          <w:szCs w:val="24"/>
        </w:rPr>
      </w:pPr>
    </w:p>
    <w:p w14:paraId="11D7A16E" w14:textId="77777777" w:rsidR="00893747" w:rsidRDefault="00893747" w:rsidP="00893747">
      <w:pPr>
        <w:spacing w:after="0" w:line="360" w:lineRule="auto"/>
        <w:jc w:val="both"/>
        <w:rPr>
          <w:rFonts w:ascii="Arial" w:hAnsi="Arial" w:cs="Arial"/>
          <w:sz w:val="24"/>
          <w:szCs w:val="24"/>
        </w:rPr>
      </w:pPr>
      <w:r>
        <w:rPr>
          <w:rFonts w:ascii="Arial" w:hAnsi="Arial" w:cs="Arial"/>
          <w:sz w:val="24"/>
          <w:szCs w:val="24"/>
        </w:rPr>
        <w:tab/>
      </w:r>
      <w:r w:rsidRPr="00893747">
        <w:rPr>
          <w:rFonts w:ascii="Arial" w:hAnsi="Arial" w:cs="Arial"/>
          <w:sz w:val="24"/>
          <w:szCs w:val="24"/>
        </w:rPr>
        <w:t xml:space="preserve">O Curso Técnico em Radiologia da UNIFEJI apresenta </w:t>
      </w:r>
      <w:r>
        <w:rPr>
          <w:rFonts w:ascii="Arial" w:hAnsi="Arial" w:cs="Arial"/>
          <w:sz w:val="24"/>
          <w:szCs w:val="24"/>
        </w:rPr>
        <w:t xml:space="preserve">alguns </w:t>
      </w:r>
      <w:r w:rsidRPr="00893747">
        <w:rPr>
          <w:rFonts w:ascii="Arial" w:hAnsi="Arial" w:cs="Arial"/>
          <w:sz w:val="24"/>
          <w:szCs w:val="24"/>
        </w:rPr>
        <w:t xml:space="preserve">diferenciais que asseguram formação de excelência. A infraestrutura pedagógica conta com simulador de raios X de última geração, proporcionando práticas de posicionamento e técnicas radiográficas em ambiente seguro e realístico. As parcerias estratégicas estabelecidas com serviços de saúde </w:t>
      </w:r>
      <w:r>
        <w:rPr>
          <w:rFonts w:ascii="Arial" w:hAnsi="Arial" w:cs="Arial"/>
          <w:sz w:val="24"/>
          <w:szCs w:val="24"/>
        </w:rPr>
        <w:t>de Franca / SP</w:t>
      </w:r>
      <w:r w:rsidRPr="00893747">
        <w:rPr>
          <w:rFonts w:ascii="Arial" w:hAnsi="Arial" w:cs="Arial"/>
          <w:sz w:val="24"/>
          <w:szCs w:val="24"/>
        </w:rPr>
        <w:t xml:space="preserve"> garantem campos de estágio qualificados para vivência profissional efetiva. </w:t>
      </w:r>
    </w:p>
    <w:p w14:paraId="36A03A8B" w14:textId="77777777" w:rsidR="00893747" w:rsidRDefault="00893747" w:rsidP="00893747">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893747">
        <w:rPr>
          <w:rFonts w:ascii="Arial" w:hAnsi="Arial" w:cs="Arial"/>
          <w:sz w:val="24"/>
          <w:szCs w:val="24"/>
        </w:rPr>
        <w:t xml:space="preserve">A formação humanizada, alinhada à tradição </w:t>
      </w:r>
      <w:r>
        <w:rPr>
          <w:rFonts w:ascii="Arial" w:hAnsi="Arial" w:cs="Arial"/>
          <w:sz w:val="24"/>
          <w:szCs w:val="24"/>
        </w:rPr>
        <w:t>octogenária</w:t>
      </w:r>
      <w:r w:rsidRPr="00893747">
        <w:rPr>
          <w:rFonts w:ascii="Arial" w:hAnsi="Arial" w:cs="Arial"/>
          <w:sz w:val="24"/>
          <w:szCs w:val="24"/>
        </w:rPr>
        <w:t xml:space="preserve"> da Fundação Espírita "Judas </w:t>
      </w:r>
      <w:proofErr w:type="spellStart"/>
      <w:r w:rsidRPr="00893747">
        <w:rPr>
          <w:rFonts w:ascii="Arial" w:hAnsi="Arial" w:cs="Arial"/>
          <w:sz w:val="24"/>
          <w:szCs w:val="24"/>
        </w:rPr>
        <w:t>Iscariotes</w:t>
      </w:r>
      <w:proofErr w:type="spellEnd"/>
      <w:r w:rsidRPr="00893747">
        <w:rPr>
          <w:rFonts w:ascii="Arial" w:hAnsi="Arial" w:cs="Arial"/>
          <w:sz w:val="24"/>
          <w:szCs w:val="24"/>
        </w:rPr>
        <w:t xml:space="preserve">", permeia todas as atividades educativas, desenvolvendo não apenas competências técnicas, mas também valores éticos e postura acolhedora no atendimento aos pacientes. O corpo docente é constituído por Tecnólogos e Técnicos em Radiologia devidamente registrados no CONTER, com experiência profissional consolidada e compromisso com a qualidade do ensino. </w:t>
      </w:r>
    </w:p>
    <w:p w14:paraId="1780B3BC" w14:textId="77777777" w:rsidR="00893747" w:rsidRDefault="00893747" w:rsidP="00893747">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893747">
        <w:rPr>
          <w:rFonts w:ascii="Arial" w:hAnsi="Arial" w:cs="Arial"/>
          <w:sz w:val="24"/>
          <w:szCs w:val="24"/>
        </w:rPr>
        <w:t xml:space="preserve">A biblioteca virtual amplia significativamente o acesso dos estudantes a recursos bibliográficos atualizados e diversificados. A formação abrangente contempla não apenas a radiologia médica convencional, mas também modalidades especializadas como radiologia veterinária e industrial, tomografia computadorizada, ressonância magnética, mamografia, densitometria óssea, ultrassonografia, medicina nuclear e radioterapia, preparando profissionais versáteis e com visão ampla das possibilidades de atuação. </w:t>
      </w:r>
    </w:p>
    <w:p w14:paraId="21BFBCF6" w14:textId="10763E6A" w:rsidR="00893747" w:rsidRPr="00893747" w:rsidRDefault="00893747" w:rsidP="00893747">
      <w:pPr>
        <w:spacing w:after="0"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Pr="00893747">
        <w:rPr>
          <w:rFonts w:ascii="Arial" w:hAnsi="Arial" w:cs="Arial"/>
          <w:sz w:val="24"/>
          <w:szCs w:val="24"/>
        </w:rPr>
        <w:t>O Trabalho de Conclusão de Curso, componente obrigatório do currículo, desenvolve competências essenciais de pesquisa, análise crítica e produção científica, diferenciando os egressos no mercado de trabalho.</w:t>
      </w:r>
    </w:p>
    <w:p w14:paraId="3E906383" w14:textId="62C9CB75" w:rsidR="00502454" w:rsidRPr="00502454" w:rsidRDefault="00893747" w:rsidP="0050245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Diante do exposto, a</w:t>
      </w:r>
      <w:r w:rsidR="00502454" w:rsidRPr="00502454">
        <w:rPr>
          <w:rFonts w:ascii="Arial" w:hAnsi="Arial" w:cs="Arial"/>
          <w:sz w:val="24"/>
          <w:szCs w:val="24"/>
        </w:rPr>
        <w:t xml:space="preserve"> UNIFEJI </w:t>
      </w:r>
      <w:r>
        <w:rPr>
          <w:rFonts w:ascii="Arial" w:hAnsi="Arial" w:cs="Arial"/>
          <w:sz w:val="24"/>
          <w:szCs w:val="24"/>
        </w:rPr>
        <w:t xml:space="preserve">Serviços Educacionais </w:t>
      </w:r>
      <w:r w:rsidR="00502454" w:rsidRPr="00502454">
        <w:rPr>
          <w:rFonts w:ascii="Arial" w:hAnsi="Arial" w:cs="Arial"/>
          <w:sz w:val="24"/>
          <w:szCs w:val="24"/>
        </w:rPr>
        <w:t xml:space="preserve">reafirma </w:t>
      </w:r>
      <w:r>
        <w:rPr>
          <w:rFonts w:ascii="Arial" w:hAnsi="Arial" w:cs="Arial"/>
          <w:sz w:val="24"/>
          <w:szCs w:val="24"/>
        </w:rPr>
        <w:t xml:space="preserve">o </w:t>
      </w:r>
      <w:r w:rsidR="00502454" w:rsidRPr="00502454">
        <w:rPr>
          <w:rFonts w:ascii="Arial" w:hAnsi="Arial" w:cs="Arial"/>
          <w:sz w:val="24"/>
          <w:szCs w:val="24"/>
        </w:rPr>
        <w:t>seu compromisso com a excelência educacional, a responsabilidade social e a formação de Técnicos em Radiologia éticos, competentes e preparados para contribuir com a qualidade dos serviços de saúde prestados à população.</w:t>
      </w:r>
    </w:p>
    <w:p w14:paraId="44466E62" w14:textId="77777777" w:rsidR="00502454" w:rsidRPr="00502454" w:rsidRDefault="00502454" w:rsidP="00502454">
      <w:pPr>
        <w:spacing w:after="0" w:line="360" w:lineRule="auto"/>
        <w:jc w:val="both"/>
        <w:rPr>
          <w:rFonts w:ascii="Arial" w:hAnsi="Arial" w:cs="Arial"/>
          <w:sz w:val="24"/>
          <w:szCs w:val="24"/>
        </w:rPr>
      </w:pPr>
    </w:p>
    <w:p w14:paraId="5793F739" w14:textId="77777777" w:rsidR="00893747" w:rsidRDefault="00893747" w:rsidP="00893747">
      <w:pPr>
        <w:spacing w:after="0" w:line="360" w:lineRule="auto"/>
        <w:jc w:val="right"/>
        <w:rPr>
          <w:rFonts w:ascii="Arial" w:hAnsi="Arial" w:cs="Arial"/>
          <w:sz w:val="24"/>
          <w:szCs w:val="24"/>
        </w:rPr>
      </w:pPr>
    </w:p>
    <w:p w14:paraId="7B847CCC" w14:textId="693C9899" w:rsidR="00502454" w:rsidRPr="00502454" w:rsidRDefault="00502454" w:rsidP="00893747">
      <w:pPr>
        <w:spacing w:after="0" w:line="360" w:lineRule="auto"/>
        <w:jc w:val="right"/>
        <w:rPr>
          <w:rFonts w:ascii="Arial" w:hAnsi="Arial" w:cs="Arial"/>
          <w:sz w:val="24"/>
          <w:szCs w:val="24"/>
        </w:rPr>
      </w:pPr>
      <w:r w:rsidRPr="00502454">
        <w:rPr>
          <w:rFonts w:ascii="Arial" w:hAnsi="Arial" w:cs="Arial"/>
          <w:sz w:val="24"/>
          <w:szCs w:val="24"/>
        </w:rPr>
        <w:t xml:space="preserve">Franca, </w:t>
      </w:r>
      <w:r w:rsidR="00AD7B4B">
        <w:rPr>
          <w:rFonts w:ascii="Arial" w:hAnsi="Arial" w:cs="Arial"/>
          <w:sz w:val="24"/>
          <w:szCs w:val="24"/>
        </w:rPr>
        <w:t>03</w:t>
      </w:r>
      <w:r w:rsidRPr="00502454">
        <w:rPr>
          <w:rFonts w:ascii="Arial" w:hAnsi="Arial" w:cs="Arial"/>
          <w:sz w:val="24"/>
          <w:szCs w:val="24"/>
        </w:rPr>
        <w:t xml:space="preserve">, </w:t>
      </w:r>
      <w:r w:rsidR="00AD7B4B">
        <w:rPr>
          <w:rFonts w:ascii="Arial" w:hAnsi="Arial" w:cs="Arial"/>
          <w:sz w:val="24"/>
          <w:szCs w:val="24"/>
        </w:rPr>
        <w:t>março</w:t>
      </w:r>
      <w:r w:rsidRPr="00502454">
        <w:rPr>
          <w:rFonts w:ascii="Arial" w:hAnsi="Arial" w:cs="Arial"/>
          <w:sz w:val="24"/>
          <w:szCs w:val="24"/>
        </w:rPr>
        <w:t xml:space="preserve"> de 2026</w:t>
      </w:r>
    </w:p>
    <w:p w14:paraId="24B48E94" w14:textId="77777777" w:rsidR="00502454" w:rsidRPr="00502454" w:rsidRDefault="00502454" w:rsidP="00502454">
      <w:pPr>
        <w:spacing w:after="0" w:line="360" w:lineRule="auto"/>
        <w:jc w:val="both"/>
        <w:rPr>
          <w:rFonts w:ascii="Arial" w:hAnsi="Arial" w:cs="Arial"/>
          <w:sz w:val="24"/>
          <w:szCs w:val="24"/>
        </w:rPr>
      </w:pPr>
    </w:p>
    <w:p w14:paraId="48D762B9" w14:textId="77777777" w:rsidR="00502454" w:rsidRPr="00502454" w:rsidRDefault="00502454" w:rsidP="00502454">
      <w:pPr>
        <w:spacing w:after="0" w:line="360" w:lineRule="auto"/>
        <w:jc w:val="both"/>
        <w:rPr>
          <w:rFonts w:ascii="Arial" w:hAnsi="Arial" w:cs="Arial"/>
          <w:sz w:val="24"/>
          <w:szCs w:val="24"/>
        </w:rPr>
      </w:pPr>
    </w:p>
    <w:p w14:paraId="53082087" w14:textId="77777777" w:rsidR="00502454" w:rsidRPr="00502454" w:rsidRDefault="00502454" w:rsidP="00502454">
      <w:pPr>
        <w:spacing w:after="0" w:line="360" w:lineRule="auto"/>
        <w:jc w:val="both"/>
        <w:rPr>
          <w:rFonts w:ascii="Arial" w:hAnsi="Arial" w:cs="Arial"/>
          <w:sz w:val="24"/>
          <w:szCs w:val="24"/>
        </w:rPr>
      </w:pPr>
    </w:p>
    <w:p w14:paraId="79D4C045" w14:textId="77777777"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_________________________________</w:t>
      </w:r>
    </w:p>
    <w:p w14:paraId="4496654B" w14:textId="6E6D12EE" w:rsidR="00F867C5" w:rsidRDefault="00F867C5" w:rsidP="00502454">
      <w:pPr>
        <w:spacing w:after="0" w:line="360" w:lineRule="auto"/>
        <w:jc w:val="both"/>
        <w:rPr>
          <w:rFonts w:ascii="Arial" w:hAnsi="Arial" w:cs="Arial"/>
          <w:sz w:val="24"/>
          <w:szCs w:val="24"/>
        </w:rPr>
      </w:pPr>
      <w:r w:rsidRPr="00AD7B4B">
        <w:rPr>
          <w:rFonts w:ascii="Arial" w:hAnsi="Arial" w:cs="Arial"/>
          <w:sz w:val="24"/>
          <w:szCs w:val="24"/>
        </w:rPr>
        <w:t>Domiciano Luiz de Faria</w:t>
      </w:r>
    </w:p>
    <w:p w14:paraId="71E1001D" w14:textId="3D0D5C30"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Coordenador(a) do Curso</w:t>
      </w:r>
    </w:p>
    <w:p w14:paraId="5FCE4BD9" w14:textId="77777777" w:rsidR="00502454" w:rsidRPr="00502454" w:rsidRDefault="00502454" w:rsidP="00502454">
      <w:pPr>
        <w:spacing w:after="0" w:line="360" w:lineRule="auto"/>
        <w:jc w:val="both"/>
        <w:rPr>
          <w:rFonts w:ascii="Arial" w:hAnsi="Arial" w:cs="Arial"/>
          <w:sz w:val="24"/>
          <w:szCs w:val="24"/>
        </w:rPr>
      </w:pPr>
    </w:p>
    <w:p w14:paraId="0840B2A8" w14:textId="77777777"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_________________________________</w:t>
      </w:r>
    </w:p>
    <w:p w14:paraId="6615ABBF" w14:textId="3EFDE4B0" w:rsidR="00F867C5" w:rsidRDefault="00F867C5" w:rsidP="00502454">
      <w:pPr>
        <w:spacing w:after="0" w:line="360" w:lineRule="auto"/>
        <w:jc w:val="both"/>
        <w:rPr>
          <w:rFonts w:ascii="Arial" w:hAnsi="Arial" w:cs="Arial"/>
          <w:sz w:val="24"/>
          <w:szCs w:val="24"/>
        </w:rPr>
      </w:pPr>
      <w:r>
        <w:rPr>
          <w:rFonts w:ascii="Arial" w:hAnsi="Arial" w:cs="Arial"/>
          <w:sz w:val="24"/>
          <w:szCs w:val="24"/>
        </w:rPr>
        <w:t xml:space="preserve">Elizângela </w:t>
      </w:r>
      <w:r w:rsidR="00355951">
        <w:rPr>
          <w:rFonts w:ascii="Arial" w:hAnsi="Arial" w:cs="Arial"/>
          <w:sz w:val="24"/>
          <w:szCs w:val="24"/>
        </w:rPr>
        <w:t>Leite Aziz</w:t>
      </w:r>
    </w:p>
    <w:p w14:paraId="35127CF2" w14:textId="3D7C56AB"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Diretora da UNIFEJI</w:t>
      </w:r>
      <w:r w:rsidR="00893747">
        <w:rPr>
          <w:rFonts w:ascii="Arial" w:hAnsi="Arial" w:cs="Arial"/>
          <w:sz w:val="24"/>
          <w:szCs w:val="24"/>
        </w:rPr>
        <w:t xml:space="preserve"> Serviços Educacionais</w:t>
      </w:r>
    </w:p>
    <w:p w14:paraId="2150264F" w14:textId="77777777" w:rsidR="00502454" w:rsidRPr="00502454" w:rsidRDefault="00502454" w:rsidP="00502454">
      <w:pPr>
        <w:spacing w:after="0" w:line="360" w:lineRule="auto"/>
        <w:jc w:val="both"/>
        <w:rPr>
          <w:rFonts w:ascii="Arial" w:hAnsi="Arial" w:cs="Arial"/>
          <w:sz w:val="24"/>
          <w:szCs w:val="24"/>
        </w:rPr>
      </w:pPr>
    </w:p>
    <w:p w14:paraId="1ADA68BD" w14:textId="77777777"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_________________________________</w:t>
      </w:r>
    </w:p>
    <w:p w14:paraId="4CD5AC71" w14:textId="40653470" w:rsidR="00F867C5" w:rsidRDefault="00F867C5" w:rsidP="00502454">
      <w:pPr>
        <w:spacing w:after="0" w:line="360" w:lineRule="auto"/>
        <w:jc w:val="both"/>
        <w:rPr>
          <w:rFonts w:ascii="Arial" w:hAnsi="Arial" w:cs="Arial"/>
          <w:sz w:val="24"/>
          <w:szCs w:val="24"/>
        </w:rPr>
      </w:pPr>
      <w:r>
        <w:rPr>
          <w:rFonts w:ascii="Arial" w:hAnsi="Arial" w:cs="Arial"/>
          <w:sz w:val="24"/>
          <w:szCs w:val="24"/>
        </w:rPr>
        <w:t>Cloves Plácido Barbosa</w:t>
      </w:r>
    </w:p>
    <w:p w14:paraId="47F0CB70" w14:textId="2A9FBB00" w:rsidR="00502454" w:rsidRPr="00502454" w:rsidRDefault="00502454" w:rsidP="00502454">
      <w:pPr>
        <w:spacing w:after="0" w:line="360" w:lineRule="auto"/>
        <w:jc w:val="both"/>
        <w:rPr>
          <w:rFonts w:ascii="Arial" w:hAnsi="Arial" w:cs="Arial"/>
          <w:sz w:val="24"/>
          <w:szCs w:val="24"/>
        </w:rPr>
      </w:pPr>
      <w:r w:rsidRPr="00502454">
        <w:rPr>
          <w:rFonts w:ascii="Arial" w:hAnsi="Arial" w:cs="Arial"/>
          <w:sz w:val="24"/>
          <w:szCs w:val="24"/>
        </w:rPr>
        <w:t xml:space="preserve">Presidente da Fundação Espírita "Judas </w:t>
      </w:r>
      <w:proofErr w:type="spellStart"/>
      <w:r w:rsidRPr="00502454">
        <w:rPr>
          <w:rFonts w:ascii="Arial" w:hAnsi="Arial" w:cs="Arial"/>
          <w:sz w:val="24"/>
          <w:szCs w:val="24"/>
        </w:rPr>
        <w:t>Iscariotes</w:t>
      </w:r>
      <w:proofErr w:type="spellEnd"/>
      <w:r w:rsidRPr="00502454">
        <w:rPr>
          <w:rFonts w:ascii="Arial" w:hAnsi="Arial" w:cs="Arial"/>
          <w:sz w:val="24"/>
          <w:szCs w:val="24"/>
        </w:rPr>
        <w:t xml:space="preserve">" </w:t>
      </w:r>
    </w:p>
    <w:p w14:paraId="7BB96B0A" w14:textId="77777777" w:rsidR="00502454" w:rsidRDefault="00502454" w:rsidP="00502454">
      <w:pPr>
        <w:spacing w:after="0" w:line="360" w:lineRule="auto"/>
        <w:jc w:val="both"/>
        <w:rPr>
          <w:rFonts w:ascii="Arial" w:hAnsi="Arial" w:cs="Arial"/>
          <w:sz w:val="24"/>
          <w:szCs w:val="24"/>
        </w:rPr>
      </w:pPr>
    </w:p>
    <w:p w14:paraId="4E05BCE2" w14:textId="77777777" w:rsidR="00355951" w:rsidRDefault="00355951" w:rsidP="00502454">
      <w:pPr>
        <w:spacing w:after="0" w:line="360" w:lineRule="auto"/>
        <w:jc w:val="both"/>
        <w:rPr>
          <w:rFonts w:ascii="Arial" w:hAnsi="Arial" w:cs="Arial"/>
          <w:sz w:val="24"/>
          <w:szCs w:val="24"/>
        </w:rPr>
      </w:pPr>
    </w:p>
    <w:p w14:paraId="2BAE9116" w14:textId="77777777" w:rsidR="00355951" w:rsidRDefault="00355951" w:rsidP="00502454">
      <w:pPr>
        <w:spacing w:after="0" w:line="360" w:lineRule="auto"/>
        <w:jc w:val="both"/>
        <w:rPr>
          <w:rFonts w:ascii="Arial" w:hAnsi="Arial" w:cs="Arial"/>
          <w:sz w:val="24"/>
          <w:szCs w:val="24"/>
        </w:rPr>
      </w:pPr>
    </w:p>
    <w:p w14:paraId="31B64647" w14:textId="77777777" w:rsidR="00355951" w:rsidRDefault="00355951" w:rsidP="00502454">
      <w:pPr>
        <w:spacing w:after="0" w:line="360" w:lineRule="auto"/>
        <w:jc w:val="both"/>
        <w:rPr>
          <w:rFonts w:ascii="Arial" w:hAnsi="Arial" w:cs="Arial"/>
          <w:sz w:val="24"/>
          <w:szCs w:val="24"/>
        </w:rPr>
      </w:pPr>
    </w:p>
    <w:p w14:paraId="3F40A2FA" w14:textId="77777777" w:rsidR="00355951" w:rsidRDefault="00355951" w:rsidP="00502454">
      <w:pPr>
        <w:spacing w:after="0" w:line="360" w:lineRule="auto"/>
        <w:jc w:val="both"/>
        <w:rPr>
          <w:rFonts w:ascii="Arial" w:hAnsi="Arial" w:cs="Arial"/>
          <w:sz w:val="24"/>
          <w:szCs w:val="24"/>
        </w:rPr>
      </w:pPr>
    </w:p>
    <w:p w14:paraId="341F21A3" w14:textId="77777777" w:rsidR="00355951" w:rsidRDefault="00355951" w:rsidP="00502454">
      <w:pPr>
        <w:spacing w:after="0" w:line="360" w:lineRule="auto"/>
        <w:jc w:val="both"/>
        <w:rPr>
          <w:rFonts w:ascii="Arial" w:hAnsi="Arial" w:cs="Arial"/>
          <w:sz w:val="24"/>
          <w:szCs w:val="24"/>
        </w:rPr>
      </w:pPr>
    </w:p>
    <w:p w14:paraId="03EF416C" w14:textId="77777777" w:rsidR="00355951" w:rsidRDefault="00355951" w:rsidP="00502454">
      <w:pPr>
        <w:spacing w:after="0" w:line="360" w:lineRule="auto"/>
        <w:jc w:val="both"/>
        <w:rPr>
          <w:rFonts w:ascii="Arial" w:hAnsi="Arial" w:cs="Arial"/>
          <w:sz w:val="24"/>
          <w:szCs w:val="24"/>
        </w:rPr>
      </w:pPr>
    </w:p>
    <w:p w14:paraId="75C18987" w14:textId="7515C3F1" w:rsidR="00355951" w:rsidRDefault="00355951" w:rsidP="00502454">
      <w:pPr>
        <w:spacing w:after="0" w:line="360" w:lineRule="auto"/>
        <w:jc w:val="both"/>
        <w:rPr>
          <w:rFonts w:ascii="Arial" w:hAnsi="Arial" w:cs="Arial"/>
          <w:sz w:val="24"/>
          <w:szCs w:val="24"/>
        </w:rPr>
      </w:pPr>
      <w:r>
        <w:rPr>
          <w:rFonts w:ascii="Arial" w:hAnsi="Arial" w:cs="Arial"/>
          <w:noProof/>
          <w:sz w:val="24"/>
          <w:szCs w:val="24"/>
          <w:lang w:eastAsia="pt-BR"/>
          <w14:ligatures w14:val="standardContextual"/>
        </w:rPr>
        <w:lastRenderedPageBreak/>
        <mc:AlternateContent>
          <mc:Choice Requires="wps">
            <w:drawing>
              <wp:anchor distT="0" distB="0" distL="0" distR="0" simplePos="0" relativeHeight="251658240" behindDoc="1" locked="0" layoutInCell="1" allowOverlap="1" wp14:anchorId="56A2B0DE" wp14:editId="3D0C36BF">
                <wp:simplePos x="0" y="0"/>
                <wp:positionH relativeFrom="page">
                  <wp:posOffset>868680</wp:posOffset>
                </wp:positionH>
                <wp:positionV relativeFrom="paragraph">
                  <wp:posOffset>264795</wp:posOffset>
                </wp:positionV>
                <wp:extent cx="5836920" cy="502920"/>
                <wp:effectExtent l="0" t="0" r="11430" b="11430"/>
                <wp:wrapTopAndBottom/>
                <wp:docPr id="12281775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502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E1A162" w14:textId="77777777" w:rsidR="00771ADE" w:rsidRPr="00355951" w:rsidRDefault="00771ADE" w:rsidP="008D03E1">
                            <w:pPr>
                              <w:spacing w:after="0" w:line="240" w:lineRule="auto"/>
                              <w:ind w:right="-22"/>
                              <w:jc w:val="center"/>
                              <w:rPr>
                                <w:rFonts w:ascii="Arial" w:hAnsi="Arial" w:cs="Arial"/>
                                <w:b/>
                              </w:rPr>
                            </w:pPr>
                            <w:r w:rsidRPr="00355951">
                              <w:rPr>
                                <w:rFonts w:ascii="Arial" w:hAnsi="Arial" w:cs="Arial"/>
                                <w:b/>
                                <w:color w:val="012C20"/>
                              </w:rPr>
                              <w:t>MATRIZ</w:t>
                            </w:r>
                            <w:r w:rsidRPr="00355951">
                              <w:rPr>
                                <w:rFonts w:ascii="Arial" w:hAnsi="Arial" w:cs="Arial"/>
                                <w:b/>
                                <w:color w:val="012C20"/>
                                <w:spacing w:val="-6"/>
                              </w:rPr>
                              <w:t xml:space="preserve"> </w:t>
                            </w:r>
                            <w:r w:rsidRPr="00355951">
                              <w:rPr>
                                <w:rFonts w:ascii="Arial" w:hAnsi="Arial" w:cs="Arial"/>
                                <w:b/>
                                <w:color w:val="012C20"/>
                              </w:rPr>
                              <w:t>CURRICULAR</w:t>
                            </w:r>
                          </w:p>
                          <w:p w14:paraId="7EF90337" w14:textId="77777777" w:rsidR="00771ADE" w:rsidRPr="00355951" w:rsidRDefault="00771ADE" w:rsidP="008D03E1">
                            <w:pPr>
                              <w:spacing w:after="0" w:line="240" w:lineRule="auto"/>
                              <w:jc w:val="center"/>
                              <w:rPr>
                                <w:rFonts w:ascii="Arial" w:hAnsi="Arial" w:cs="Arial"/>
                                <w:b/>
                                <w:sz w:val="18"/>
                              </w:rPr>
                            </w:pPr>
                            <w:r w:rsidRPr="00355951">
                              <w:rPr>
                                <w:rFonts w:ascii="Arial" w:hAnsi="Arial" w:cs="Arial"/>
                                <w:b/>
                                <w:sz w:val="18"/>
                              </w:rPr>
                              <w:t>CURSO</w:t>
                            </w:r>
                            <w:r w:rsidRPr="00355951">
                              <w:rPr>
                                <w:rFonts w:ascii="Arial" w:hAnsi="Arial" w:cs="Arial"/>
                                <w:b/>
                                <w:spacing w:val="-1"/>
                                <w:sz w:val="18"/>
                              </w:rPr>
                              <w:t xml:space="preserve"> </w:t>
                            </w:r>
                            <w:r w:rsidRPr="00355951">
                              <w:rPr>
                                <w:rFonts w:ascii="Arial" w:hAnsi="Arial" w:cs="Arial"/>
                                <w:b/>
                                <w:sz w:val="18"/>
                              </w:rPr>
                              <w:t>TÉCNICO DE</w:t>
                            </w:r>
                            <w:r w:rsidRPr="00355951">
                              <w:rPr>
                                <w:rFonts w:ascii="Arial" w:hAnsi="Arial" w:cs="Arial"/>
                                <w:b/>
                                <w:spacing w:val="-5"/>
                                <w:sz w:val="18"/>
                              </w:rPr>
                              <w:t xml:space="preserve"> </w:t>
                            </w:r>
                            <w:r w:rsidRPr="00355951">
                              <w:rPr>
                                <w:rFonts w:ascii="Arial" w:hAnsi="Arial" w:cs="Arial"/>
                                <w:b/>
                                <w:sz w:val="18"/>
                              </w:rPr>
                              <w:t>NÍVEL</w:t>
                            </w:r>
                            <w:r w:rsidRPr="00355951">
                              <w:rPr>
                                <w:rFonts w:ascii="Arial" w:hAnsi="Arial" w:cs="Arial"/>
                                <w:b/>
                                <w:spacing w:val="-3"/>
                                <w:sz w:val="18"/>
                              </w:rPr>
                              <w:t xml:space="preserve"> </w:t>
                            </w:r>
                            <w:r w:rsidRPr="00355951">
                              <w:rPr>
                                <w:rFonts w:ascii="Arial" w:hAnsi="Arial" w:cs="Arial"/>
                                <w:b/>
                                <w:sz w:val="18"/>
                              </w:rPr>
                              <w:t>MÉDIO</w:t>
                            </w:r>
                            <w:r w:rsidRPr="00355951">
                              <w:rPr>
                                <w:rFonts w:ascii="Arial" w:hAnsi="Arial" w:cs="Arial"/>
                                <w:b/>
                                <w:spacing w:val="-1"/>
                                <w:sz w:val="18"/>
                              </w:rPr>
                              <w:t xml:space="preserve"> </w:t>
                            </w:r>
                            <w:r w:rsidRPr="00355951">
                              <w:rPr>
                                <w:rFonts w:ascii="Arial" w:hAnsi="Arial" w:cs="Arial"/>
                                <w:b/>
                                <w:sz w:val="18"/>
                              </w:rPr>
                              <w:t>EM</w:t>
                            </w:r>
                            <w:r w:rsidRPr="00355951">
                              <w:rPr>
                                <w:rFonts w:ascii="Arial" w:hAnsi="Arial" w:cs="Arial"/>
                                <w:b/>
                                <w:spacing w:val="-3"/>
                                <w:sz w:val="18"/>
                              </w:rPr>
                              <w:t xml:space="preserve"> </w:t>
                            </w:r>
                            <w:r w:rsidRPr="00355951">
                              <w:rPr>
                                <w:rFonts w:ascii="Arial" w:hAnsi="Arial" w:cs="Arial"/>
                                <w:b/>
                                <w:sz w:val="18"/>
                              </w:rPr>
                              <w:t>RADIOLOGIA</w:t>
                            </w:r>
                          </w:p>
                          <w:p w14:paraId="31FD5449" w14:textId="77777777" w:rsidR="00771ADE" w:rsidRPr="00355951" w:rsidRDefault="00771ADE" w:rsidP="008D03E1">
                            <w:pPr>
                              <w:spacing w:after="0" w:line="240" w:lineRule="auto"/>
                              <w:jc w:val="center"/>
                              <w:rPr>
                                <w:rFonts w:ascii="Arial" w:hAnsi="Arial" w:cs="Arial"/>
                                <w:b/>
                                <w:sz w:val="12"/>
                              </w:rPr>
                            </w:pPr>
                            <w:r w:rsidRPr="00355951">
                              <w:rPr>
                                <w:rFonts w:ascii="Arial" w:hAnsi="Arial" w:cs="Arial"/>
                                <w:b/>
                                <w:sz w:val="12"/>
                              </w:rPr>
                              <w:t>EIXO</w:t>
                            </w:r>
                            <w:r w:rsidRPr="00355951">
                              <w:rPr>
                                <w:rFonts w:ascii="Arial" w:hAnsi="Arial" w:cs="Arial"/>
                                <w:b/>
                                <w:spacing w:val="-2"/>
                                <w:sz w:val="12"/>
                              </w:rPr>
                              <w:t xml:space="preserve"> </w:t>
                            </w:r>
                            <w:r w:rsidRPr="00355951">
                              <w:rPr>
                                <w:rFonts w:ascii="Arial" w:hAnsi="Arial" w:cs="Arial"/>
                                <w:b/>
                                <w:sz w:val="12"/>
                              </w:rPr>
                              <w:t>TECNOLÓGICO:</w:t>
                            </w:r>
                            <w:r w:rsidRPr="00355951">
                              <w:rPr>
                                <w:rFonts w:ascii="Arial" w:hAnsi="Arial" w:cs="Arial"/>
                                <w:b/>
                                <w:spacing w:val="-1"/>
                                <w:sz w:val="12"/>
                              </w:rPr>
                              <w:t xml:space="preserve"> </w:t>
                            </w:r>
                            <w:r w:rsidRPr="00355951">
                              <w:rPr>
                                <w:rFonts w:ascii="Arial" w:hAnsi="Arial" w:cs="Arial"/>
                                <w:b/>
                                <w:sz w:val="12"/>
                              </w:rPr>
                              <w:t>AMBIENTE E</w:t>
                            </w:r>
                            <w:r w:rsidRPr="00355951">
                              <w:rPr>
                                <w:rFonts w:ascii="Arial" w:hAnsi="Arial" w:cs="Arial"/>
                                <w:b/>
                                <w:spacing w:val="-1"/>
                                <w:sz w:val="12"/>
                              </w:rPr>
                              <w:t xml:space="preserve"> </w:t>
                            </w:r>
                            <w:r w:rsidRPr="00355951">
                              <w:rPr>
                                <w:rFonts w:ascii="Arial" w:hAnsi="Arial" w:cs="Arial"/>
                                <w:b/>
                                <w:sz w:val="12"/>
                              </w:rPr>
                              <w:t>SAÚDE</w:t>
                            </w:r>
                          </w:p>
                          <w:p w14:paraId="6B670AF5" w14:textId="7EFFD9F3" w:rsidR="00771ADE" w:rsidRPr="00355951" w:rsidRDefault="00771ADE" w:rsidP="008D03E1">
                            <w:pPr>
                              <w:spacing w:after="0" w:line="240" w:lineRule="auto"/>
                              <w:ind w:right="-22" w:hanging="5"/>
                              <w:jc w:val="center"/>
                              <w:rPr>
                                <w:rFonts w:ascii="Arial" w:hAnsi="Arial" w:cs="Arial"/>
                              </w:rPr>
                            </w:pPr>
                            <w:r w:rsidRPr="00355951">
                              <w:rPr>
                                <w:rFonts w:ascii="Arial" w:hAnsi="Arial" w:cs="Arial"/>
                                <w:sz w:val="12"/>
                              </w:rPr>
                              <w:t>Fundamentação Legal: LDBEN 9394/96; DF 5154/04; Parecer CNE/CEB 11/12;</w:t>
                            </w:r>
                            <w:r w:rsidRPr="00355951">
                              <w:rPr>
                                <w:rFonts w:ascii="Arial" w:hAnsi="Arial" w:cs="Arial"/>
                                <w:spacing w:val="1"/>
                                <w:sz w:val="12"/>
                              </w:rPr>
                              <w:t xml:space="preserve"> </w:t>
                            </w:r>
                            <w:r w:rsidRPr="00355951">
                              <w:rPr>
                                <w:rFonts w:ascii="Arial" w:hAnsi="Arial" w:cs="Arial"/>
                                <w:sz w:val="12"/>
                              </w:rPr>
                              <w:t>Resolução</w:t>
                            </w:r>
                            <w:r w:rsidRPr="00355951">
                              <w:rPr>
                                <w:rFonts w:ascii="Arial" w:hAnsi="Arial" w:cs="Arial"/>
                                <w:spacing w:val="-3"/>
                                <w:sz w:val="12"/>
                              </w:rPr>
                              <w:t xml:space="preserve"> </w:t>
                            </w:r>
                            <w:r w:rsidRPr="00355951">
                              <w:rPr>
                                <w:rFonts w:ascii="Arial" w:hAnsi="Arial" w:cs="Arial"/>
                                <w:sz w:val="12"/>
                              </w:rPr>
                              <w:t>CNE/CEB</w:t>
                            </w:r>
                            <w:r w:rsidRPr="00355951">
                              <w:rPr>
                                <w:rFonts w:ascii="Arial" w:hAnsi="Arial" w:cs="Arial"/>
                                <w:spacing w:val="-3"/>
                                <w:sz w:val="12"/>
                              </w:rPr>
                              <w:t xml:space="preserve"> </w:t>
                            </w:r>
                            <w:r w:rsidRPr="00355951">
                              <w:rPr>
                                <w:rFonts w:ascii="Arial" w:hAnsi="Arial" w:cs="Arial"/>
                                <w:sz w:val="12"/>
                              </w:rPr>
                              <w:t>06/12;</w:t>
                            </w:r>
                            <w:r w:rsidRPr="00355951">
                              <w:rPr>
                                <w:rFonts w:ascii="Arial" w:hAnsi="Arial" w:cs="Arial"/>
                                <w:spacing w:val="-1"/>
                                <w:sz w:val="12"/>
                              </w:rPr>
                              <w:t xml:space="preserve"> </w:t>
                            </w:r>
                            <w:r w:rsidRPr="00355951">
                              <w:rPr>
                                <w:rFonts w:ascii="Arial" w:hAnsi="Arial" w:cs="Arial"/>
                                <w:sz w:val="12"/>
                              </w:rPr>
                              <w:t>Deliberação</w:t>
                            </w:r>
                            <w:r w:rsidRPr="00355951">
                              <w:rPr>
                                <w:rFonts w:ascii="Arial" w:hAnsi="Arial" w:cs="Arial"/>
                                <w:spacing w:val="-3"/>
                                <w:sz w:val="12"/>
                              </w:rPr>
                              <w:t xml:space="preserve"> </w:t>
                            </w:r>
                            <w:r w:rsidRPr="00355951">
                              <w:rPr>
                                <w:rFonts w:ascii="Arial" w:hAnsi="Arial" w:cs="Arial"/>
                                <w:sz w:val="12"/>
                              </w:rPr>
                              <w:t>CEE</w:t>
                            </w:r>
                            <w:r w:rsidRPr="00355951">
                              <w:rPr>
                                <w:rFonts w:ascii="Arial" w:hAnsi="Arial" w:cs="Arial"/>
                                <w:spacing w:val="-2"/>
                                <w:sz w:val="12"/>
                              </w:rPr>
                              <w:t xml:space="preserve"> </w:t>
                            </w:r>
                            <w:r w:rsidRPr="00355951">
                              <w:rPr>
                                <w:rFonts w:ascii="Arial" w:hAnsi="Arial" w:cs="Arial"/>
                                <w:sz w:val="12"/>
                              </w:rPr>
                              <w:t>162/2018</w:t>
                            </w:r>
                            <w:r w:rsidRPr="00355951">
                              <w:rPr>
                                <w:rFonts w:ascii="Arial" w:hAnsi="Arial" w:cs="Arial"/>
                                <w:spacing w:val="-5"/>
                                <w:sz w:val="12"/>
                              </w:rPr>
                              <w:t xml:space="preserve"> </w:t>
                            </w:r>
                            <w:r w:rsidRPr="00355951">
                              <w:rPr>
                                <w:rFonts w:ascii="Arial" w:hAnsi="Arial" w:cs="Arial"/>
                                <w:sz w:val="12"/>
                              </w:rPr>
                              <w:t>e</w:t>
                            </w:r>
                            <w:r w:rsidRPr="00355951">
                              <w:rPr>
                                <w:rFonts w:ascii="Arial" w:hAnsi="Arial" w:cs="Arial"/>
                                <w:spacing w:val="-3"/>
                                <w:sz w:val="12"/>
                              </w:rPr>
                              <w:t xml:space="preserve"> </w:t>
                            </w:r>
                            <w:r w:rsidRPr="00355951">
                              <w:rPr>
                                <w:rFonts w:ascii="Arial" w:hAnsi="Arial" w:cs="Arial"/>
                                <w:sz w:val="12"/>
                              </w:rPr>
                              <w:t>indicação</w:t>
                            </w:r>
                            <w:r w:rsidRPr="00355951">
                              <w:rPr>
                                <w:rFonts w:ascii="Arial" w:hAnsi="Arial" w:cs="Arial"/>
                                <w:spacing w:val="-2"/>
                                <w:sz w:val="12"/>
                              </w:rPr>
                              <w:t xml:space="preserve"> </w:t>
                            </w:r>
                            <w:r w:rsidRPr="00355951">
                              <w:rPr>
                                <w:rFonts w:ascii="Arial" w:hAnsi="Arial" w:cs="Arial"/>
                                <w:sz w:val="12"/>
                              </w:rPr>
                              <w:t>CEE</w:t>
                            </w:r>
                            <w:r w:rsidRPr="00355951">
                              <w:rPr>
                                <w:rFonts w:ascii="Arial" w:hAnsi="Arial" w:cs="Arial"/>
                                <w:spacing w:val="-3"/>
                                <w:sz w:val="12"/>
                              </w:rPr>
                              <w:t xml:space="preserve"> </w:t>
                            </w:r>
                            <w:r w:rsidRPr="00355951">
                              <w:rPr>
                                <w:rFonts w:ascii="Arial" w:hAnsi="Arial" w:cs="Arial"/>
                                <w:sz w:val="12"/>
                              </w:rPr>
                              <w:t>169/2018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2B0DE" id="_x0000_t202" coordsize="21600,21600" o:spt="202" path="m,l,21600r21600,l21600,xe">
                <v:stroke joinstyle="miter"/>
                <v:path gradientshapeok="t" o:connecttype="rect"/>
              </v:shapetype>
              <v:shape id="Caixa de Texto 1" o:spid="_x0000_s1026" type="#_x0000_t202" style="position:absolute;left:0;text-align:left;margin-left:68.4pt;margin-top:20.85pt;width:459.6pt;height:39.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" filled="f" strokeweight=".48pt">
                <v:textbox inset="0,0,0,0">
                  <w:txbxContent>
                    <w:p w14:paraId="24E1A162" w14:textId="77777777" w:rsidR="00771ADE" w:rsidRPr="00355951" w:rsidRDefault="00771ADE" w:rsidP="008D03E1">
                      <w:pPr>
                        <w:spacing w:after="0" w:line="240" w:lineRule="auto"/>
                        <w:ind w:right="-22"/>
                        <w:jc w:val="center"/>
                        <w:rPr>
                          <w:rFonts w:ascii="Arial" w:hAnsi="Arial" w:cs="Arial"/>
                          <w:b/>
                        </w:rPr>
                      </w:pPr>
                      <w:r w:rsidRPr="00355951">
                        <w:rPr>
                          <w:rFonts w:ascii="Arial" w:hAnsi="Arial" w:cs="Arial"/>
                          <w:b/>
                          <w:color w:val="012C20"/>
                        </w:rPr>
                        <w:t>MATRIZ</w:t>
                      </w:r>
                      <w:r w:rsidRPr="00355951">
                        <w:rPr>
                          <w:rFonts w:ascii="Arial" w:hAnsi="Arial" w:cs="Arial"/>
                          <w:b/>
                          <w:color w:val="012C20"/>
                          <w:spacing w:val="-6"/>
                        </w:rPr>
                        <w:t xml:space="preserve"> </w:t>
                      </w:r>
                      <w:r w:rsidRPr="00355951">
                        <w:rPr>
                          <w:rFonts w:ascii="Arial" w:hAnsi="Arial" w:cs="Arial"/>
                          <w:b/>
                          <w:color w:val="012C20"/>
                        </w:rPr>
                        <w:t>CURRICULAR</w:t>
                      </w:r>
                    </w:p>
                    <w:p w14:paraId="7EF90337" w14:textId="77777777" w:rsidR="00771ADE" w:rsidRPr="00355951" w:rsidRDefault="00771ADE" w:rsidP="008D03E1">
                      <w:pPr>
                        <w:spacing w:after="0" w:line="240" w:lineRule="auto"/>
                        <w:jc w:val="center"/>
                        <w:rPr>
                          <w:rFonts w:ascii="Arial" w:hAnsi="Arial" w:cs="Arial"/>
                          <w:b/>
                          <w:sz w:val="18"/>
                        </w:rPr>
                      </w:pPr>
                      <w:r w:rsidRPr="00355951">
                        <w:rPr>
                          <w:rFonts w:ascii="Arial" w:hAnsi="Arial" w:cs="Arial"/>
                          <w:b/>
                          <w:sz w:val="18"/>
                        </w:rPr>
                        <w:t>CURSO</w:t>
                      </w:r>
                      <w:r w:rsidRPr="00355951">
                        <w:rPr>
                          <w:rFonts w:ascii="Arial" w:hAnsi="Arial" w:cs="Arial"/>
                          <w:b/>
                          <w:spacing w:val="-1"/>
                          <w:sz w:val="18"/>
                        </w:rPr>
                        <w:t xml:space="preserve"> </w:t>
                      </w:r>
                      <w:r w:rsidRPr="00355951">
                        <w:rPr>
                          <w:rFonts w:ascii="Arial" w:hAnsi="Arial" w:cs="Arial"/>
                          <w:b/>
                          <w:sz w:val="18"/>
                        </w:rPr>
                        <w:t>TÉCNICO DE</w:t>
                      </w:r>
                      <w:r w:rsidRPr="00355951">
                        <w:rPr>
                          <w:rFonts w:ascii="Arial" w:hAnsi="Arial" w:cs="Arial"/>
                          <w:b/>
                          <w:spacing w:val="-5"/>
                          <w:sz w:val="18"/>
                        </w:rPr>
                        <w:t xml:space="preserve"> </w:t>
                      </w:r>
                      <w:r w:rsidRPr="00355951">
                        <w:rPr>
                          <w:rFonts w:ascii="Arial" w:hAnsi="Arial" w:cs="Arial"/>
                          <w:b/>
                          <w:sz w:val="18"/>
                        </w:rPr>
                        <w:t>NÍVEL</w:t>
                      </w:r>
                      <w:r w:rsidRPr="00355951">
                        <w:rPr>
                          <w:rFonts w:ascii="Arial" w:hAnsi="Arial" w:cs="Arial"/>
                          <w:b/>
                          <w:spacing w:val="-3"/>
                          <w:sz w:val="18"/>
                        </w:rPr>
                        <w:t xml:space="preserve"> </w:t>
                      </w:r>
                      <w:r w:rsidRPr="00355951">
                        <w:rPr>
                          <w:rFonts w:ascii="Arial" w:hAnsi="Arial" w:cs="Arial"/>
                          <w:b/>
                          <w:sz w:val="18"/>
                        </w:rPr>
                        <w:t>MÉDIO</w:t>
                      </w:r>
                      <w:r w:rsidRPr="00355951">
                        <w:rPr>
                          <w:rFonts w:ascii="Arial" w:hAnsi="Arial" w:cs="Arial"/>
                          <w:b/>
                          <w:spacing w:val="-1"/>
                          <w:sz w:val="18"/>
                        </w:rPr>
                        <w:t xml:space="preserve"> </w:t>
                      </w:r>
                      <w:r w:rsidRPr="00355951">
                        <w:rPr>
                          <w:rFonts w:ascii="Arial" w:hAnsi="Arial" w:cs="Arial"/>
                          <w:b/>
                          <w:sz w:val="18"/>
                        </w:rPr>
                        <w:t>EM</w:t>
                      </w:r>
                      <w:r w:rsidRPr="00355951">
                        <w:rPr>
                          <w:rFonts w:ascii="Arial" w:hAnsi="Arial" w:cs="Arial"/>
                          <w:b/>
                          <w:spacing w:val="-3"/>
                          <w:sz w:val="18"/>
                        </w:rPr>
                        <w:t xml:space="preserve"> </w:t>
                      </w:r>
                      <w:r w:rsidRPr="00355951">
                        <w:rPr>
                          <w:rFonts w:ascii="Arial" w:hAnsi="Arial" w:cs="Arial"/>
                          <w:b/>
                          <w:sz w:val="18"/>
                        </w:rPr>
                        <w:t>RADIOLOGIA</w:t>
                      </w:r>
                    </w:p>
                    <w:p w14:paraId="31FD5449" w14:textId="77777777" w:rsidR="00771ADE" w:rsidRPr="00355951" w:rsidRDefault="00771ADE" w:rsidP="008D03E1">
                      <w:pPr>
                        <w:spacing w:after="0" w:line="240" w:lineRule="auto"/>
                        <w:jc w:val="center"/>
                        <w:rPr>
                          <w:rFonts w:ascii="Arial" w:hAnsi="Arial" w:cs="Arial"/>
                          <w:b/>
                          <w:sz w:val="12"/>
                        </w:rPr>
                      </w:pPr>
                      <w:r w:rsidRPr="00355951">
                        <w:rPr>
                          <w:rFonts w:ascii="Arial" w:hAnsi="Arial" w:cs="Arial"/>
                          <w:b/>
                          <w:sz w:val="12"/>
                        </w:rPr>
                        <w:t>EIXO</w:t>
                      </w:r>
                      <w:r w:rsidRPr="00355951">
                        <w:rPr>
                          <w:rFonts w:ascii="Arial" w:hAnsi="Arial" w:cs="Arial"/>
                          <w:b/>
                          <w:spacing w:val="-2"/>
                          <w:sz w:val="12"/>
                        </w:rPr>
                        <w:t xml:space="preserve"> </w:t>
                      </w:r>
                      <w:r w:rsidRPr="00355951">
                        <w:rPr>
                          <w:rFonts w:ascii="Arial" w:hAnsi="Arial" w:cs="Arial"/>
                          <w:b/>
                          <w:sz w:val="12"/>
                        </w:rPr>
                        <w:t>TECNOLÓGICO:</w:t>
                      </w:r>
                      <w:r w:rsidRPr="00355951">
                        <w:rPr>
                          <w:rFonts w:ascii="Arial" w:hAnsi="Arial" w:cs="Arial"/>
                          <w:b/>
                          <w:spacing w:val="-1"/>
                          <w:sz w:val="12"/>
                        </w:rPr>
                        <w:t xml:space="preserve"> </w:t>
                      </w:r>
                      <w:r w:rsidRPr="00355951">
                        <w:rPr>
                          <w:rFonts w:ascii="Arial" w:hAnsi="Arial" w:cs="Arial"/>
                          <w:b/>
                          <w:sz w:val="12"/>
                        </w:rPr>
                        <w:t>AMBIENTE E</w:t>
                      </w:r>
                      <w:r w:rsidRPr="00355951">
                        <w:rPr>
                          <w:rFonts w:ascii="Arial" w:hAnsi="Arial" w:cs="Arial"/>
                          <w:b/>
                          <w:spacing w:val="-1"/>
                          <w:sz w:val="12"/>
                        </w:rPr>
                        <w:t xml:space="preserve"> </w:t>
                      </w:r>
                      <w:r w:rsidRPr="00355951">
                        <w:rPr>
                          <w:rFonts w:ascii="Arial" w:hAnsi="Arial" w:cs="Arial"/>
                          <w:b/>
                          <w:sz w:val="12"/>
                        </w:rPr>
                        <w:t>SAÚDE</w:t>
                      </w:r>
                    </w:p>
                    <w:p w14:paraId="6B670AF5" w14:textId="7EFFD9F3" w:rsidR="00771ADE" w:rsidRPr="00355951" w:rsidRDefault="00771ADE" w:rsidP="008D03E1">
                      <w:pPr>
                        <w:spacing w:after="0" w:line="240" w:lineRule="auto"/>
                        <w:ind w:right="-22" w:hanging="5"/>
                        <w:jc w:val="center"/>
                        <w:rPr>
                          <w:rFonts w:ascii="Arial" w:hAnsi="Arial" w:cs="Arial"/>
                        </w:rPr>
                      </w:pPr>
                      <w:r w:rsidRPr="00355951">
                        <w:rPr>
                          <w:rFonts w:ascii="Arial" w:hAnsi="Arial" w:cs="Arial"/>
                          <w:sz w:val="12"/>
                        </w:rPr>
                        <w:t>Fundamentação Legal: LDBEN 9394/96; DF 5154/04; Parecer CNE/CEB 11/12;</w:t>
                      </w:r>
                      <w:r w:rsidRPr="00355951">
                        <w:rPr>
                          <w:rFonts w:ascii="Arial" w:hAnsi="Arial" w:cs="Arial"/>
                          <w:spacing w:val="1"/>
                          <w:sz w:val="12"/>
                        </w:rPr>
                        <w:t xml:space="preserve"> </w:t>
                      </w:r>
                      <w:r w:rsidRPr="00355951">
                        <w:rPr>
                          <w:rFonts w:ascii="Arial" w:hAnsi="Arial" w:cs="Arial"/>
                          <w:sz w:val="12"/>
                        </w:rPr>
                        <w:t>Resolução</w:t>
                      </w:r>
                      <w:r w:rsidRPr="00355951">
                        <w:rPr>
                          <w:rFonts w:ascii="Arial" w:hAnsi="Arial" w:cs="Arial"/>
                          <w:spacing w:val="-3"/>
                          <w:sz w:val="12"/>
                        </w:rPr>
                        <w:t xml:space="preserve"> </w:t>
                      </w:r>
                      <w:r w:rsidRPr="00355951">
                        <w:rPr>
                          <w:rFonts w:ascii="Arial" w:hAnsi="Arial" w:cs="Arial"/>
                          <w:sz w:val="12"/>
                        </w:rPr>
                        <w:t>CNE/CEB</w:t>
                      </w:r>
                      <w:r w:rsidRPr="00355951">
                        <w:rPr>
                          <w:rFonts w:ascii="Arial" w:hAnsi="Arial" w:cs="Arial"/>
                          <w:spacing w:val="-3"/>
                          <w:sz w:val="12"/>
                        </w:rPr>
                        <w:t xml:space="preserve"> </w:t>
                      </w:r>
                      <w:r w:rsidRPr="00355951">
                        <w:rPr>
                          <w:rFonts w:ascii="Arial" w:hAnsi="Arial" w:cs="Arial"/>
                          <w:sz w:val="12"/>
                        </w:rPr>
                        <w:t>06/12;</w:t>
                      </w:r>
                      <w:r w:rsidRPr="00355951">
                        <w:rPr>
                          <w:rFonts w:ascii="Arial" w:hAnsi="Arial" w:cs="Arial"/>
                          <w:spacing w:val="-1"/>
                          <w:sz w:val="12"/>
                        </w:rPr>
                        <w:t xml:space="preserve"> </w:t>
                      </w:r>
                      <w:r w:rsidRPr="00355951">
                        <w:rPr>
                          <w:rFonts w:ascii="Arial" w:hAnsi="Arial" w:cs="Arial"/>
                          <w:sz w:val="12"/>
                        </w:rPr>
                        <w:t>Deliberação</w:t>
                      </w:r>
                      <w:r w:rsidRPr="00355951">
                        <w:rPr>
                          <w:rFonts w:ascii="Arial" w:hAnsi="Arial" w:cs="Arial"/>
                          <w:spacing w:val="-3"/>
                          <w:sz w:val="12"/>
                        </w:rPr>
                        <w:t xml:space="preserve"> </w:t>
                      </w:r>
                      <w:r w:rsidRPr="00355951">
                        <w:rPr>
                          <w:rFonts w:ascii="Arial" w:hAnsi="Arial" w:cs="Arial"/>
                          <w:sz w:val="12"/>
                        </w:rPr>
                        <w:t>CEE</w:t>
                      </w:r>
                      <w:r w:rsidRPr="00355951">
                        <w:rPr>
                          <w:rFonts w:ascii="Arial" w:hAnsi="Arial" w:cs="Arial"/>
                          <w:spacing w:val="-2"/>
                          <w:sz w:val="12"/>
                        </w:rPr>
                        <w:t xml:space="preserve"> </w:t>
                      </w:r>
                      <w:r w:rsidRPr="00355951">
                        <w:rPr>
                          <w:rFonts w:ascii="Arial" w:hAnsi="Arial" w:cs="Arial"/>
                          <w:sz w:val="12"/>
                        </w:rPr>
                        <w:t>162/2018</w:t>
                      </w:r>
                      <w:r w:rsidRPr="00355951">
                        <w:rPr>
                          <w:rFonts w:ascii="Arial" w:hAnsi="Arial" w:cs="Arial"/>
                          <w:spacing w:val="-5"/>
                          <w:sz w:val="12"/>
                        </w:rPr>
                        <w:t xml:space="preserve"> </w:t>
                      </w:r>
                      <w:r w:rsidRPr="00355951">
                        <w:rPr>
                          <w:rFonts w:ascii="Arial" w:hAnsi="Arial" w:cs="Arial"/>
                          <w:sz w:val="12"/>
                        </w:rPr>
                        <w:t>e</w:t>
                      </w:r>
                      <w:r w:rsidRPr="00355951">
                        <w:rPr>
                          <w:rFonts w:ascii="Arial" w:hAnsi="Arial" w:cs="Arial"/>
                          <w:spacing w:val="-3"/>
                          <w:sz w:val="12"/>
                        </w:rPr>
                        <w:t xml:space="preserve"> </w:t>
                      </w:r>
                      <w:r w:rsidRPr="00355951">
                        <w:rPr>
                          <w:rFonts w:ascii="Arial" w:hAnsi="Arial" w:cs="Arial"/>
                          <w:sz w:val="12"/>
                        </w:rPr>
                        <w:t>indicação</w:t>
                      </w:r>
                      <w:r w:rsidRPr="00355951">
                        <w:rPr>
                          <w:rFonts w:ascii="Arial" w:hAnsi="Arial" w:cs="Arial"/>
                          <w:spacing w:val="-2"/>
                          <w:sz w:val="12"/>
                        </w:rPr>
                        <w:t xml:space="preserve"> </w:t>
                      </w:r>
                      <w:r w:rsidRPr="00355951">
                        <w:rPr>
                          <w:rFonts w:ascii="Arial" w:hAnsi="Arial" w:cs="Arial"/>
                          <w:sz w:val="12"/>
                        </w:rPr>
                        <w:t>CEE</w:t>
                      </w:r>
                      <w:r w:rsidRPr="00355951">
                        <w:rPr>
                          <w:rFonts w:ascii="Arial" w:hAnsi="Arial" w:cs="Arial"/>
                          <w:spacing w:val="-3"/>
                          <w:sz w:val="12"/>
                        </w:rPr>
                        <w:t xml:space="preserve"> </w:t>
                      </w:r>
                      <w:r w:rsidRPr="00355951">
                        <w:rPr>
                          <w:rFonts w:ascii="Arial" w:hAnsi="Arial" w:cs="Arial"/>
                          <w:sz w:val="12"/>
                        </w:rPr>
                        <w:t>169/2018</w:t>
                      </w:r>
                    </w:p>
                  </w:txbxContent>
                </v:textbox>
                <w10:wrap type="topAndBottom" anchorx="page"/>
              </v:shape>
            </w:pict>
          </mc:Fallback>
        </mc:AlternateContent>
      </w:r>
      <w:r>
        <w:rPr>
          <w:rFonts w:ascii="Arial" w:hAnsi="Arial" w:cs="Arial"/>
          <w:sz w:val="24"/>
          <w:szCs w:val="24"/>
        </w:rPr>
        <w:t>ANEXO</w:t>
      </w:r>
    </w:p>
    <w:p w14:paraId="417FD6FE" w14:textId="45F57852" w:rsidR="00355951" w:rsidRPr="008D03E1" w:rsidRDefault="00355951" w:rsidP="00502454">
      <w:pPr>
        <w:spacing w:after="0" w:line="360" w:lineRule="auto"/>
        <w:jc w:val="both"/>
        <w:rPr>
          <w:rFonts w:ascii="Arial" w:hAnsi="Arial" w:cs="Arial"/>
          <w:color w:val="44546A" w:themeColor="text2"/>
          <w:sz w:val="4"/>
          <w:szCs w:val="4"/>
        </w:rPr>
      </w:pPr>
    </w:p>
    <w:tbl>
      <w:tblPr>
        <w:tblpPr w:leftFromText="141" w:rightFromText="141" w:vertAnchor="text" w:horzAnchor="margin" w:tblpXSpec="center" w:tblpY="32"/>
        <w:tblW w:w="9859"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650"/>
        <w:gridCol w:w="5073"/>
        <w:gridCol w:w="651"/>
        <w:gridCol w:w="651"/>
        <w:gridCol w:w="1055"/>
        <w:gridCol w:w="709"/>
        <w:gridCol w:w="1070"/>
      </w:tblGrid>
      <w:tr w:rsidR="00BE46DE" w14:paraId="3C5A99AE" w14:textId="77777777" w:rsidTr="00EC0F91">
        <w:trPr>
          <w:trHeight w:val="236"/>
        </w:trPr>
        <w:tc>
          <w:tcPr>
            <w:tcW w:w="5723" w:type="dxa"/>
            <w:gridSpan w:val="2"/>
            <w:tcBorders>
              <w:bottom w:val="single" w:sz="4" w:space="0" w:color="000000"/>
            </w:tcBorders>
            <w:shd w:val="clear" w:color="auto" w:fill="F2F2F2" w:themeFill="background1" w:themeFillShade="F2"/>
            <w:vAlign w:val="center"/>
          </w:tcPr>
          <w:p w14:paraId="74083961" w14:textId="3314CEA8" w:rsidR="00BE46DE" w:rsidRPr="005651E2" w:rsidRDefault="00BE46DE" w:rsidP="005651E2">
            <w:pPr>
              <w:pStyle w:val="TableParagraph"/>
              <w:ind w:left="142"/>
              <w:jc w:val="center"/>
              <w:rPr>
                <w:sz w:val="14"/>
                <w:szCs w:val="16"/>
              </w:rPr>
            </w:pPr>
            <w:r w:rsidRPr="005651E2">
              <w:rPr>
                <w:b/>
                <w:sz w:val="14"/>
                <w:szCs w:val="16"/>
              </w:rPr>
              <w:t>MÓDULO</w:t>
            </w:r>
            <w:r w:rsidRPr="005651E2">
              <w:rPr>
                <w:b/>
                <w:spacing w:val="-2"/>
                <w:sz w:val="14"/>
                <w:szCs w:val="16"/>
              </w:rPr>
              <w:t xml:space="preserve"> </w:t>
            </w:r>
            <w:r w:rsidRPr="005651E2">
              <w:rPr>
                <w:b/>
                <w:sz w:val="14"/>
                <w:szCs w:val="16"/>
              </w:rPr>
              <w:t>FUNDAMENTOS EM RADIOLOGIA</w:t>
            </w:r>
          </w:p>
        </w:tc>
        <w:tc>
          <w:tcPr>
            <w:tcW w:w="651" w:type="dxa"/>
            <w:tcBorders>
              <w:bottom w:val="single" w:sz="4" w:space="0" w:color="000000"/>
            </w:tcBorders>
            <w:shd w:val="clear" w:color="auto" w:fill="F2F2F2" w:themeFill="background1" w:themeFillShade="F2"/>
          </w:tcPr>
          <w:p w14:paraId="2AED2AAA" w14:textId="77777777" w:rsidR="00BE46DE" w:rsidRPr="005651E2" w:rsidRDefault="00BE46DE" w:rsidP="005651E2">
            <w:pPr>
              <w:pStyle w:val="TableParagraph"/>
              <w:spacing w:line="194" w:lineRule="exact"/>
              <w:ind w:left="835"/>
              <w:rPr>
                <w:sz w:val="14"/>
                <w:szCs w:val="16"/>
              </w:rPr>
            </w:pPr>
          </w:p>
        </w:tc>
        <w:tc>
          <w:tcPr>
            <w:tcW w:w="3485" w:type="dxa"/>
            <w:gridSpan w:val="4"/>
            <w:tcBorders>
              <w:bottom w:val="single" w:sz="4" w:space="0" w:color="000000"/>
            </w:tcBorders>
            <w:shd w:val="clear" w:color="auto" w:fill="F2F2F2" w:themeFill="background1" w:themeFillShade="F2"/>
            <w:vAlign w:val="center"/>
          </w:tcPr>
          <w:p w14:paraId="7A8E337F" w14:textId="6209BEE4" w:rsidR="00BE46DE" w:rsidRPr="005651E2" w:rsidRDefault="00BE46DE" w:rsidP="005651E2">
            <w:pPr>
              <w:pStyle w:val="TableParagraph"/>
              <w:spacing w:line="194" w:lineRule="exact"/>
              <w:ind w:left="835"/>
              <w:rPr>
                <w:sz w:val="14"/>
                <w:szCs w:val="16"/>
              </w:rPr>
            </w:pPr>
            <w:r w:rsidRPr="005651E2">
              <w:rPr>
                <w:sz w:val="14"/>
                <w:szCs w:val="16"/>
              </w:rPr>
              <w:t>Carga</w:t>
            </w:r>
            <w:r w:rsidRPr="005651E2">
              <w:rPr>
                <w:spacing w:val="-2"/>
                <w:sz w:val="14"/>
                <w:szCs w:val="16"/>
              </w:rPr>
              <w:t xml:space="preserve"> </w:t>
            </w:r>
            <w:r w:rsidRPr="005651E2">
              <w:rPr>
                <w:sz w:val="14"/>
                <w:szCs w:val="16"/>
              </w:rPr>
              <w:t>Horária</w:t>
            </w:r>
            <w:r w:rsidRPr="005651E2">
              <w:rPr>
                <w:spacing w:val="45"/>
                <w:sz w:val="14"/>
                <w:szCs w:val="16"/>
              </w:rPr>
              <w:t xml:space="preserve"> </w:t>
            </w:r>
            <w:r w:rsidRPr="005651E2">
              <w:rPr>
                <w:sz w:val="14"/>
                <w:szCs w:val="16"/>
              </w:rPr>
              <w:t>(Horas-aula)</w:t>
            </w:r>
          </w:p>
        </w:tc>
      </w:tr>
      <w:tr w:rsidR="00BE46DE" w14:paraId="4BA1C016" w14:textId="77777777" w:rsidTr="00EC0F91">
        <w:trPr>
          <w:trHeight w:val="262"/>
        </w:trPr>
        <w:tc>
          <w:tcPr>
            <w:tcW w:w="5723" w:type="dxa"/>
            <w:gridSpan w:val="2"/>
            <w:shd w:val="clear" w:color="auto" w:fill="F2F2F2" w:themeFill="background1" w:themeFillShade="F2"/>
            <w:vAlign w:val="center"/>
          </w:tcPr>
          <w:p w14:paraId="7AC67C81" w14:textId="05AA0C44" w:rsidR="00BE46DE" w:rsidRPr="005651E2" w:rsidRDefault="00BE46DE" w:rsidP="005651E2">
            <w:pPr>
              <w:pStyle w:val="TableParagraph"/>
              <w:jc w:val="center"/>
              <w:rPr>
                <w:rFonts w:ascii="Times New Roman"/>
                <w:sz w:val="14"/>
                <w:szCs w:val="16"/>
              </w:rPr>
            </w:pPr>
            <w:r w:rsidRPr="005651E2">
              <w:rPr>
                <w:sz w:val="14"/>
                <w:szCs w:val="16"/>
              </w:rPr>
              <w:t>COMPONENTES</w:t>
            </w:r>
            <w:r w:rsidRPr="005651E2">
              <w:rPr>
                <w:spacing w:val="-5"/>
                <w:sz w:val="14"/>
                <w:szCs w:val="16"/>
              </w:rPr>
              <w:t xml:space="preserve"> </w:t>
            </w:r>
            <w:r w:rsidRPr="005651E2">
              <w:rPr>
                <w:sz w:val="14"/>
                <w:szCs w:val="16"/>
              </w:rPr>
              <w:t>CURRICULARES</w:t>
            </w:r>
          </w:p>
        </w:tc>
        <w:tc>
          <w:tcPr>
            <w:tcW w:w="651" w:type="dxa"/>
            <w:shd w:val="clear" w:color="auto" w:fill="F2F2F2" w:themeFill="background1" w:themeFillShade="F2"/>
            <w:vAlign w:val="center"/>
          </w:tcPr>
          <w:p w14:paraId="2BA347F7" w14:textId="77777777" w:rsidR="00BE46DE" w:rsidRPr="005651E2" w:rsidRDefault="00BE46DE" w:rsidP="005651E2">
            <w:pPr>
              <w:pStyle w:val="TableParagraph"/>
              <w:ind w:right="98"/>
              <w:jc w:val="center"/>
              <w:rPr>
                <w:sz w:val="14"/>
                <w:szCs w:val="16"/>
              </w:rPr>
            </w:pPr>
            <w:r w:rsidRPr="005651E2">
              <w:rPr>
                <w:sz w:val="14"/>
                <w:szCs w:val="16"/>
              </w:rPr>
              <w:t>Teoria</w:t>
            </w:r>
          </w:p>
        </w:tc>
        <w:tc>
          <w:tcPr>
            <w:tcW w:w="651" w:type="dxa"/>
            <w:shd w:val="clear" w:color="auto" w:fill="F2F2F2" w:themeFill="background1" w:themeFillShade="F2"/>
            <w:vAlign w:val="center"/>
          </w:tcPr>
          <w:p w14:paraId="320CA62C" w14:textId="77777777" w:rsidR="00BE46DE" w:rsidRPr="005651E2" w:rsidRDefault="00BE46DE" w:rsidP="005651E2">
            <w:pPr>
              <w:pStyle w:val="TableParagraph"/>
              <w:ind w:left="53" w:right="75"/>
              <w:jc w:val="center"/>
              <w:rPr>
                <w:sz w:val="14"/>
                <w:szCs w:val="16"/>
              </w:rPr>
            </w:pPr>
            <w:r w:rsidRPr="005651E2">
              <w:rPr>
                <w:sz w:val="14"/>
                <w:szCs w:val="16"/>
              </w:rPr>
              <w:t>Prática</w:t>
            </w:r>
          </w:p>
        </w:tc>
        <w:tc>
          <w:tcPr>
            <w:tcW w:w="1055" w:type="dxa"/>
            <w:shd w:val="clear" w:color="auto" w:fill="F2F2F2" w:themeFill="background1" w:themeFillShade="F2"/>
            <w:vAlign w:val="center"/>
          </w:tcPr>
          <w:p w14:paraId="46D9CB73" w14:textId="553C6FE3" w:rsidR="00BE46DE" w:rsidRPr="005651E2" w:rsidRDefault="00BE46DE" w:rsidP="00BE46DE">
            <w:pPr>
              <w:pStyle w:val="TableParagraph"/>
              <w:ind w:left="105" w:right="128"/>
              <w:jc w:val="center"/>
              <w:rPr>
                <w:sz w:val="14"/>
                <w:szCs w:val="16"/>
              </w:rPr>
            </w:pPr>
            <w:r>
              <w:rPr>
                <w:sz w:val="14"/>
                <w:szCs w:val="16"/>
              </w:rPr>
              <w:t>Estágio</w:t>
            </w:r>
          </w:p>
        </w:tc>
        <w:tc>
          <w:tcPr>
            <w:tcW w:w="709" w:type="dxa"/>
            <w:shd w:val="clear" w:color="auto" w:fill="F2F2F2" w:themeFill="background1" w:themeFillShade="F2"/>
            <w:vAlign w:val="center"/>
          </w:tcPr>
          <w:p w14:paraId="2A4FBEDA" w14:textId="678A7C92" w:rsidR="00BE46DE" w:rsidRPr="005651E2" w:rsidRDefault="00BE46DE" w:rsidP="005651E2">
            <w:pPr>
              <w:pStyle w:val="TableParagraph"/>
              <w:ind w:left="105" w:right="128"/>
              <w:jc w:val="center"/>
              <w:rPr>
                <w:sz w:val="14"/>
                <w:szCs w:val="16"/>
              </w:rPr>
            </w:pPr>
            <w:r w:rsidRPr="005651E2">
              <w:rPr>
                <w:sz w:val="14"/>
                <w:szCs w:val="16"/>
              </w:rPr>
              <w:t>Total</w:t>
            </w:r>
          </w:p>
        </w:tc>
        <w:tc>
          <w:tcPr>
            <w:tcW w:w="1070" w:type="dxa"/>
            <w:shd w:val="clear" w:color="auto" w:fill="F2F2F2" w:themeFill="background1" w:themeFillShade="F2"/>
            <w:vAlign w:val="center"/>
          </w:tcPr>
          <w:p w14:paraId="50597501" w14:textId="3BA9A9F6" w:rsidR="00BE46DE" w:rsidRPr="005651E2" w:rsidRDefault="00BE46DE" w:rsidP="005651E2">
            <w:pPr>
              <w:pStyle w:val="TableParagraph"/>
              <w:ind w:left="79" w:right="96"/>
              <w:jc w:val="center"/>
              <w:rPr>
                <w:spacing w:val="-45"/>
                <w:sz w:val="14"/>
                <w:szCs w:val="16"/>
              </w:rPr>
            </w:pPr>
            <w:r w:rsidRPr="005651E2">
              <w:rPr>
                <w:sz w:val="14"/>
                <w:szCs w:val="16"/>
              </w:rPr>
              <w:t>Aulas por</w:t>
            </w:r>
          </w:p>
          <w:p w14:paraId="12EA8FF7" w14:textId="77777777" w:rsidR="00BE46DE" w:rsidRPr="005651E2" w:rsidRDefault="00BE46DE" w:rsidP="005651E2">
            <w:pPr>
              <w:pStyle w:val="TableParagraph"/>
              <w:ind w:left="79" w:right="96"/>
              <w:jc w:val="center"/>
              <w:rPr>
                <w:sz w:val="14"/>
                <w:szCs w:val="16"/>
              </w:rPr>
            </w:pPr>
            <w:r w:rsidRPr="005651E2">
              <w:rPr>
                <w:sz w:val="14"/>
                <w:szCs w:val="16"/>
              </w:rPr>
              <w:t>Semana</w:t>
            </w:r>
          </w:p>
        </w:tc>
      </w:tr>
      <w:tr w:rsidR="00BE46DE" w14:paraId="761BE485" w14:textId="77777777" w:rsidTr="00BE46DE">
        <w:trPr>
          <w:trHeight w:val="224"/>
        </w:trPr>
        <w:tc>
          <w:tcPr>
            <w:tcW w:w="5723" w:type="dxa"/>
            <w:gridSpan w:val="2"/>
            <w:vAlign w:val="center"/>
          </w:tcPr>
          <w:p w14:paraId="1752DF2A" w14:textId="3DFD6F8C" w:rsidR="00BE46DE" w:rsidRPr="005651E2" w:rsidRDefault="00BE46DE" w:rsidP="00BE46DE">
            <w:pPr>
              <w:pStyle w:val="TableParagraph"/>
              <w:rPr>
                <w:sz w:val="14"/>
                <w:szCs w:val="16"/>
              </w:rPr>
            </w:pPr>
            <w:r w:rsidRPr="005651E2">
              <w:rPr>
                <w:sz w:val="14"/>
                <w:szCs w:val="16"/>
              </w:rPr>
              <w:t>ANATOMIA E FISIOLOGIA (ÓSSEA)</w:t>
            </w:r>
          </w:p>
        </w:tc>
        <w:tc>
          <w:tcPr>
            <w:tcW w:w="651" w:type="dxa"/>
            <w:vAlign w:val="center"/>
          </w:tcPr>
          <w:p w14:paraId="6148198F" w14:textId="4A1EB828" w:rsidR="00BE46DE" w:rsidRPr="005651E2" w:rsidRDefault="00BE46DE" w:rsidP="00BE46DE">
            <w:pPr>
              <w:pStyle w:val="TableParagraph"/>
              <w:ind w:right="67"/>
              <w:jc w:val="center"/>
              <w:rPr>
                <w:sz w:val="14"/>
                <w:szCs w:val="16"/>
              </w:rPr>
            </w:pPr>
            <w:r w:rsidRPr="005651E2">
              <w:rPr>
                <w:sz w:val="14"/>
                <w:szCs w:val="16"/>
              </w:rPr>
              <w:t>30h</w:t>
            </w:r>
          </w:p>
        </w:tc>
        <w:tc>
          <w:tcPr>
            <w:tcW w:w="651" w:type="dxa"/>
            <w:vAlign w:val="center"/>
          </w:tcPr>
          <w:p w14:paraId="260971D8" w14:textId="649E0252" w:rsidR="00BE46DE" w:rsidRPr="005651E2" w:rsidRDefault="00BE46DE" w:rsidP="00BE46DE">
            <w:pPr>
              <w:pStyle w:val="TableParagraph"/>
              <w:ind w:left="53" w:right="42"/>
              <w:jc w:val="center"/>
              <w:rPr>
                <w:sz w:val="14"/>
                <w:szCs w:val="16"/>
              </w:rPr>
            </w:pPr>
            <w:r w:rsidRPr="005651E2">
              <w:rPr>
                <w:sz w:val="14"/>
                <w:szCs w:val="16"/>
              </w:rPr>
              <w:t>30h</w:t>
            </w:r>
          </w:p>
        </w:tc>
        <w:tc>
          <w:tcPr>
            <w:tcW w:w="1055" w:type="dxa"/>
          </w:tcPr>
          <w:p w14:paraId="4C4C0BDD" w14:textId="50E3D378" w:rsidR="00BE46DE" w:rsidRPr="005651E2" w:rsidRDefault="00BE46DE" w:rsidP="00BE46DE">
            <w:pPr>
              <w:pStyle w:val="TableParagraph"/>
              <w:ind w:left="105" w:right="98"/>
              <w:jc w:val="center"/>
              <w:rPr>
                <w:sz w:val="14"/>
                <w:szCs w:val="16"/>
              </w:rPr>
            </w:pPr>
            <w:r w:rsidRPr="00BA2023">
              <w:rPr>
                <w:sz w:val="14"/>
                <w:szCs w:val="16"/>
                <w:u w:val="single"/>
              </w:rPr>
              <w:t>--</w:t>
            </w:r>
          </w:p>
        </w:tc>
        <w:tc>
          <w:tcPr>
            <w:tcW w:w="709" w:type="dxa"/>
            <w:vAlign w:val="center"/>
          </w:tcPr>
          <w:p w14:paraId="53613EB7" w14:textId="2C5ECF86" w:rsidR="00BE46DE" w:rsidRPr="005651E2" w:rsidRDefault="00BE46DE" w:rsidP="00BE46DE">
            <w:pPr>
              <w:pStyle w:val="TableParagraph"/>
              <w:ind w:left="105" w:right="98"/>
              <w:jc w:val="center"/>
              <w:rPr>
                <w:sz w:val="14"/>
                <w:szCs w:val="16"/>
              </w:rPr>
            </w:pPr>
            <w:r w:rsidRPr="005651E2">
              <w:rPr>
                <w:sz w:val="14"/>
                <w:szCs w:val="16"/>
              </w:rPr>
              <w:t>60h</w:t>
            </w:r>
          </w:p>
        </w:tc>
        <w:tc>
          <w:tcPr>
            <w:tcW w:w="1070" w:type="dxa"/>
            <w:vAlign w:val="center"/>
          </w:tcPr>
          <w:p w14:paraId="54AFC4C0" w14:textId="31FDA3F3" w:rsidR="00BE46DE" w:rsidRPr="005651E2" w:rsidRDefault="00BE46DE" w:rsidP="00BE46DE">
            <w:pPr>
              <w:pStyle w:val="TableParagraph"/>
              <w:ind w:right="68"/>
              <w:jc w:val="center"/>
              <w:rPr>
                <w:sz w:val="14"/>
                <w:szCs w:val="16"/>
              </w:rPr>
            </w:pPr>
            <w:r w:rsidRPr="005651E2">
              <w:rPr>
                <w:sz w:val="14"/>
                <w:szCs w:val="16"/>
              </w:rPr>
              <w:t>3h</w:t>
            </w:r>
          </w:p>
        </w:tc>
      </w:tr>
      <w:tr w:rsidR="00BE46DE" w14:paraId="3A3A04E6" w14:textId="77777777" w:rsidTr="00BE46DE">
        <w:trPr>
          <w:trHeight w:val="222"/>
        </w:trPr>
        <w:tc>
          <w:tcPr>
            <w:tcW w:w="5723" w:type="dxa"/>
            <w:gridSpan w:val="2"/>
            <w:vAlign w:val="center"/>
          </w:tcPr>
          <w:p w14:paraId="271ABC4D" w14:textId="438F28FA" w:rsidR="00BE46DE" w:rsidRPr="005651E2" w:rsidRDefault="00BE46DE" w:rsidP="00BE46DE">
            <w:pPr>
              <w:pStyle w:val="TableParagraph"/>
              <w:rPr>
                <w:sz w:val="14"/>
                <w:szCs w:val="16"/>
              </w:rPr>
            </w:pPr>
            <w:r w:rsidRPr="005651E2">
              <w:rPr>
                <w:sz w:val="14"/>
                <w:szCs w:val="16"/>
              </w:rPr>
              <w:t>ANATOMIA E FISIOLOGIA SISTÊMICA</w:t>
            </w:r>
          </w:p>
        </w:tc>
        <w:tc>
          <w:tcPr>
            <w:tcW w:w="651" w:type="dxa"/>
            <w:vAlign w:val="center"/>
          </w:tcPr>
          <w:p w14:paraId="47B6A4B9" w14:textId="6A876C94" w:rsidR="00BE46DE" w:rsidRPr="005651E2" w:rsidRDefault="00BE46DE" w:rsidP="00BE46DE">
            <w:pPr>
              <w:pStyle w:val="TableParagraph"/>
              <w:ind w:right="67"/>
              <w:jc w:val="center"/>
              <w:rPr>
                <w:sz w:val="14"/>
                <w:szCs w:val="16"/>
              </w:rPr>
            </w:pPr>
            <w:r w:rsidRPr="005651E2">
              <w:rPr>
                <w:sz w:val="14"/>
                <w:szCs w:val="16"/>
              </w:rPr>
              <w:t>30h</w:t>
            </w:r>
          </w:p>
        </w:tc>
        <w:tc>
          <w:tcPr>
            <w:tcW w:w="651" w:type="dxa"/>
            <w:vAlign w:val="center"/>
          </w:tcPr>
          <w:p w14:paraId="44DA2360" w14:textId="685D58A8" w:rsidR="00BE46DE" w:rsidRPr="005651E2" w:rsidRDefault="00BE46DE" w:rsidP="00BE46DE">
            <w:pPr>
              <w:pStyle w:val="TableParagraph"/>
              <w:ind w:left="53" w:right="42"/>
              <w:jc w:val="center"/>
              <w:rPr>
                <w:sz w:val="14"/>
                <w:szCs w:val="16"/>
              </w:rPr>
            </w:pPr>
            <w:r w:rsidRPr="005651E2">
              <w:rPr>
                <w:sz w:val="14"/>
                <w:szCs w:val="16"/>
              </w:rPr>
              <w:t>30h</w:t>
            </w:r>
          </w:p>
        </w:tc>
        <w:tc>
          <w:tcPr>
            <w:tcW w:w="1055" w:type="dxa"/>
          </w:tcPr>
          <w:p w14:paraId="101784E7" w14:textId="4F3473F7" w:rsidR="00BE46DE" w:rsidRPr="005651E2" w:rsidRDefault="00BE46DE" w:rsidP="00BE46DE">
            <w:pPr>
              <w:pStyle w:val="TableParagraph"/>
              <w:ind w:left="105" w:right="98"/>
              <w:jc w:val="center"/>
              <w:rPr>
                <w:sz w:val="14"/>
                <w:szCs w:val="16"/>
              </w:rPr>
            </w:pPr>
            <w:r w:rsidRPr="00BA2023">
              <w:rPr>
                <w:sz w:val="14"/>
                <w:szCs w:val="16"/>
                <w:u w:val="single"/>
              </w:rPr>
              <w:t>--</w:t>
            </w:r>
          </w:p>
        </w:tc>
        <w:tc>
          <w:tcPr>
            <w:tcW w:w="709" w:type="dxa"/>
            <w:vAlign w:val="center"/>
          </w:tcPr>
          <w:p w14:paraId="7F8BEF5D" w14:textId="1C70025E" w:rsidR="00BE46DE" w:rsidRPr="005651E2" w:rsidRDefault="00BE46DE" w:rsidP="00BE46DE">
            <w:pPr>
              <w:pStyle w:val="TableParagraph"/>
              <w:ind w:left="105" w:right="98"/>
              <w:jc w:val="center"/>
              <w:rPr>
                <w:sz w:val="14"/>
                <w:szCs w:val="16"/>
              </w:rPr>
            </w:pPr>
            <w:r w:rsidRPr="005651E2">
              <w:rPr>
                <w:sz w:val="14"/>
                <w:szCs w:val="16"/>
              </w:rPr>
              <w:t>60h</w:t>
            </w:r>
          </w:p>
        </w:tc>
        <w:tc>
          <w:tcPr>
            <w:tcW w:w="1070" w:type="dxa"/>
            <w:vAlign w:val="center"/>
          </w:tcPr>
          <w:p w14:paraId="366ACCA7" w14:textId="24E74BDA" w:rsidR="00BE46DE" w:rsidRPr="005651E2" w:rsidRDefault="00BE46DE" w:rsidP="00BE46DE">
            <w:pPr>
              <w:pStyle w:val="TableParagraph"/>
              <w:ind w:right="68"/>
              <w:jc w:val="center"/>
              <w:rPr>
                <w:sz w:val="14"/>
                <w:szCs w:val="16"/>
              </w:rPr>
            </w:pPr>
            <w:r w:rsidRPr="005651E2">
              <w:rPr>
                <w:sz w:val="14"/>
                <w:szCs w:val="16"/>
              </w:rPr>
              <w:t>3h</w:t>
            </w:r>
          </w:p>
        </w:tc>
      </w:tr>
      <w:tr w:rsidR="00BE46DE" w14:paraId="1947421D" w14:textId="77777777" w:rsidTr="00BE46DE">
        <w:trPr>
          <w:trHeight w:val="225"/>
        </w:trPr>
        <w:tc>
          <w:tcPr>
            <w:tcW w:w="5723" w:type="dxa"/>
            <w:gridSpan w:val="2"/>
            <w:vAlign w:val="center"/>
          </w:tcPr>
          <w:p w14:paraId="5EDACA6A" w14:textId="38529C45" w:rsidR="00BE46DE" w:rsidRPr="005651E2" w:rsidRDefault="00BE46DE" w:rsidP="00BE46DE">
            <w:pPr>
              <w:pStyle w:val="TableParagraph"/>
              <w:rPr>
                <w:sz w:val="14"/>
                <w:szCs w:val="16"/>
              </w:rPr>
            </w:pPr>
            <w:r w:rsidRPr="005651E2">
              <w:rPr>
                <w:sz w:val="14"/>
                <w:szCs w:val="16"/>
              </w:rPr>
              <w:t>EDUCAÇÃO PARA O TRABALHO, ÉTICA PROFISSIONIAL E EMPREENDEDORISMO</w:t>
            </w:r>
          </w:p>
        </w:tc>
        <w:tc>
          <w:tcPr>
            <w:tcW w:w="651" w:type="dxa"/>
            <w:vAlign w:val="center"/>
          </w:tcPr>
          <w:p w14:paraId="0A941CB4" w14:textId="5855AE9B" w:rsidR="00BE46DE" w:rsidRPr="005651E2" w:rsidRDefault="00BE46DE" w:rsidP="00BE46DE">
            <w:pPr>
              <w:pStyle w:val="TableParagraph"/>
              <w:ind w:right="67"/>
              <w:jc w:val="center"/>
              <w:rPr>
                <w:sz w:val="14"/>
                <w:szCs w:val="16"/>
              </w:rPr>
            </w:pPr>
            <w:r w:rsidRPr="005651E2">
              <w:rPr>
                <w:sz w:val="14"/>
                <w:szCs w:val="16"/>
              </w:rPr>
              <w:t>40h</w:t>
            </w:r>
          </w:p>
        </w:tc>
        <w:tc>
          <w:tcPr>
            <w:tcW w:w="651" w:type="dxa"/>
            <w:vAlign w:val="center"/>
          </w:tcPr>
          <w:p w14:paraId="6F1DD0D9" w14:textId="6A1843ED" w:rsidR="00BE46DE" w:rsidRPr="005651E2" w:rsidRDefault="00BE46DE" w:rsidP="00BE46DE">
            <w:pPr>
              <w:pStyle w:val="TableParagraph"/>
              <w:ind w:left="53" w:right="42"/>
              <w:jc w:val="center"/>
              <w:rPr>
                <w:sz w:val="14"/>
                <w:szCs w:val="16"/>
              </w:rPr>
            </w:pPr>
            <w:r w:rsidRPr="005651E2">
              <w:rPr>
                <w:sz w:val="14"/>
                <w:szCs w:val="16"/>
                <w:u w:val="single"/>
              </w:rPr>
              <w:t>--</w:t>
            </w:r>
          </w:p>
        </w:tc>
        <w:tc>
          <w:tcPr>
            <w:tcW w:w="1055" w:type="dxa"/>
          </w:tcPr>
          <w:p w14:paraId="7B850DA3" w14:textId="2A51AE9D" w:rsidR="00BE46DE" w:rsidRPr="005651E2" w:rsidRDefault="00BE46DE" w:rsidP="00BE46DE">
            <w:pPr>
              <w:pStyle w:val="TableParagraph"/>
              <w:ind w:left="105" w:right="100"/>
              <w:jc w:val="center"/>
              <w:rPr>
                <w:sz w:val="14"/>
                <w:szCs w:val="16"/>
              </w:rPr>
            </w:pPr>
            <w:r w:rsidRPr="00BA2023">
              <w:rPr>
                <w:sz w:val="14"/>
                <w:szCs w:val="16"/>
                <w:u w:val="single"/>
              </w:rPr>
              <w:t>--</w:t>
            </w:r>
          </w:p>
        </w:tc>
        <w:tc>
          <w:tcPr>
            <w:tcW w:w="709" w:type="dxa"/>
            <w:vAlign w:val="center"/>
          </w:tcPr>
          <w:p w14:paraId="65E1FC28" w14:textId="71524098" w:rsidR="00BE46DE" w:rsidRPr="005651E2" w:rsidRDefault="00BE46DE" w:rsidP="00BE46DE">
            <w:pPr>
              <w:pStyle w:val="TableParagraph"/>
              <w:ind w:left="105" w:right="100"/>
              <w:jc w:val="center"/>
              <w:rPr>
                <w:sz w:val="14"/>
                <w:szCs w:val="16"/>
              </w:rPr>
            </w:pPr>
            <w:r w:rsidRPr="005651E2">
              <w:rPr>
                <w:sz w:val="14"/>
                <w:szCs w:val="16"/>
              </w:rPr>
              <w:t>40h</w:t>
            </w:r>
          </w:p>
        </w:tc>
        <w:tc>
          <w:tcPr>
            <w:tcW w:w="1070" w:type="dxa"/>
            <w:vAlign w:val="center"/>
          </w:tcPr>
          <w:p w14:paraId="299376F4" w14:textId="612A7DC8" w:rsidR="00BE46DE" w:rsidRPr="005651E2" w:rsidRDefault="00BE46DE" w:rsidP="00BE46DE">
            <w:pPr>
              <w:pStyle w:val="TableParagraph"/>
              <w:ind w:right="70"/>
              <w:jc w:val="center"/>
              <w:rPr>
                <w:sz w:val="14"/>
                <w:szCs w:val="16"/>
              </w:rPr>
            </w:pPr>
            <w:r w:rsidRPr="005651E2">
              <w:rPr>
                <w:sz w:val="14"/>
                <w:szCs w:val="16"/>
              </w:rPr>
              <w:t>2h</w:t>
            </w:r>
          </w:p>
        </w:tc>
      </w:tr>
      <w:tr w:rsidR="00BE46DE" w14:paraId="5CB5FEDE" w14:textId="77777777" w:rsidTr="00BE46DE">
        <w:trPr>
          <w:trHeight w:val="222"/>
        </w:trPr>
        <w:tc>
          <w:tcPr>
            <w:tcW w:w="5723" w:type="dxa"/>
            <w:gridSpan w:val="2"/>
            <w:vAlign w:val="center"/>
          </w:tcPr>
          <w:p w14:paraId="5DC01359" w14:textId="241709BF" w:rsidR="00BE46DE" w:rsidRPr="005651E2" w:rsidRDefault="00BE46DE" w:rsidP="00BE46DE">
            <w:pPr>
              <w:pStyle w:val="TableParagraph"/>
              <w:rPr>
                <w:sz w:val="14"/>
                <w:szCs w:val="16"/>
              </w:rPr>
            </w:pPr>
            <w:r w:rsidRPr="005651E2">
              <w:rPr>
                <w:sz w:val="14"/>
                <w:szCs w:val="16"/>
              </w:rPr>
              <w:t>SUS E POLÍTICAS DE SAÚDE</w:t>
            </w:r>
          </w:p>
        </w:tc>
        <w:tc>
          <w:tcPr>
            <w:tcW w:w="651" w:type="dxa"/>
            <w:vAlign w:val="center"/>
          </w:tcPr>
          <w:p w14:paraId="2CB31BBE" w14:textId="36285D83" w:rsidR="00BE46DE" w:rsidRPr="005651E2" w:rsidRDefault="00BE46DE" w:rsidP="00BE46DE">
            <w:pPr>
              <w:pStyle w:val="TableParagraph"/>
              <w:ind w:right="67"/>
              <w:jc w:val="center"/>
              <w:rPr>
                <w:sz w:val="14"/>
                <w:szCs w:val="16"/>
              </w:rPr>
            </w:pPr>
            <w:r w:rsidRPr="005651E2">
              <w:rPr>
                <w:sz w:val="14"/>
                <w:szCs w:val="16"/>
              </w:rPr>
              <w:t>30h</w:t>
            </w:r>
          </w:p>
        </w:tc>
        <w:tc>
          <w:tcPr>
            <w:tcW w:w="651" w:type="dxa"/>
            <w:vAlign w:val="center"/>
          </w:tcPr>
          <w:p w14:paraId="6E3C1CC4" w14:textId="45984E18" w:rsidR="00BE46DE" w:rsidRPr="005651E2" w:rsidRDefault="00BE46DE" w:rsidP="00BE46DE">
            <w:pPr>
              <w:pStyle w:val="TableParagraph"/>
              <w:ind w:left="53" w:right="42"/>
              <w:jc w:val="center"/>
              <w:rPr>
                <w:sz w:val="14"/>
                <w:szCs w:val="16"/>
              </w:rPr>
            </w:pPr>
            <w:r w:rsidRPr="005651E2">
              <w:rPr>
                <w:sz w:val="14"/>
                <w:szCs w:val="16"/>
                <w:u w:val="single"/>
              </w:rPr>
              <w:t>--</w:t>
            </w:r>
          </w:p>
        </w:tc>
        <w:tc>
          <w:tcPr>
            <w:tcW w:w="1055" w:type="dxa"/>
          </w:tcPr>
          <w:p w14:paraId="6E303169" w14:textId="1AA47562" w:rsidR="00BE46DE" w:rsidRPr="005651E2" w:rsidRDefault="00BE46DE" w:rsidP="00BE46DE">
            <w:pPr>
              <w:pStyle w:val="TableParagraph"/>
              <w:ind w:left="105" w:right="98"/>
              <w:jc w:val="center"/>
              <w:rPr>
                <w:sz w:val="14"/>
                <w:szCs w:val="16"/>
              </w:rPr>
            </w:pPr>
            <w:r w:rsidRPr="00BA2023">
              <w:rPr>
                <w:sz w:val="14"/>
                <w:szCs w:val="16"/>
                <w:u w:val="single"/>
              </w:rPr>
              <w:t>--</w:t>
            </w:r>
          </w:p>
        </w:tc>
        <w:tc>
          <w:tcPr>
            <w:tcW w:w="709" w:type="dxa"/>
            <w:vAlign w:val="center"/>
          </w:tcPr>
          <w:p w14:paraId="132875C1" w14:textId="3A692153" w:rsidR="00BE46DE" w:rsidRPr="005651E2" w:rsidRDefault="00BE46DE" w:rsidP="00BE46DE">
            <w:pPr>
              <w:pStyle w:val="TableParagraph"/>
              <w:ind w:left="105" w:right="98"/>
              <w:jc w:val="center"/>
              <w:rPr>
                <w:sz w:val="14"/>
                <w:szCs w:val="16"/>
              </w:rPr>
            </w:pPr>
            <w:r w:rsidRPr="005651E2">
              <w:rPr>
                <w:sz w:val="14"/>
                <w:szCs w:val="16"/>
              </w:rPr>
              <w:t>30h</w:t>
            </w:r>
          </w:p>
        </w:tc>
        <w:tc>
          <w:tcPr>
            <w:tcW w:w="1070" w:type="dxa"/>
            <w:vAlign w:val="center"/>
          </w:tcPr>
          <w:p w14:paraId="123A2BFB" w14:textId="2A74D923" w:rsidR="00BE46DE" w:rsidRPr="005651E2" w:rsidRDefault="00BE46DE" w:rsidP="00BE46DE">
            <w:pPr>
              <w:pStyle w:val="TableParagraph"/>
              <w:ind w:right="68"/>
              <w:jc w:val="center"/>
              <w:rPr>
                <w:sz w:val="14"/>
                <w:szCs w:val="16"/>
              </w:rPr>
            </w:pPr>
            <w:r w:rsidRPr="005651E2">
              <w:rPr>
                <w:sz w:val="14"/>
                <w:szCs w:val="16"/>
              </w:rPr>
              <w:t>2h</w:t>
            </w:r>
          </w:p>
        </w:tc>
      </w:tr>
      <w:tr w:rsidR="00BE46DE" w14:paraId="5649EB51" w14:textId="77777777" w:rsidTr="00BE46DE">
        <w:trPr>
          <w:trHeight w:val="224"/>
        </w:trPr>
        <w:tc>
          <w:tcPr>
            <w:tcW w:w="5723" w:type="dxa"/>
            <w:gridSpan w:val="2"/>
            <w:vAlign w:val="center"/>
          </w:tcPr>
          <w:p w14:paraId="4CFF7DD0" w14:textId="1D4CD8AF" w:rsidR="00BE46DE" w:rsidRPr="005651E2" w:rsidRDefault="00BE46DE" w:rsidP="00BE46DE">
            <w:pPr>
              <w:pStyle w:val="TableParagraph"/>
              <w:rPr>
                <w:sz w:val="14"/>
                <w:szCs w:val="16"/>
              </w:rPr>
            </w:pPr>
            <w:r w:rsidRPr="005651E2">
              <w:rPr>
                <w:sz w:val="14"/>
                <w:szCs w:val="16"/>
              </w:rPr>
              <w:t>ELEMENTOS DE RADIOLOGIA CONVENCIONAL</w:t>
            </w:r>
          </w:p>
        </w:tc>
        <w:tc>
          <w:tcPr>
            <w:tcW w:w="651" w:type="dxa"/>
            <w:vAlign w:val="center"/>
          </w:tcPr>
          <w:p w14:paraId="008A7560" w14:textId="5FBAEC0E" w:rsidR="00BE46DE" w:rsidRPr="005651E2" w:rsidRDefault="00BE46DE" w:rsidP="00BE46DE">
            <w:pPr>
              <w:pStyle w:val="TableParagraph"/>
              <w:ind w:right="67"/>
              <w:jc w:val="center"/>
              <w:rPr>
                <w:sz w:val="14"/>
                <w:szCs w:val="16"/>
              </w:rPr>
            </w:pPr>
            <w:r w:rsidRPr="005651E2">
              <w:rPr>
                <w:sz w:val="14"/>
                <w:szCs w:val="16"/>
              </w:rPr>
              <w:t>40h</w:t>
            </w:r>
          </w:p>
        </w:tc>
        <w:tc>
          <w:tcPr>
            <w:tcW w:w="651" w:type="dxa"/>
            <w:vAlign w:val="center"/>
          </w:tcPr>
          <w:p w14:paraId="5AC58B10" w14:textId="20FEB4D9" w:rsidR="00BE46DE" w:rsidRPr="005651E2" w:rsidRDefault="00BE46DE" w:rsidP="00BE46DE">
            <w:pPr>
              <w:pStyle w:val="TableParagraph"/>
              <w:ind w:left="53" w:right="42"/>
              <w:jc w:val="center"/>
              <w:rPr>
                <w:sz w:val="14"/>
                <w:szCs w:val="16"/>
              </w:rPr>
            </w:pPr>
            <w:r w:rsidRPr="005651E2">
              <w:rPr>
                <w:sz w:val="14"/>
                <w:szCs w:val="16"/>
                <w:u w:val="single"/>
              </w:rPr>
              <w:t>--</w:t>
            </w:r>
          </w:p>
        </w:tc>
        <w:tc>
          <w:tcPr>
            <w:tcW w:w="1055" w:type="dxa"/>
          </w:tcPr>
          <w:p w14:paraId="5C70AFF1" w14:textId="3237FADB" w:rsidR="00BE46DE" w:rsidRPr="005651E2" w:rsidRDefault="00BE46DE" w:rsidP="00BE46DE">
            <w:pPr>
              <w:pStyle w:val="TableParagraph"/>
              <w:ind w:left="105" w:right="97"/>
              <w:jc w:val="center"/>
              <w:rPr>
                <w:sz w:val="14"/>
                <w:szCs w:val="16"/>
              </w:rPr>
            </w:pPr>
            <w:r w:rsidRPr="00BA2023">
              <w:rPr>
                <w:sz w:val="14"/>
                <w:szCs w:val="16"/>
                <w:u w:val="single"/>
              </w:rPr>
              <w:t>--</w:t>
            </w:r>
          </w:p>
        </w:tc>
        <w:tc>
          <w:tcPr>
            <w:tcW w:w="709" w:type="dxa"/>
            <w:vAlign w:val="center"/>
          </w:tcPr>
          <w:p w14:paraId="6774BE93" w14:textId="49E47531" w:rsidR="00BE46DE" w:rsidRPr="005651E2" w:rsidRDefault="00BE46DE" w:rsidP="00BE46DE">
            <w:pPr>
              <w:pStyle w:val="TableParagraph"/>
              <w:ind w:left="105" w:right="97"/>
              <w:jc w:val="center"/>
              <w:rPr>
                <w:sz w:val="14"/>
                <w:szCs w:val="16"/>
              </w:rPr>
            </w:pPr>
            <w:r w:rsidRPr="005651E2">
              <w:rPr>
                <w:sz w:val="14"/>
                <w:szCs w:val="16"/>
              </w:rPr>
              <w:t>40h</w:t>
            </w:r>
          </w:p>
        </w:tc>
        <w:tc>
          <w:tcPr>
            <w:tcW w:w="1070" w:type="dxa"/>
            <w:vAlign w:val="center"/>
          </w:tcPr>
          <w:p w14:paraId="04C009F0" w14:textId="707E8B51" w:rsidR="00BE46DE" w:rsidRPr="005651E2" w:rsidRDefault="00BE46DE" w:rsidP="00BE46DE">
            <w:pPr>
              <w:pStyle w:val="TableParagraph"/>
              <w:ind w:right="70"/>
              <w:jc w:val="center"/>
              <w:rPr>
                <w:sz w:val="14"/>
                <w:szCs w:val="16"/>
              </w:rPr>
            </w:pPr>
            <w:r w:rsidRPr="005651E2">
              <w:rPr>
                <w:sz w:val="14"/>
                <w:szCs w:val="16"/>
              </w:rPr>
              <w:t>2h</w:t>
            </w:r>
          </w:p>
        </w:tc>
      </w:tr>
      <w:tr w:rsidR="00BE46DE" w14:paraId="47B05717" w14:textId="77777777" w:rsidTr="00BE46DE">
        <w:trPr>
          <w:trHeight w:val="174"/>
        </w:trPr>
        <w:tc>
          <w:tcPr>
            <w:tcW w:w="5723" w:type="dxa"/>
            <w:gridSpan w:val="2"/>
            <w:vAlign w:val="center"/>
          </w:tcPr>
          <w:p w14:paraId="6CD565EE" w14:textId="4428CC34" w:rsidR="00BE46DE" w:rsidRPr="005651E2" w:rsidRDefault="00BE46DE" w:rsidP="00BE46DE">
            <w:pPr>
              <w:pStyle w:val="TableParagraph"/>
              <w:spacing w:line="176" w:lineRule="exact"/>
              <w:rPr>
                <w:sz w:val="14"/>
                <w:szCs w:val="16"/>
              </w:rPr>
            </w:pPr>
            <w:r w:rsidRPr="005651E2">
              <w:rPr>
                <w:sz w:val="14"/>
                <w:szCs w:val="16"/>
              </w:rPr>
              <w:t>MATEMÁTICA BÁSICA</w:t>
            </w:r>
          </w:p>
        </w:tc>
        <w:tc>
          <w:tcPr>
            <w:tcW w:w="651" w:type="dxa"/>
            <w:vAlign w:val="center"/>
          </w:tcPr>
          <w:p w14:paraId="51B43DB1" w14:textId="41B38E3F" w:rsidR="00BE46DE" w:rsidRPr="005651E2" w:rsidRDefault="00BE46DE" w:rsidP="00BE46DE">
            <w:pPr>
              <w:pStyle w:val="TableParagraph"/>
              <w:spacing w:line="176" w:lineRule="exact"/>
              <w:ind w:right="67"/>
              <w:jc w:val="center"/>
              <w:rPr>
                <w:sz w:val="14"/>
                <w:szCs w:val="16"/>
              </w:rPr>
            </w:pPr>
            <w:r w:rsidRPr="005651E2">
              <w:rPr>
                <w:sz w:val="14"/>
                <w:szCs w:val="16"/>
              </w:rPr>
              <w:t>30h</w:t>
            </w:r>
          </w:p>
        </w:tc>
        <w:tc>
          <w:tcPr>
            <w:tcW w:w="651" w:type="dxa"/>
            <w:vAlign w:val="center"/>
          </w:tcPr>
          <w:p w14:paraId="0AAF8E3D" w14:textId="2064EF6A" w:rsidR="00BE46DE" w:rsidRPr="005651E2" w:rsidRDefault="00BE46DE" w:rsidP="00BE46DE">
            <w:pPr>
              <w:pStyle w:val="TableParagraph"/>
              <w:spacing w:line="176" w:lineRule="exact"/>
              <w:ind w:left="53" w:right="42"/>
              <w:jc w:val="center"/>
              <w:rPr>
                <w:sz w:val="14"/>
                <w:szCs w:val="16"/>
              </w:rPr>
            </w:pPr>
            <w:r w:rsidRPr="005651E2">
              <w:rPr>
                <w:sz w:val="14"/>
                <w:szCs w:val="16"/>
                <w:u w:val="single"/>
              </w:rPr>
              <w:t>--</w:t>
            </w:r>
          </w:p>
        </w:tc>
        <w:tc>
          <w:tcPr>
            <w:tcW w:w="1055" w:type="dxa"/>
          </w:tcPr>
          <w:p w14:paraId="18A8FF94" w14:textId="289F7DA0" w:rsidR="00BE46DE" w:rsidRPr="005651E2" w:rsidRDefault="00BE46DE" w:rsidP="00BE46DE">
            <w:pPr>
              <w:pStyle w:val="TableParagraph"/>
              <w:spacing w:line="176" w:lineRule="exact"/>
              <w:ind w:left="105" w:right="98"/>
              <w:jc w:val="center"/>
              <w:rPr>
                <w:sz w:val="14"/>
                <w:szCs w:val="16"/>
              </w:rPr>
            </w:pPr>
            <w:r w:rsidRPr="00BA2023">
              <w:rPr>
                <w:sz w:val="14"/>
                <w:szCs w:val="16"/>
                <w:u w:val="single"/>
              </w:rPr>
              <w:t>--</w:t>
            </w:r>
          </w:p>
        </w:tc>
        <w:tc>
          <w:tcPr>
            <w:tcW w:w="709" w:type="dxa"/>
            <w:vAlign w:val="center"/>
          </w:tcPr>
          <w:p w14:paraId="0BF072F6" w14:textId="6A1A93E7" w:rsidR="00BE46DE" w:rsidRPr="005651E2" w:rsidRDefault="00BE46DE" w:rsidP="00BE46DE">
            <w:pPr>
              <w:pStyle w:val="TableParagraph"/>
              <w:spacing w:line="176" w:lineRule="exact"/>
              <w:ind w:left="105" w:right="98"/>
              <w:jc w:val="center"/>
              <w:rPr>
                <w:sz w:val="14"/>
                <w:szCs w:val="16"/>
              </w:rPr>
            </w:pPr>
            <w:r w:rsidRPr="005651E2">
              <w:rPr>
                <w:sz w:val="14"/>
                <w:szCs w:val="16"/>
              </w:rPr>
              <w:t>30h</w:t>
            </w:r>
          </w:p>
        </w:tc>
        <w:tc>
          <w:tcPr>
            <w:tcW w:w="1070" w:type="dxa"/>
            <w:vAlign w:val="center"/>
          </w:tcPr>
          <w:p w14:paraId="2276EEB5" w14:textId="79A1637B" w:rsidR="00BE46DE" w:rsidRPr="005651E2" w:rsidRDefault="00BE46DE" w:rsidP="00BE46DE">
            <w:pPr>
              <w:pStyle w:val="TableParagraph"/>
              <w:spacing w:line="176" w:lineRule="exact"/>
              <w:ind w:right="68"/>
              <w:jc w:val="center"/>
              <w:rPr>
                <w:sz w:val="14"/>
                <w:szCs w:val="16"/>
              </w:rPr>
            </w:pPr>
            <w:r w:rsidRPr="005651E2">
              <w:rPr>
                <w:sz w:val="14"/>
                <w:szCs w:val="16"/>
              </w:rPr>
              <w:t>2h</w:t>
            </w:r>
          </w:p>
        </w:tc>
      </w:tr>
      <w:tr w:rsidR="00BE46DE" w14:paraId="692FFB94" w14:textId="77777777" w:rsidTr="00BE46DE">
        <w:trPr>
          <w:trHeight w:val="222"/>
        </w:trPr>
        <w:tc>
          <w:tcPr>
            <w:tcW w:w="5723" w:type="dxa"/>
            <w:gridSpan w:val="2"/>
            <w:vAlign w:val="center"/>
          </w:tcPr>
          <w:p w14:paraId="5309F62E" w14:textId="010E92F6" w:rsidR="00BE46DE" w:rsidRPr="005651E2" w:rsidRDefault="00BE46DE" w:rsidP="00BE46DE">
            <w:pPr>
              <w:pStyle w:val="TableParagraph"/>
              <w:ind w:left="52"/>
              <w:rPr>
                <w:sz w:val="14"/>
                <w:szCs w:val="16"/>
              </w:rPr>
            </w:pPr>
            <w:r w:rsidRPr="005651E2">
              <w:rPr>
                <w:sz w:val="14"/>
                <w:szCs w:val="16"/>
              </w:rPr>
              <w:t>PATOLOGIA RADIOLÓGICA</w:t>
            </w:r>
          </w:p>
        </w:tc>
        <w:tc>
          <w:tcPr>
            <w:tcW w:w="651" w:type="dxa"/>
            <w:vAlign w:val="center"/>
          </w:tcPr>
          <w:p w14:paraId="403620F9" w14:textId="3F7256FA" w:rsidR="00BE46DE" w:rsidRPr="005651E2" w:rsidRDefault="00BE46DE" w:rsidP="00BE46DE">
            <w:pPr>
              <w:pStyle w:val="TableParagraph"/>
              <w:ind w:right="66"/>
              <w:jc w:val="center"/>
              <w:rPr>
                <w:sz w:val="14"/>
                <w:szCs w:val="16"/>
              </w:rPr>
            </w:pPr>
            <w:r w:rsidRPr="005651E2">
              <w:rPr>
                <w:sz w:val="14"/>
                <w:szCs w:val="16"/>
              </w:rPr>
              <w:t>20h</w:t>
            </w:r>
          </w:p>
        </w:tc>
        <w:tc>
          <w:tcPr>
            <w:tcW w:w="651" w:type="dxa"/>
            <w:vAlign w:val="center"/>
          </w:tcPr>
          <w:p w14:paraId="779BB743" w14:textId="207F80E0" w:rsidR="00BE46DE" w:rsidRPr="005651E2" w:rsidRDefault="00BE46DE" w:rsidP="00BE46DE">
            <w:pPr>
              <w:pStyle w:val="TableParagraph"/>
              <w:ind w:left="53" w:right="42"/>
              <w:jc w:val="center"/>
              <w:rPr>
                <w:sz w:val="14"/>
                <w:szCs w:val="16"/>
              </w:rPr>
            </w:pPr>
            <w:r w:rsidRPr="005651E2">
              <w:rPr>
                <w:sz w:val="14"/>
                <w:szCs w:val="16"/>
              </w:rPr>
              <w:t>20h</w:t>
            </w:r>
          </w:p>
        </w:tc>
        <w:tc>
          <w:tcPr>
            <w:tcW w:w="1055" w:type="dxa"/>
          </w:tcPr>
          <w:p w14:paraId="0817D94F" w14:textId="09A32358" w:rsidR="00BE46DE" w:rsidRPr="005651E2" w:rsidRDefault="00BE46DE" w:rsidP="00BE46DE">
            <w:pPr>
              <w:pStyle w:val="TableParagraph"/>
              <w:ind w:left="105" w:right="98"/>
              <w:jc w:val="center"/>
              <w:rPr>
                <w:sz w:val="14"/>
                <w:szCs w:val="16"/>
              </w:rPr>
            </w:pPr>
            <w:r w:rsidRPr="00BA2023">
              <w:rPr>
                <w:sz w:val="14"/>
                <w:szCs w:val="16"/>
                <w:u w:val="single"/>
              </w:rPr>
              <w:t>--</w:t>
            </w:r>
          </w:p>
        </w:tc>
        <w:tc>
          <w:tcPr>
            <w:tcW w:w="709" w:type="dxa"/>
            <w:vAlign w:val="center"/>
          </w:tcPr>
          <w:p w14:paraId="2BD27822" w14:textId="26619181" w:rsidR="00BE46DE" w:rsidRPr="005651E2" w:rsidRDefault="00BE46DE" w:rsidP="00BE46DE">
            <w:pPr>
              <w:pStyle w:val="TableParagraph"/>
              <w:ind w:left="105" w:right="98"/>
              <w:jc w:val="center"/>
              <w:rPr>
                <w:sz w:val="14"/>
                <w:szCs w:val="16"/>
              </w:rPr>
            </w:pPr>
            <w:r w:rsidRPr="005651E2">
              <w:rPr>
                <w:sz w:val="14"/>
                <w:szCs w:val="16"/>
              </w:rPr>
              <w:t>40h</w:t>
            </w:r>
          </w:p>
        </w:tc>
        <w:tc>
          <w:tcPr>
            <w:tcW w:w="1070" w:type="dxa"/>
            <w:vAlign w:val="center"/>
          </w:tcPr>
          <w:p w14:paraId="44576E51" w14:textId="00C938B0" w:rsidR="00BE46DE" w:rsidRPr="005651E2" w:rsidRDefault="00BE46DE" w:rsidP="00BE46DE">
            <w:pPr>
              <w:pStyle w:val="TableParagraph"/>
              <w:ind w:right="66"/>
              <w:jc w:val="center"/>
              <w:rPr>
                <w:sz w:val="14"/>
                <w:szCs w:val="16"/>
              </w:rPr>
            </w:pPr>
            <w:r w:rsidRPr="005651E2">
              <w:rPr>
                <w:sz w:val="14"/>
                <w:szCs w:val="16"/>
              </w:rPr>
              <w:t>2h</w:t>
            </w:r>
          </w:p>
        </w:tc>
      </w:tr>
      <w:tr w:rsidR="00BE46DE" w14:paraId="2ECEE700" w14:textId="77777777" w:rsidTr="00EC0F91">
        <w:trPr>
          <w:trHeight w:val="222"/>
        </w:trPr>
        <w:tc>
          <w:tcPr>
            <w:tcW w:w="5723" w:type="dxa"/>
            <w:gridSpan w:val="2"/>
            <w:tcBorders>
              <w:bottom w:val="single" w:sz="4" w:space="0" w:color="000000"/>
            </w:tcBorders>
            <w:vAlign w:val="center"/>
          </w:tcPr>
          <w:p w14:paraId="3BFF5290" w14:textId="50D094B7" w:rsidR="00BE46DE" w:rsidRPr="005651E2" w:rsidRDefault="00BE46DE" w:rsidP="00BE46DE">
            <w:pPr>
              <w:pStyle w:val="TableParagraph"/>
              <w:ind w:left="52"/>
              <w:rPr>
                <w:sz w:val="14"/>
                <w:szCs w:val="16"/>
              </w:rPr>
            </w:pPr>
            <w:r w:rsidRPr="005651E2">
              <w:rPr>
                <w:sz w:val="14"/>
                <w:szCs w:val="16"/>
              </w:rPr>
              <w:t>TÉCNICAS DE POSICIONAMENTOS I (MMSS E MMII)</w:t>
            </w:r>
          </w:p>
        </w:tc>
        <w:tc>
          <w:tcPr>
            <w:tcW w:w="651" w:type="dxa"/>
            <w:tcBorders>
              <w:bottom w:val="single" w:sz="4" w:space="0" w:color="000000"/>
            </w:tcBorders>
            <w:vAlign w:val="center"/>
          </w:tcPr>
          <w:p w14:paraId="4D0F2904" w14:textId="1AA3455F" w:rsidR="00BE46DE" w:rsidRPr="005651E2" w:rsidRDefault="00BE46DE" w:rsidP="00BE46DE">
            <w:pPr>
              <w:pStyle w:val="TableParagraph"/>
              <w:ind w:right="66"/>
              <w:jc w:val="center"/>
              <w:rPr>
                <w:sz w:val="14"/>
                <w:szCs w:val="16"/>
              </w:rPr>
            </w:pPr>
            <w:r w:rsidRPr="005651E2">
              <w:rPr>
                <w:sz w:val="14"/>
                <w:szCs w:val="16"/>
              </w:rPr>
              <w:t>30h</w:t>
            </w:r>
          </w:p>
        </w:tc>
        <w:tc>
          <w:tcPr>
            <w:tcW w:w="651" w:type="dxa"/>
            <w:tcBorders>
              <w:bottom w:val="single" w:sz="4" w:space="0" w:color="000000"/>
            </w:tcBorders>
            <w:vAlign w:val="center"/>
          </w:tcPr>
          <w:p w14:paraId="59A55BF6" w14:textId="04A8FC59" w:rsidR="00BE46DE" w:rsidRPr="005651E2" w:rsidRDefault="00BE46DE" w:rsidP="00BE46DE">
            <w:pPr>
              <w:pStyle w:val="TableParagraph"/>
              <w:ind w:left="53" w:right="42"/>
              <w:jc w:val="center"/>
              <w:rPr>
                <w:sz w:val="14"/>
                <w:szCs w:val="16"/>
              </w:rPr>
            </w:pPr>
            <w:r w:rsidRPr="005651E2">
              <w:rPr>
                <w:sz w:val="14"/>
                <w:szCs w:val="16"/>
              </w:rPr>
              <w:t>30h</w:t>
            </w:r>
          </w:p>
        </w:tc>
        <w:tc>
          <w:tcPr>
            <w:tcW w:w="1055" w:type="dxa"/>
            <w:tcBorders>
              <w:bottom w:val="single" w:sz="4" w:space="0" w:color="000000"/>
            </w:tcBorders>
          </w:tcPr>
          <w:p w14:paraId="7442B4B3" w14:textId="528F8DA2" w:rsidR="00BE46DE" w:rsidRPr="005651E2" w:rsidRDefault="00BE46DE" w:rsidP="00BE46DE">
            <w:pPr>
              <w:pStyle w:val="TableParagraph"/>
              <w:ind w:left="105" w:right="98"/>
              <w:jc w:val="center"/>
              <w:rPr>
                <w:sz w:val="14"/>
                <w:szCs w:val="16"/>
              </w:rPr>
            </w:pPr>
            <w:r w:rsidRPr="00BA2023">
              <w:rPr>
                <w:sz w:val="14"/>
                <w:szCs w:val="16"/>
                <w:u w:val="single"/>
              </w:rPr>
              <w:t>--</w:t>
            </w:r>
          </w:p>
        </w:tc>
        <w:tc>
          <w:tcPr>
            <w:tcW w:w="709" w:type="dxa"/>
            <w:tcBorders>
              <w:bottom w:val="single" w:sz="4" w:space="0" w:color="000000"/>
            </w:tcBorders>
            <w:vAlign w:val="center"/>
          </w:tcPr>
          <w:p w14:paraId="37C5E095" w14:textId="15F85E34" w:rsidR="00BE46DE" w:rsidRPr="005651E2" w:rsidRDefault="00BE46DE" w:rsidP="00BE46DE">
            <w:pPr>
              <w:pStyle w:val="TableParagraph"/>
              <w:ind w:left="105" w:right="98"/>
              <w:jc w:val="center"/>
              <w:rPr>
                <w:sz w:val="14"/>
                <w:szCs w:val="16"/>
              </w:rPr>
            </w:pPr>
            <w:r w:rsidRPr="005651E2">
              <w:rPr>
                <w:sz w:val="14"/>
                <w:szCs w:val="16"/>
              </w:rPr>
              <w:t>60h</w:t>
            </w:r>
          </w:p>
        </w:tc>
        <w:tc>
          <w:tcPr>
            <w:tcW w:w="1070" w:type="dxa"/>
            <w:tcBorders>
              <w:bottom w:val="single" w:sz="4" w:space="0" w:color="000000"/>
            </w:tcBorders>
            <w:vAlign w:val="center"/>
          </w:tcPr>
          <w:p w14:paraId="3D458367" w14:textId="3CF6774C" w:rsidR="00BE46DE" w:rsidRPr="005651E2" w:rsidRDefault="00BE46DE" w:rsidP="00BE46DE">
            <w:pPr>
              <w:pStyle w:val="TableParagraph"/>
              <w:ind w:right="66"/>
              <w:jc w:val="center"/>
              <w:rPr>
                <w:sz w:val="14"/>
                <w:szCs w:val="16"/>
              </w:rPr>
            </w:pPr>
            <w:r w:rsidRPr="005651E2">
              <w:rPr>
                <w:sz w:val="14"/>
                <w:szCs w:val="16"/>
              </w:rPr>
              <w:t>3h</w:t>
            </w:r>
          </w:p>
        </w:tc>
      </w:tr>
      <w:tr w:rsidR="00BE46DE" w14:paraId="45C5A4CB" w14:textId="77777777" w:rsidTr="00EC0F91">
        <w:trPr>
          <w:trHeight w:val="226"/>
        </w:trPr>
        <w:tc>
          <w:tcPr>
            <w:tcW w:w="5723" w:type="dxa"/>
            <w:gridSpan w:val="2"/>
            <w:tcBorders>
              <w:bottom w:val="single" w:sz="4" w:space="0" w:color="000000"/>
            </w:tcBorders>
            <w:shd w:val="clear" w:color="auto" w:fill="F2F2F2" w:themeFill="background1" w:themeFillShade="F2"/>
            <w:vAlign w:val="center"/>
          </w:tcPr>
          <w:p w14:paraId="70D35B04" w14:textId="77777777" w:rsidR="00BE46DE" w:rsidRPr="005651E2" w:rsidRDefault="00BE46DE" w:rsidP="00BE46DE">
            <w:pPr>
              <w:pStyle w:val="TableParagraph"/>
              <w:ind w:left="83"/>
              <w:rPr>
                <w:b/>
                <w:sz w:val="14"/>
                <w:szCs w:val="16"/>
              </w:rPr>
            </w:pPr>
            <w:r w:rsidRPr="005651E2">
              <w:rPr>
                <w:b/>
                <w:sz w:val="14"/>
                <w:szCs w:val="16"/>
              </w:rPr>
              <w:t>CARGA</w:t>
            </w:r>
            <w:r w:rsidRPr="005651E2">
              <w:rPr>
                <w:b/>
                <w:spacing w:val="-3"/>
                <w:sz w:val="14"/>
                <w:szCs w:val="16"/>
              </w:rPr>
              <w:t xml:space="preserve"> </w:t>
            </w:r>
            <w:r w:rsidRPr="005651E2">
              <w:rPr>
                <w:b/>
                <w:sz w:val="14"/>
                <w:szCs w:val="16"/>
              </w:rPr>
              <w:t>HORÁRIA</w:t>
            </w:r>
            <w:r w:rsidRPr="005651E2">
              <w:rPr>
                <w:b/>
                <w:spacing w:val="-2"/>
                <w:sz w:val="14"/>
                <w:szCs w:val="16"/>
              </w:rPr>
              <w:t xml:space="preserve"> </w:t>
            </w:r>
            <w:r w:rsidRPr="005651E2">
              <w:rPr>
                <w:b/>
                <w:sz w:val="14"/>
                <w:szCs w:val="16"/>
              </w:rPr>
              <w:t>TOTAL</w:t>
            </w:r>
            <w:r w:rsidRPr="005651E2">
              <w:rPr>
                <w:b/>
                <w:spacing w:val="-3"/>
                <w:sz w:val="14"/>
                <w:szCs w:val="16"/>
              </w:rPr>
              <w:t xml:space="preserve"> </w:t>
            </w:r>
            <w:r w:rsidRPr="005651E2">
              <w:rPr>
                <w:b/>
                <w:sz w:val="14"/>
                <w:szCs w:val="16"/>
              </w:rPr>
              <w:t>DO</w:t>
            </w:r>
            <w:r w:rsidRPr="005651E2">
              <w:rPr>
                <w:b/>
                <w:spacing w:val="-2"/>
                <w:sz w:val="14"/>
                <w:szCs w:val="16"/>
              </w:rPr>
              <w:t xml:space="preserve"> </w:t>
            </w:r>
            <w:r w:rsidRPr="005651E2">
              <w:rPr>
                <w:b/>
                <w:sz w:val="14"/>
                <w:szCs w:val="16"/>
              </w:rPr>
              <w:t>MÓDULO</w:t>
            </w:r>
          </w:p>
        </w:tc>
        <w:tc>
          <w:tcPr>
            <w:tcW w:w="651" w:type="dxa"/>
            <w:tcBorders>
              <w:bottom w:val="single" w:sz="4" w:space="0" w:color="000000"/>
            </w:tcBorders>
            <w:shd w:val="clear" w:color="auto" w:fill="F2F2F2" w:themeFill="background1" w:themeFillShade="F2"/>
            <w:vAlign w:val="center"/>
          </w:tcPr>
          <w:p w14:paraId="7757AB20" w14:textId="2C9A7FF5" w:rsidR="00BE46DE" w:rsidRPr="005651E2" w:rsidRDefault="00BE46DE" w:rsidP="00BE46DE">
            <w:pPr>
              <w:pStyle w:val="TableParagraph"/>
              <w:ind w:left="76" w:right="98"/>
              <w:jc w:val="center"/>
              <w:rPr>
                <w:b/>
                <w:sz w:val="14"/>
                <w:szCs w:val="16"/>
              </w:rPr>
            </w:pPr>
            <w:r w:rsidRPr="005651E2">
              <w:rPr>
                <w:b/>
                <w:sz w:val="14"/>
                <w:szCs w:val="16"/>
              </w:rPr>
              <w:t>250</w:t>
            </w:r>
          </w:p>
        </w:tc>
        <w:tc>
          <w:tcPr>
            <w:tcW w:w="651" w:type="dxa"/>
            <w:tcBorders>
              <w:bottom w:val="single" w:sz="4" w:space="0" w:color="000000"/>
            </w:tcBorders>
            <w:shd w:val="clear" w:color="auto" w:fill="F2F2F2" w:themeFill="background1" w:themeFillShade="F2"/>
            <w:vAlign w:val="center"/>
          </w:tcPr>
          <w:p w14:paraId="794CE26F" w14:textId="5295AF11" w:rsidR="00BE46DE" w:rsidRPr="005651E2" w:rsidRDefault="00BE46DE" w:rsidP="00BE46DE">
            <w:pPr>
              <w:pStyle w:val="TableParagraph"/>
              <w:ind w:left="53" w:right="75"/>
              <w:jc w:val="center"/>
              <w:rPr>
                <w:b/>
                <w:sz w:val="14"/>
                <w:szCs w:val="16"/>
              </w:rPr>
            </w:pPr>
            <w:r w:rsidRPr="005651E2">
              <w:rPr>
                <w:b/>
                <w:sz w:val="14"/>
                <w:szCs w:val="16"/>
              </w:rPr>
              <w:t>110</w:t>
            </w:r>
          </w:p>
        </w:tc>
        <w:tc>
          <w:tcPr>
            <w:tcW w:w="1055" w:type="dxa"/>
            <w:shd w:val="clear" w:color="auto" w:fill="F2F2F2" w:themeFill="background1" w:themeFillShade="F2"/>
            <w:vAlign w:val="center"/>
          </w:tcPr>
          <w:p w14:paraId="31992CD8" w14:textId="3017275D" w:rsidR="00BE46DE" w:rsidRPr="005651E2" w:rsidRDefault="00BE46DE" w:rsidP="00BE46DE">
            <w:pPr>
              <w:pStyle w:val="TableParagraph"/>
              <w:ind w:left="105" w:right="128"/>
              <w:jc w:val="center"/>
              <w:rPr>
                <w:b/>
                <w:sz w:val="14"/>
                <w:szCs w:val="16"/>
              </w:rPr>
            </w:pPr>
            <w:r w:rsidRPr="005651E2">
              <w:rPr>
                <w:b/>
                <w:sz w:val="14"/>
                <w:szCs w:val="16"/>
              </w:rPr>
              <w:t>110</w:t>
            </w:r>
          </w:p>
        </w:tc>
        <w:tc>
          <w:tcPr>
            <w:tcW w:w="709" w:type="dxa"/>
            <w:tcBorders>
              <w:bottom w:val="single" w:sz="4" w:space="0" w:color="000000"/>
            </w:tcBorders>
            <w:shd w:val="clear" w:color="auto" w:fill="F2F2F2" w:themeFill="background1" w:themeFillShade="F2"/>
            <w:vAlign w:val="center"/>
          </w:tcPr>
          <w:p w14:paraId="1597A740" w14:textId="3E1B1FA1" w:rsidR="00BE46DE" w:rsidRPr="005651E2" w:rsidRDefault="00BE46DE" w:rsidP="00BE46DE">
            <w:pPr>
              <w:pStyle w:val="TableParagraph"/>
              <w:ind w:left="105" w:right="128"/>
              <w:jc w:val="center"/>
              <w:rPr>
                <w:b/>
                <w:sz w:val="14"/>
                <w:szCs w:val="16"/>
              </w:rPr>
            </w:pPr>
            <w:r w:rsidRPr="005651E2">
              <w:rPr>
                <w:b/>
                <w:sz w:val="14"/>
                <w:szCs w:val="16"/>
              </w:rPr>
              <w:t>360</w:t>
            </w:r>
          </w:p>
        </w:tc>
        <w:tc>
          <w:tcPr>
            <w:tcW w:w="1070" w:type="dxa"/>
            <w:tcBorders>
              <w:bottom w:val="single" w:sz="4" w:space="0" w:color="000000"/>
            </w:tcBorders>
            <w:shd w:val="clear" w:color="auto" w:fill="F2F2F2" w:themeFill="background1" w:themeFillShade="F2"/>
            <w:vAlign w:val="center"/>
          </w:tcPr>
          <w:p w14:paraId="75F7FD84" w14:textId="37535F59" w:rsidR="00BE46DE" w:rsidRPr="005651E2" w:rsidRDefault="00BE46DE" w:rsidP="00BE46DE">
            <w:pPr>
              <w:pStyle w:val="TableParagraph"/>
              <w:ind w:left="74" w:right="98"/>
              <w:jc w:val="center"/>
              <w:rPr>
                <w:b/>
                <w:sz w:val="14"/>
                <w:szCs w:val="16"/>
              </w:rPr>
            </w:pPr>
            <w:r w:rsidRPr="005651E2">
              <w:rPr>
                <w:b/>
                <w:sz w:val="14"/>
                <w:szCs w:val="16"/>
              </w:rPr>
              <w:t>19</w:t>
            </w:r>
          </w:p>
        </w:tc>
      </w:tr>
      <w:tr w:rsidR="00BE46DE" w14:paraId="7352AD0F" w14:textId="77777777" w:rsidTr="00EC0F91">
        <w:trPr>
          <w:trHeight w:val="139"/>
        </w:trPr>
        <w:tc>
          <w:tcPr>
            <w:tcW w:w="650" w:type="dxa"/>
            <w:shd w:val="clear" w:color="auto" w:fill="F2F2F2" w:themeFill="background1" w:themeFillShade="F2"/>
          </w:tcPr>
          <w:p w14:paraId="0A95B7E2" w14:textId="77777777" w:rsidR="00BE46DE" w:rsidRPr="005651E2" w:rsidRDefault="00BE46DE" w:rsidP="00BE46DE">
            <w:pPr>
              <w:pStyle w:val="TableParagraph"/>
              <w:tabs>
                <w:tab w:val="left" w:pos="1408"/>
                <w:tab w:val="left" w:pos="2572"/>
              </w:tabs>
              <w:ind w:right="2574"/>
              <w:jc w:val="center"/>
              <w:rPr>
                <w:b/>
                <w:color w:val="44546A" w:themeColor="text2"/>
                <w:sz w:val="14"/>
                <w:szCs w:val="16"/>
              </w:rPr>
            </w:pPr>
          </w:p>
        </w:tc>
        <w:tc>
          <w:tcPr>
            <w:tcW w:w="9209" w:type="dxa"/>
            <w:gridSpan w:val="6"/>
            <w:shd w:val="clear" w:color="auto" w:fill="F2F2F2" w:themeFill="background1" w:themeFillShade="F2"/>
            <w:vAlign w:val="center"/>
          </w:tcPr>
          <w:p w14:paraId="4A4FD2B1" w14:textId="5C5A2DA3" w:rsidR="00BE46DE" w:rsidRPr="005651E2" w:rsidRDefault="00BE46DE" w:rsidP="00BE46DE">
            <w:pPr>
              <w:pStyle w:val="TableParagraph"/>
              <w:tabs>
                <w:tab w:val="left" w:pos="1408"/>
                <w:tab w:val="left" w:pos="2572"/>
              </w:tabs>
              <w:ind w:right="2574"/>
              <w:jc w:val="center"/>
              <w:rPr>
                <w:b/>
                <w:color w:val="44546A" w:themeColor="text2"/>
                <w:sz w:val="14"/>
                <w:szCs w:val="16"/>
              </w:rPr>
            </w:pPr>
          </w:p>
        </w:tc>
      </w:tr>
      <w:tr w:rsidR="00BE46DE" w14:paraId="1805C616" w14:textId="77777777" w:rsidTr="00EC0F91">
        <w:trPr>
          <w:trHeight w:val="180"/>
        </w:trPr>
        <w:tc>
          <w:tcPr>
            <w:tcW w:w="5723" w:type="dxa"/>
            <w:gridSpan w:val="2"/>
            <w:shd w:val="clear" w:color="auto" w:fill="F2F2F2" w:themeFill="background1" w:themeFillShade="F2"/>
            <w:vAlign w:val="center"/>
          </w:tcPr>
          <w:p w14:paraId="45C613B5" w14:textId="3A90B017" w:rsidR="00BE46DE" w:rsidRPr="005651E2" w:rsidRDefault="00BE46DE" w:rsidP="00BE46DE">
            <w:pPr>
              <w:pStyle w:val="TableParagraph"/>
              <w:jc w:val="center"/>
              <w:rPr>
                <w:sz w:val="14"/>
                <w:szCs w:val="16"/>
              </w:rPr>
            </w:pPr>
            <w:r w:rsidRPr="005651E2">
              <w:rPr>
                <w:b/>
                <w:sz w:val="14"/>
                <w:szCs w:val="16"/>
              </w:rPr>
              <w:t>MÓDULO</w:t>
            </w:r>
            <w:r w:rsidRPr="005651E2">
              <w:rPr>
                <w:b/>
                <w:spacing w:val="-2"/>
                <w:sz w:val="14"/>
                <w:szCs w:val="16"/>
              </w:rPr>
              <w:t xml:space="preserve"> </w:t>
            </w:r>
            <w:r w:rsidRPr="005651E2">
              <w:rPr>
                <w:b/>
                <w:sz w:val="14"/>
                <w:szCs w:val="16"/>
              </w:rPr>
              <w:t>AUXILIAR EM POSICIONAMENTOS RADIOLÓGICOS</w:t>
            </w:r>
          </w:p>
        </w:tc>
        <w:tc>
          <w:tcPr>
            <w:tcW w:w="651" w:type="dxa"/>
            <w:shd w:val="clear" w:color="auto" w:fill="F2F2F2" w:themeFill="background1" w:themeFillShade="F2"/>
          </w:tcPr>
          <w:p w14:paraId="48631719" w14:textId="77777777" w:rsidR="00BE46DE" w:rsidRPr="005651E2" w:rsidRDefault="00BE46DE" w:rsidP="00BE46DE">
            <w:pPr>
              <w:pStyle w:val="TableParagraph"/>
              <w:spacing w:line="194" w:lineRule="exact"/>
              <w:ind w:left="835"/>
              <w:jc w:val="center"/>
              <w:rPr>
                <w:sz w:val="14"/>
                <w:szCs w:val="16"/>
              </w:rPr>
            </w:pPr>
          </w:p>
        </w:tc>
        <w:tc>
          <w:tcPr>
            <w:tcW w:w="3485" w:type="dxa"/>
            <w:gridSpan w:val="4"/>
            <w:shd w:val="clear" w:color="auto" w:fill="F2F2F2" w:themeFill="background1" w:themeFillShade="F2"/>
            <w:vAlign w:val="center"/>
          </w:tcPr>
          <w:p w14:paraId="5AEED8F3" w14:textId="2CBC21A2" w:rsidR="00BE46DE" w:rsidRPr="005651E2" w:rsidRDefault="00BE46DE" w:rsidP="00BE46DE">
            <w:pPr>
              <w:pStyle w:val="TableParagraph"/>
              <w:spacing w:line="194" w:lineRule="exact"/>
              <w:ind w:left="835"/>
              <w:jc w:val="center"/>
              <w:rPr>
                <w:sz w:val="14"/>
                <w:szCs w:val="16"/>
              </w:rPr>
            </w:pPr>
            <w:r w:rsidRPr="005651E2">
              <w:rPr>
                <w:sz w:val="14"/>
                <w:szCs w:val="16"/>
              </w:rPr>
              <w:t>Carga</w:t>
            </w:r>
            <w:r w:rsidRPr="005651E2">
              <w:rPr>
                <w:spacing w:val="-2"/>
                <w:sz w:val="14"/>
                <w:szCs w:val="16"/>
              </w:rPr>
              <w:t xml:space="preserve"> </w:t>
            </w:r>
            <w:r w:rsidRPr="005651E2">
              <w:rPr>
                <w:sz w:val="14"/>
                <w:szCs w:val="16"/>
              </w:rPr>
              <w:t>Horária</w:t>
            </w:r>
            <w:r w:rsidRPr="005651E2">
              <w:rPr>
                <w:spacing w:val="45"/>
                <w:sz w:val="14"/>
                <w:szCs w:val="16"/>
              </w:rPr>
              <w:t xml:space="preserve"> </w:t>
            </w:r>
            <w:r w:rsidRPr="005651E2">
              <w:rPr>
                <w:sz w:val="14"/>
                <w:szCs w:val="16"/>
              </w:rPr>
              <w:t>(Horas-aula)</w:t>
            </w:r>
          </w:p>
        </w:tc>
      </w:tr>
      <w:tr w:rsidR="004C0CF5" w14:paraId="739AB4A3" w14:textId="77777777" w:rsidTr="00EC0F91">
        <w:trPr>
          <w:trHeight w:val="277"/>
        </w:trPr>
        <w:tc>
          <w:tcPr>
            <w:tcW w:w="5723" w:type="dxa"/>
            <w:gridSpan w:val="2"/>
            <w:shd w:val="clear" w:color="auto" w:fill="F2F2F2" w:themeFill="background1" w:themeFillShade="F2"/>
            <w:vAlign w:val="center"/>
          </w:tcPr>
          <w:p w14:paraId="308CEB5F" w14:textId="55D083A4" w:rsidR="004C0CF5" w:rsidRPr="005651E2" w:rsidRDefault="004C0CF5" w:rsidP="004C0CF5">
            <w:pPr>
              <w:pStyle w:val="TableParagraph"/>
              <w:jc w:val="center"/>
              <w:rPr>
                <w:rFonts w:ascii="Times New Roman"/>
                <w:sz w:val="14"/>
                <w:szCs w:val="16"/>
              </w:rPr>
            </w:pPr>
            <w:r w:rsidRPr="005651E2">
              <w:rPr>
                <w:sz w:val="14"/>
                <w:szCs w:val="16"/>
              </w:rPr>
              <w:t>COMPONENTES</w:t>
            </w:r>
            <w:r w:rsidRPr="005651E2">
              <w:rPr>
                <w:spacing w:val="-5"/>
                <w:sz w:val="14"/>
                <w:szCs w:val="16"/>
              </w:rPr>
              <w:t xml:space="preserve"> </w:t>
            </w:r>
            <w:r w:rsidRPr="005651E2">
              <w:rPr>
                <w:sz w:val="14"/>
                <w:szCs w:val="16"/>
              </w:rPr>
              <w:t>CURRICULARES</w:t>
            </w:r>
          </w:p>
        </w:tc>
        <w:tc>
          <w:tcPr>
            <w:tcW w:w="651" w:type="dxa"/>
            <w:shd w:val="clear" w:color="auto" w:fill="F2F2F2" w:themeFill="background1" w:themeFillShade="F2"/>
            <w:vAlign w:val="center"/>
          </w:tcPr>
          <w:p w14:paraId="292E69E3" w14:textId="77777777" w:rsidR="004C0CF5" w:rsidRPr="005651E2" w:rsidRDefault="004C0CF5" w:rsidP="004C0CF5">
            <w:pPr>
              <w:pStyle w:val="TableParagraph"/>
              <w:ind w:right="98"/>
              <w:jc w:val="center"/>
              <w:rPr>
                <w:sz w:val="14"/>
                <w:szCs w:val="16"/>
              </w:rPr>
            </w:pPr>
            <w:r w:rsidRPr="005651E2">
              <w:rPr>
                <w:sz w:val="14"/>
                <w:szCs w:val="16"/>
              </w:rPr>
              <w:t>Teoria</w:t>
            </w:r>
          </w:p>
        </w:tc>
        <w:tc>
          <w:tcPr>
            <w:tcW w:w="651" w:type="dxa"/>
            <w:shd w:val="clear" w:color="auto" w:fill="F2F2F2" w:themeFill="background1" w:themeFillShade="F2"/>
            <w:vAlign w:val="center"/>
          </w:tcPr>
          <w:p w14:paraId="74A10327" w14:textId="77777777" w:rsidR="004C0CF5" w:rsidRPr="005651E2" w:rsidRDefault="004C0CF5" w:rsidP="004C0CF5">
            <w:pPr>
              <w:pStyle w:val="TableParagraph"/>
              <w:ind w:left="53" w:right="75"/>
              <w:jc w:val="center"/>
              <w:rPr>
                <w:sz w:val="14"/>
                <w:szCs w:val="16"/>
              </w:rPr>
            </w:pPr>
            <w:r w:rsidRPr="005651E2">
              <w:rPr>
                <w:sz w:val="14"/>
                <w:szCs w:val="16"/>
              </w:rPr>
              <w:t>Prática</w:t>
            </w:r>
          </w:p>
        </w:tc>
        <w:tc>
          <w:tcPr>
            <w:tcW w:w="1055" w:type="dxa"/>
            <w:shd w:val="clear" w:color="auto" w:fill="F2F2F2" w:themeFill="background1" w:themeFillShade="F2"/>
            <w:vAlign w:val="center"/>
          </w:tcPr>
          <w:p w14:paraId="0C6D2379" w14:textId="0FBEC7A6" w:rsidR="004C0CF5" w:rsidRPr="005651E2" w:rsidRDefault="004C0CF5" w:rsidP="004C0CF5">
            <w:pPr>
              <w:pStyle w:val="TableParagraph"/>
              <w:ind w:left="105" w:right="128"/>
              <w:jc w:val="center"/>
              <w:rPr>
                <w:sz w:val="14"/>
                <w:szCs w:val="16"/>
              </w:rPr>
            </w:pPr>
            <w:r>
              <w:rPr>
                <w:sz w:val="14"/>
                <w:szCs w:val="16"/>
              </w:rPr>
              <w:t>Estágio</w:t>
            </w:r>
          </w:p>
        </w:tc>
        <w:tc>
          <w:tcPr>
            <w:tcW w:w="709" w:type="dxa"/>
            <w:shd w:val="clear" w:color="auto" w:fill="F2F2F2" w:themeFill="background1" w:themeFillShade="F2"/>
            <w:vAlign w:val="center"/>
          </w:tcPr>
          <w:p w14:paraId="6002D944" w14:textId="1C79EC5B" w:rsidR="004C0CF5" w:rsidRPr="005651E2" w:rsidRDefault="004C0CF5" w:rsidP="004C0CF5">
            <w:pPr>
              <w:pStyle w:val="TableParagraph"/>
              <w:ind w:left="105" w:right="128"/>
              <w:jc w:val="center"/>
              <w:rPr>
                <w:sz w:val="14"/>
                <w:szCs w:val="16"/>
              </w:rPr>
            </w:pPr>
            <w:r w:rsidRPr="005651E2">
              <w:rPr>
                <w:sz w:val="14"/>
                <w:szCs w:val="16"/>
              </w:rPr>
              <w:t>Total</w:t>
            </w:r>
          </w:p>
        </w:tc>
        <w:tc>
          <w:tcPr>
            <w:tcW w:w="1070" w:type="dxa"/>
            <w:shd w:val="clear" w:color="auto" w:fill="F2F2F2" w:themeFill="background1" w:themeFillShade="F2"/>
            <w:vAlign w:val="center"/>
          </w:tcPr>
          <w:p w14:paraId="6855E755" w14:textId="77777777" w:rsidR="004C0CF5" w:rsidRPr="005651E2" w:rsidRDefault="004C0CF5" w:rsidP="004C0CF5">
            <w:pPr>
              <w:pStyle w:val="TableParagraph"/>
              <w:ind w:left="79" w:right="96"/>
              <w:jc w:val="center"/>
              <w:rPr>
                <w:sz w:val="14"/>
                <w:szCs w:val="16"/>
              </w:rPr>
            </w:pPr>
            <w:r w:rsidRPr="005651E2">
              <w:rPr>
                <w:sz w:val="14"/>
                <w:szCs w:val="16"/>
              </w:rPr>
              <w:t>Aulas por</w:t>
            </w:r>
          </w:p>
          <w:p w14:paraId="42989BB8" w14:textId="76EA23FF" w:rsidR="004C0CF5" w:rsidRPr="005651E2" w:rsidRDefault="004C0CF5" w:rsidP="004C0CF5">
            <w:pPr>
              <w:pStyle w:val="TableParagraph"/>
              <w:ind w:left="79" w:right="96"/>
              <w:jc w:val="center"/>
              <w:rPr>
                <w:sz w:val="14"/>
                <w:szCs w:val="16"/>
              </w:rPr>
            </w:pPr>
            <w:r w:rsidRPr="005651E2">
              <w:rPr>
                <w:sz w:val="14"/>
                <w:szCs w:val="16"/>
              </w:rPr>
              <w:t>Semana</w:t>
            </w:r>
          </w:p>
        </w:tc>
      </w:tr>
      <w:tr w:rsidR="004C0CF5" w14:paraId="72B9FDD0" w14:textId="77777777" w:rsidTr="00BE46DE">
        <w:trPr>
          <w:trHeight w:val="277"/>
        </w:trPr>
        <w:tc>
          <w:tcPr>
            <w:tcW w:w="5723" w:type="dxa"/>
            <w:gridSpan w:val="2"/>
            <w:vAlign w:val="center"/>
          </w:tcPr>
          <w:p w14:paraId="1110C668" w14:textId="31EB1BD9" w:rsidR="004C0CF5" w:rsidRPr="005651E2" w:rsidRDefault="004C0CF5" w:rsidP="004C0CF5">
            <w:pPr>
              <w:pStyle w:val="TableParagraph"/>
              <w:rPr>
                <w:sz w:val="14"/>
                <w:szCs w:val="16"/>
              </w:rPr>
            </w:pPr>
            <w:r w:rsidRPr="005651E2">
              <w:rPr>
                <w:sz w:val="14"/>
                <w:szCs w:val="16"/>
              </w:rPr>
              <w:t>TÉCNICAS DE POSICIONAMENTOS II (CRÂNIO E COLUNA)</w:t>
            </w:r>
          </w:p>
        </w:tc>
        <w:tc>
          <w:tcPr>
            <w:tcW w:w="651" w:type="dxa"/>
            <w:vAlign w:val="center"/>
          </w:tcPr>
          <w:p w14:paraId="4B983A8E" w14:textId="78EE75A4" w:rsidR="004C0CF5" w:rsidRPr="005651E2" w:rsidRDefault="004C0CF5" w:rsidP="004C0CF5">
            <w:pPr>
              <w:pStyle w:val="TableParagraph"/>
              <w:ind w:right="67"/>
              <w:jc w:val="center"/>
              <w:rPr>
                <w:sz w:val="14"/>
                <w:szCs w:val="16"/>
              </w:rPr>
            </w:pPr>
            <w:r w:rsidRPr="005651E2">
              <w:rPr>
                <w:sz w:val="14"/>
                <w:szCs w:val="16"/>
              </w:rPr>
              <w:t>40h</w:t>
            </w:r>
          </w:p>
        </w:tc>
        <w:tc>
          <w:tcPr>
            <w:tcW w:w="651" w:type="dxa"/>
            <w:vAlign w:val="center"/>
          </w:tcPr>
          <w:p w14:paraId="2A0B2AF6" w14:textId="6F2411C8" w:rsidR="004C0CF5" w:rsidRPr="005651E2" w:rsidRDefault="004C0CF5" w:rsidP="004C0CF5">
            <w:pPr>
              <w:pStyle w:val="TableParagraph"/>
              <w:ind w:left="53" w:right="42"/>
              <w:jc w:val="center"/>
              <w:rPr>
                <w:sz w:val="14"/>
                <w:szCs w:val="16"/>
              </w:rPr>
            </w:pPr>
            <w:r w:rsidRPr="005651E2">
              <w:rPr>
                <w:sz w:val="14"/>
                <w:szCs w:val="16"/>
              </w:rPr>
              <w:t>40h</w:t>
            </w:r>
          </w:p>
        </w:tc>
        <w:tc>
          <w:tcPr>
            <w:tcW w:w="1055" w:type="dxa"/>
          </w:tcPr>
          <w:p w14:paraId="7987BABA" w14:textId="1C34EDFB" w:rsidR="004C0CF5" w:rsidRPr="005651E2" w:rsidRDefault="004C0CF5" w:rsidP="004C0CF5">
            <w:pPr>
              <w:pStyle w:val="TableParagraph"/>
              <w:ind w:left="105" w:right="98"/>
              <w:jc w:val="center"/>
              <w:rPr>
                <w:sz w:val="14"/>
                <w:szCs w:val="16"/>
              </w:rPr>
            </w:pPr>
            <w:r w:rsidRPr="00E64397">
              <w:rPr>
                <w:sz w:val="14"/>
                <w:szCs w:val="16"/>
              </w:rPr>
              <w:t>--</w:t>
            </w:r>
          </w:p>
        </w:tc>
        <w:tc>
          <w:tcPr>
            <w:tcW w:w="709" w:type="dxa"/>
            <w:vAlign w:val="center"/>
          </w:tcPr>
          <w:p w14:paraId="097BDCE3" w14:textId="51F68637" w:rsidR="004C0CF5" w:rsidRPr="005651E2" w:rsidRDefault="004C0CF5" w:rsidP="004C0CF5">
            <w:pPr>
              <w:pStyle w:val="TableParagraph"/>
              <w:ind w:left="105" w:right="98"/>
              <w:jc w:val="center"/>
              <w:rPr>
                <w:sz w:val="14"/>
                <w:szCs w:val="16"/>
              </w:rPr>
            </w:pPr>
            <w:r w:rsidRPr="005651E2">
              <w:rPr>
                <w:sz w:val="14"/>
                <w:szCs w:val="16"/>
              </w:rPr>
              <w:t>80h</w:t>
            </w:r>
          </w:p>
        </w:tc>
        <w:tc>
          <w:tcPr>
            <w:tcW w:w="1070" w:type="dxa"/>
            <w:vAlign w:val="center"/>
          </w:tcPr>
          <w:p w14:paraId="6FD5A8CF" w14:textId="6ABADA39" w:rsidR="004C0CF5" w:rsidRPr="005651E2" w:rsidRDefault="004C0CF5" w:rsidP="004C0CF5">
            <w:pPr>
              <w:pStyle w:val="TableParagraph"/>
              <w:ind w:right="68"/>
              <w:jc w:val="center"/>
              <w:rPr>
                <w:sz w:val="14"/>
                <w:szCs w:val="16"/>
              </w:rPr>
            </w:pPr>
            <w:r w:rsidRPr="005651E2">
              <w:rPr>
                <w:sz w:val="14"/>
                <w:szCs w:val="16"/>
              </w:rPr>
              <w:t>4h</w:t>
            </w:r>
          </w:p>
        </w:tc>
      </w:tr>
      <w:tr w:rsidR="004C0CF5" w14:paraId="63900173" w14:textId="77777777" w:rsidTr="00BE46DE">
        <w:trPr>
          <w:trHeight w:val="277"/>
        </w:trPr>
        <w:tc>
          <w:tcPr>
            <w:tcW w:w="5723" w:type="dxa"/>
            <w:gridSpan w:val="2"/>
            <w:vAlign w:val="center"/>
          </w:tcPr>
          <w:p w14:paraId="644B1510" w14:textId="10CD2011" w:rsidR="004C0CF5" w:rsidRPr="005651E2" w:rsidRDefault="004C0CF5" w:rsidP="004C0CF5">
            <w:pPr>
              <w:pStyle w:val="TableParagraph"/>
              <w:rPr>
                <w:sz w:val="14"/>
                <w:szCs w:val="16"/>
              </w:rPr>
            </w:pPr>
            <w:r w:rsidRPr="005651E2">
              <w:rPr>
                <w:sz w:val="14"/>
                <w:szCs w:val="16"/>
              </w:rPr>
              <w:t>FÍSICA DA RADIAÇÃO</w:t>
            </w:r>
          </w:p>
        </w:tc>
        <w:tc>
          <w:tcPr>
            <w:tcW w:w="651" w:type="dxa"/>
            <w:vAlign w:val="center"/>
          </w:tcPr>
          <w:p w14:paraId="2F73F46F" w14:textId="1D52A529" w:rsidR="004C0CF5" w:rsidRPr="005651E2" w:rsidRDefault="004C0CF5" w:rsidP="004C0CF5">
            <w:pPr>
              <w:pStyle w:val="TableParagraph"/>
              <w:ind w:right="67"/>
              <w:jc w:val="center"/>
              <w:rPr>
                <w:sz w:val="14"/>
                <w:szCs w:val="16"/>
              </w:rPr>
            </w:pPr>
            <w:r w:rsidRPr="005651E2">
              <w:rPr>
                <w:sz w:val="14"/>
                <w:szCs w:val="16"/>
              </w:rPr>
              <w:t>60h</w:t>
            </w:r>
          </w:p>
        </w:tc>
        <w:tc>
          <w:tcPr>
            <w:tcW w:w="651" w:type="dxa"/>
            <w:vAlign w:val="center"/>
          </w:tcPr>
          <w:p w14:paraId="0E751633" w14:textId="0696D151" w:rsidR="004C0CF5" w:rsidRPr="005651E2" w:rsidRDefault="004C0CF5" w:rsidP="004C0CF5">
            <w:pPr>
              <w:pStyle w:val="TableParagraph"/>
              <w:ind w:left="53" w:right="42"/>
              <w:jc w:val="center"/>
              <w:rPr>
                <w:sz w:val="14"/>
                <w:szCs w:val="16"/>
              </w:rPr>
            </w:pPr>
            <w:r w:rsidRPr="005651E2">
              <w:rPr>
                <w:sz w:val="14"/>
                <w:szCs w:val="16"/>
              </w:rPr>
              <w:t>--</w:t>
            </w:r>
          </w:p>
        </w:tc>
        <w:tc>
          <w:tcPr>
            <w:tcW w:w="1055" w:type="dxa"/>
          </w:tcPr>
          <w:p w14:paraId="6F73B116" w14:textId="359A895B" w:rsidR="004C0CF5" w:rsidRPr="005651E2" w:rsidRDefault="004C0CF5" w:rsidP="004C0CF5">
            <w:pPr>
              <w:pStyle w:val="TableParagraph"/>
              <w:ind w:left="105" w:right="98"/>
              <w:jc w:val="center"/>
              <w:rPr>
                <w:sz w:val="14"/>
                <w:szCs w:val="16"/>
              </w:rPr>
            </w:pPr>
            <w:r w:rsidRPr="00E64397">
              <w:rPr>
                <w:sz w:val="14"/>
                <w:szCs w:val="16"/>
              </w:rPr>
              <w:t>--</w:t>
            </w:r>
          </w:p>
        </w:tc>
        <w:tc>
          <w:tcPr>
            <w:tcW w:w="709" w:type="dxa"/>
            <w:vAlign w:val="center"/>
          </w:tcPr>
          <w:p w14:paraId="3CE16E21" w14:textId="67136E19" w:rsidR="004C0CF5" w:rsidRPr="005651E2" w:rsidRDefault="004C0CF5" w:rsidP="004C0CF5">
            <w:pPr>
              <w:pStyle w:val="TableParagraph"/>
              <w:ind w:left="105" w:right="98"/>
              <w:jc w:val="center"/>
              <w:rPr>
                <w:sz w:val="14"/>
                <w:szCs w:val="16"/>
              </w:rPr>
            </w:pPr>
            <w:r w:rsidRPr="005651E2">
              <w:rPr>
                <w:sz w:val="14"/>
                <w:szCs w:val="16"/>
              </w:rPr>
              <w:t>60h</w:t>
            </w:r>
          </w:p>
        </w:tc>
        <w:tc>
          <w:tcPr>
            <w:tcW w:w="1070" w:type="dxa"/>
            <w:vAlign w:val="center"/>
          </w:tcPr>
          <w:p w14:paraId="2F4ACC65" w14:textId="16ECA3E0" w:rsidR="004C0CF5" w:rsidRPr="005651E2" w:rsidRDefault="004C0CF5" w:rsidP="004C0CF5">
            <w:pPr>
              <w:pStyle w:val="TableParagraph"/>
              <w:ind w:right="68"/>
              <w:jc w:val="center"/>
              <w:rPr>
                <w:sz w:val="14"/>
                <w:szCs w:val="16"/>
              </w:rPr>
            </w:pPr>
            <w:r w:rsidRPr="005651E2">
              <w:rPr>
                <w:sz w:val="14"/>
                <w:szCs w:val="16"/>
              </w:rPr>
              <w:t>3h</w:t>
            </w:r>
          </w:p>
        </w:tc>
      </w:tr>
      <w:tr w:rsidR="004C0CF5" w14:paraId="02879DE7" w14:textId="77777777" w:rsidTr="00BE46DE">
        <w:trPr>
          <w:trHeight w:val="277"/>
        </w:trPr>
        <w:tc>
          <w:tcPr>
            <w:tcW w:w="5723" w:type="dxa"/>
            <w:gridSpan w:val="2"/>
            <w:vAlign w:val="center"/>
          </w:tcPr>
          <w:p w14:paraId="269492EA" w14:textId="5569EA29" w:rsidR="004C0CF5" w:rsidRPr="005651E2" w:rsidRDefault="004C0CF5" w:rsidP="004C0CF5">
            <w:pPr>
              <w:pStyle w:val="TableParagraph"/>
              <w:rPr>
                <w:sz w:val="14"/>
                <w:szCs w:val="16"/>
              </w:rPr>
            </w:pPr>
            <w:r w:rsidRPr="005651E2">
              <w:rPr>
                <w:sz w:val="14"/>
                <w:szCs w:val="16"/>
              </w:rPr>
              <w:t>PROTEÇÃO E HIGIENE DAS RADIAÇÕES (PHR)</w:t>
            </w:r>
          </w:p>
        </w:tc>
        <w:tc>
          <w:tcPr>
            <w:tcW w:w="651" w:type="dxa"/>
            <w:vAlign w:val="center"/>
          </w:tcPr>
          <w:p w14:paraId="2CD4D155" w14:textId="0F5797F4" w:rsidR="004C0CF5" w:rsidRPr="005651E2" w:rsidRDefault="004C0CF5" w:rsidP="004C0CF5">
            <w:pPr>
              <w:pStyle w:val="TableParagraph"/>
              <w:ind w:right="67"/>
              <w:jc w:val="center"/>
              <w:rPr>
                <w:sz w:val="14"/>
                <w:szCs w:val="16"/>
              </w:rPr>
            </w:pPr>
            <w:r w:rsidRPr="005651E2">
              <w:rPr>
                <w:sz w:val="14"/>
                <w:szCs w:val="16"/>
              </w:rPr>
              <w:t>60h</w:t>
            </w:r>
          </w:p>
        </w:tc>
        <w:tc>
          <w:tcPr>
            <w:tcW w:w="651" w:type="dxa"/>
            <w:vAlign w:val="center"/>
          </w:tcPr>
          <w:p w14:paraId="7B6F77CD" w14:textId="2E6D1B5F" w:rsidR="004C0CF5" w:rsidRPr="005651E2" w:rsidRDefault="004C0CF5" w:rsidP="004C0CF5">
            <w:pPr>
              <w:pStyle w:val="TableParagraph"/>
              <w:ind w:left="53" w:right="42"/>
              <w:jc w:val="center"/>
              <w:rPr>
                <w:sz w:val="14"/>
                <w:szCs w:val="16"/>
              </w:rPr>
            </w:pPr>
            <w:r w:rsidRPr="005651E2">
              <w:rPr>
                <w:sz w:val="14"/>
                <w:szCs w:val="16"/>
              </w:rPr>
              <w:t>--</w:t>
            </w:r>
          </w:p>
        </w:tc>
        <w:tc>
          <w:tcPr>
            <w:tcW w:w="1055" w:type="dxa"/>
          </w:tcPr>
          <w:p w14:paraId="53949E76" w14:textId="0494335E" w:rsidR="004C0CF5" w:rsidRPr="005651E2" w:rsidRDefault="004C0CF5" w:rsidP="004C0CF5">
            <w:pPr>
              <w:pStyle w:val="TableParagraph"/>
              <w:ind w:left="105" w:right="100"/>
              <w:jc w:val="center"/>
              <w:rPr>
                <w:sz w:val="14"/>
                <w:szCs w:val="16"/>
              </w:rPr>
            </w:pPr>
            <w:r w:rsidRPr="00E64397">
              <w:rPr>
                <w:sz w:val="14"/>
                <w:szCs w:val="16"/>
              </w:rPr>
              <w:t>--</w:t>
            </w:r>
          </w:p>
        </w:tc>
        <w:tc>
          <w:tcPr>
            <w:tcW w:w="709" w:type="dxa"/>
            <w:vAlign w:val="center"/>
          </w:tcPr>
          <w:p w14:paraId="7E53F013" w14:textId="445D8A6F" w:rsidR="004C0CF5" w:rsidRPr="005651E2" w:rsidRDefault="004C0CF5" w:rsidP="004C0CF5">
            <w:pPr>
              <w:pStyle w:val="TableParagraph"/>
              <w:ind w:left="105" w:right="100"/>
              <w:jc w:val="center"/>
              <w:rPr>
                <w:sz w:val="14"/>
                <w:szCs w:val="16"/>
              </w:rPr>
            </w:pPr>
            <w:r w:rsidRPr="005651E2">
              <w:rPr>
                <w:sz w:val="14"/>
                <w:szCs w:val="16"/>
              </w:rPr>
              <w:t>60h</w:t>
            </w:r>
          </w:p>
        </w:tc>
        <w:tc>
          <w:tcPr>
            <w:tcW w:w="1070" w:type="dxa"/>
            <w:vAlign w:val="center"/>
          </w:tcPr>
          <w:p w14:paraId="752E0BCD" w14:textId="1D1C72E6" w:rsidR="004C0CF5" w:rsidRPr="005651E2" w:rsidRDefault="004C0CF5" w:rsidP="004C0CF5">
            <w:pPr>
              <w:pStyle w:val="TableParagraph"/>
              <w:ind w:right="70"/>
              <w:jc w:val="center"/>
              <w:rPr>
                <w:sz w:val="14"/>
                <w:szCs w:val="16"/>
              </w:rPr>
            </w:pPr>
            <w:r w:rsidRPr="005651E2">
              <w:rPr>
                <w:sz w:val="14"/>
                <w:szCs w:val="16"/>
              </w:rPr>
              <w:t>3h</w:t>
            </w:r>
          </w:p>
        </w:tc>
      </w:tr>
      <w:tr w:rsidR="004C0CF5" w14:paraId="5239C450" w14:textId="77777777" w:rsidTr="00BE46DE">
        <w:trPr>
          <w:trHeight w:val="277"/>
        </w:trPr>
        <w:tc>
          <w:tcPr>
            <w:tcW w:w="5723" w:type="dxa"/>
            <w:gridSpan w:val="2"/>
            <w:vAlign w:val="center"/>
          </w:tcPr>
          <w:p w14:paraId="27C16616" w14:textId="2E700A99" w:rsidR="004C0CF5" w:rsidRPr="005651E2" w:rsidRDefault="004C0CF5" w:rsidP="004C0CF5">
            <w:pPr>
              <w:pStyle w:val="TableParagraph"/>
              <w:rPr>
                <w:sz w:val="14"/>
                <w:szCs w:val="16"/>
              </w:rPr>
            </w:pPr>
            <w:r w:rsidRPr="005651E2">
              <w:rPr>
                <w:sz w:val="14"/>
                <w:szCs w:val="16"/>
              </w:rPr>
              <w:t>BIOSSEGURANÇA E CONTROLE DE INFECÇÃO</w:t>
            </w:r>
          </w:p>
        </w:tc>
        <w:tc>
          <w:tcPr>
            <w:tcW w:w="651" w:type="dxa"/>
            <w:vAlign w:val="center"/>
          </w:tcPr>
          <w:p w14:paraId="41761231" w14:textId="67709D0C" w:rsidR="004C0CF5" w:rsidRPr="005651E2" w:rsidRDefault="004C0CF5" w:rsidP="004C0CF5">
            <w:pPr>
              <w:pStyle w:val="TableParagraph"/>
              <w:ind w:right="67"/>
              <w:jc w:val="center"/>
              <w:rPr>
                <w:sz w:val="14"/>
                <w:szCs w:val="16"/>
              </w:rPr>
            </w:pPr>
            <w:r w:rsidRPr="005651E2">
              <w:rPr>
                <w:sz w:val="14"/>
                <w:szCs w:val="16"/>
              </w:rPr>
              <w:t>30h</w:t>
            </w:r>
          </w:p>
        </w:tc>
        <w:tc>
          <w:tcPr>
            <w:tcW w:w="651" w:type="dxa"/>
            <w:vAlign w:val="center"/>
          </w:tcPr>
          <w:p w14:paraId="69A4B51E" w14:textId="6645B7BD" w:rsidR="004C0CF5" w:rsidRPr="005651E2" w:rsidRDefault="004C0CF5" w:rsidP="004C0CF5">
            <w:pPr>
              <w:pStyle w:val="TableParagraph"/>
              <w:ind w:left="53" w:right="42"/>
              <w:jc w:val="center"/>
              <w:rPr>
                <w:sz w:val="14"/>
                <w:szCs w:val="16"/>
              </w:rPr>
            </w:pPr>
            <w:r w:rsidRPr="005651E2">
              <w:rPr>
                <w:sz w:val="14"/>
                <w:szCs w:val="16"/>
              </w:rPr>
              <w:t>--</w:t>
            </w:r>
          </w:p>
        </w:tc>
        <w:tc>
          <w:tcPr>
            <w:tcW w:w="1055" w:type="dxa"/>
          </w:tcPr>
          <w:p w14:paraId="3AB9656A" w14:textId="44833F51" w:rsidR="004C0CF5" w:rsidRPr="005651E2" w:rsidRDefault="004C0CF5" w:rsidP="004C0CF5">
            <w:pPr>
              <w:pStyle w:val="TableParagraph"/>
              <w:ind w:left="105" w:right="98"/>
              <w:jc w:val="center"/>
              <w:rPr>
                <w:sz w:val="14"/>
                <w:szCs w:val="16"/>
              </w:rPr>
            </w:pPr>
            <w:r w:rsidRPr="00E64397">
              <w:rPr>
                <w:sz w:val="14"/>
                <w:szCs w:val="16"/>
              </w:rPr>
              <w:t>--</w:t>
            </w:r>
          </w:p>
        </w:tc>
        <w:tc>
          <w:tcPr>
            <w:tcW w:w="709" w:type="dxa"/>
            <w:vAlign w:val="center"/>
          </w:tcPr>
          <w:p w14:paraId="6EC53F80" w14:textId="0790026B" w:rsidR="004C0CF5" w:rsidRPr="005651E2" w:rsidRDefault="004C0CF5" w:rsidP="004C0CF5">
            <w:pPr>
              <w:pStyle w:val="TableParagraph"/>
              <w:ind w:left="105" w:right="98"/>
              <w:jc w:val="center"/>
              <w:rPr>
                <w:sz w:val="14"/>
                <w:szCs w:val="16"/>
              </w:rPr>
            </w:pPr>
            <w:r w:rsidRPr="005651E2">
              <w:rPr>
                <w:sz w:val="14"/>
                <w:szCs w:val="16"/>
              </w:rPr>
              <w:t>30h</w:t>
            </w:r>
          </w:p>
        </w:tc>
        <w:tc>
          <w:tcPr>
            <w:tcW w:w="1070" w:type="dxa"/>
            <w:vAlign w:val="center"/>
          </w:tcPr>
          <w:p w14:paraId="2021F827" w14:textId="664BEA73" w:rsidR="004C0CF5" w:rsidRPr="005651E2" w:rsidRDefault="004C0CF5" w:rsidP="004C0CF5">
            <w:pPr>
              <w:pStyle w:val="TableParagraph"/>
              <w:ind w:right="68"/>
              <w:jc w:val="center"/>
              <w:rPr>
                <w:sz w:val="14"/>
                <w:szCs w:val="16"/>
              </w:rPr>
            </w:pPr>
            <w:r w:rsidRPr="005651E2">
              <w:rPr>
                <w:sz w:val="14"/>
                <w:szCs w:val="16"/>
              </w:rPr>
              <w:t>2h</w:t>
            </w:r>
          </w:p>
        </w:tc>
      </w:tr>
      <w:tr w:rsidR="004C0CF5" w14:paraId="287A56DB" w14:textId="77777777" w:rsidTr="00BE46DE">
        <w:trPr>
          <w:trHeight w:val="277"/>
        </w:trPr>
        <w:tc>
          <w:tcPr>
            <w:tcW w:w="5723" w:type="dxa"/>
            <w:gridSpan w:val="2"/>
            <w:vAlign w:val="center"/>
          </w:tcPr>
          <w:p w14:paraId="0D2D0A3B" w14:textId="7EAFE411" w:rsidR="004C0CF5" w:rsidRPr="005651E2" w:rsidRDefault="004C0CF5" w:rsidP="004C0CF5">
            <w:pPr>
              <w:pStyle w:val="TableParagraph"/>
              <w:rPr>
                <w:sz w:val="14"/>
                <w:szCs w:val="16"/>
              </w:rPr>
            </w:pPr>
            <w:r w:rsidRPr="005651E2">
              <w:rPr>
                <w:sz w:val="14"/>
                <w:szCs w:val="16"/>
              </w:rPr>
              <w:t>PRIMEIROS SOCORROS</w:t>
            </w:r>
          </w:p>
        </w:tc>
        <w:tc>
          <w:tcPr>
            <w:tcW w:w="651" w:type="dxa"/>
            <w:vAlign w:val="center"/>
          </w:tcPr>
          <w:p w14:paraId="13EE32C2" w14:textId="096E36B7" w:rsidR="004C0CF5" w:rsidRPr="005651E2" w:rsidRDefault="004C0CF5" w:rsidP="004C0CF5">
            <w:pPr>
              <w:pStyle w:val="TableParagraph"/>
              <w:ind w:right="67"/>
              <w:jc w:val="center"/>
              <w:rPr>
                <w:sz w:val="14"/>
                <w:szCs w:val="16"/>
              </w:rPr>
            </w:pPr>
            <w:r w:rsidRPr="005651E2">
              <w:rPr>
                <w:sz w:val="14"/>
                <w:szCs w:val="16"/>
              </w:rPr>
              <w:t>20h</w:t>
            </w:r>
          </w:p>
        </w:tc>
        <w:tc>
          <w:tcPr>
            <w:tcW w:w="651" w:type="dxa"/>
            <w:vAlign w:val="center"/>
          </w:tcPr>
          <w:p w14:paraId="341DEE3B" w14:textId="6435C466" w:rsidR="004C0CF5" w:rsidRPr="005651E2" w:rsidRDefault="004C0CF5" w:rsidP="004C0CF5">
            <w:pPr>
              <w:pStyle w:val="TableParagraph"/>
              <w:ind w:left="53" w:right="42"/>
              <w:jc w:val="center"/>
              <w:rPr>
                <w:sz w:val="14"/>
                <w:szCs w:val="16"/>
              </w:rPr>
            </w:pPr>
            <w:r w:rsidRPr="005651E2">
              <w:rPr>
                <w:sz w:val="14"/>
                <w:szCs w:val="16"/>
              </w:rPr>
              <w:t>20h</w:t>
            </w:r>
          </w:p>
        </w:tc>
        <w:tc>
          <w:tcPr>
            <w:tcW w:w="1055" w:type="dxa"/>
          </w:tcPr>
          <w:p w14:paraId="0D0FB277" w14:textId="7A20D9AB" w:rsidR="004C0CF5" w:rsidRPr="005651E2" w:rsidRDefault="004C0CF5" w:rsidP="004C0CF5">
            <w:pPr>
              <w:pStyle w:val="TableParagraph"/>
              <w:ind w:left="105" w:right="97"/>
              <w:jc w:val="center"/>
              <w:rPr>
                <w:sz w:val="14"/>
                <w:szCs w:val="16"/>
              </w:rPr>
            </w:pPr>
            <w:r w:rsidRPr="00E64397">
              <w:rPr>
                <w:sz w:val="14"/>
                <w:szCs w:val="16"/>
              </w:rPr>
              <w:t>--</w:t>
            </w:r>
          </w:p>
        </w:tc>
        <w:tc>
          <w:tcPr>
            <w:tcW w:w="709" w:type="dxa"/>
            <w:vAlign w:val="center"/>
          </w:tcPr>
          <w:p w14:paraId="7B491849" w14:textId="7574633B" w:rsidR="004C0CF5" w:rsidRPr="005651E2" w:rsidRDefault="004C0CF5" w:rsidP="004C0CF5">
            <w:pPr>
              <w:pStyle w:val="TableParagraph"/>
              <w:ind w:left="105" w:right="97"/>
              <w:jc w:val="center"/>
              <w:rPr>
                <w:sz w:val="14"/>
                <w:szCs w:val="16"/>
              </w:rPr>
            </w:pPr>
            <w:r w:rsidRPr="005651E2">
              <w:rPr>
                <w:sz w:val="14"/>
                <w:szCs w:val="16"/>
              </w:rPr>
              <w:t>40h</w:t>
            </w:r>
          </w:p>
        </w:tc>
        <w:tc>
          <w:tcPr>
            <w:tcW w:w="1070" w:type="dxa"/>
            <w:vAlign w:val="center"/>
          </w:tcPr>
          <w:p w14:paraId="3E3593F8" w14:textId="3FB725D6" w:rsidR="004C0CF5" w:rsidRPr="005651E2" w:rsidRDefault="004C0CF5" w:rsidP="004C0CF5">
            <w:pPr>
              <w:pStyle w:val="TableParagraph"/>
              <w:ind w:right="70"/>
              <w:jc w:val="center"/>
              <w:rPr>
                <w:sz w:val="14"/>
                <w:szCs w:val="16"/>
              </w:rPr>
            </w:pPr>
            <w:r w:rsidRPr="005651E2">
              <w:rPr>
                <w:sz w:val="14"/>
                <w:szCs w:val="16"/>
              </w:rPr>
              <w:t>2h</w:t>
            </w:r>
          </w:p>
        </w:tc>
      </w:tr>
      <w:tr w:rsidR="004C0CF5" w14:paraId="44210C94" w14:textId="77777777" w:rsidTr="00BE46DE">
        <w:trPr>
          <w:trHeight w:val="277"/>
        </w:trPr>
        <w:tc>
          <w:tcPr>
            <w:tcW w:w="5723" w:type="dxa"/>
            <w:gridSpan w:val="2"/>
            <w:vAlign w:val="center"/>
          </w:tcPr>
          <w:p w14:paraId="7862C727" w14:textId="6DA0B86B" w:rsidR="004C0CF5" w:rsidRPr="005651E2" w:rsidRDefault="004C0CF5" w:rsidP="004C0CF5">
            <w:pPr>
              <w:pStyle w:val="TableParagraph"/>
              <w:spacing w:line="176" w:lineRule="exact"/>
              <w:rPr>
                <w:sz w:val="14"/>
                <w:szCs w:val="16"/>
              </w:rPr>
            </w:pPr>
            <w:r w:rsidRPr="005651E2">
              <w:rPr>
                <w:sz w:val="14"/>
                <w:szCs w:val="16"/>
              </w:rPr>
              <w:t>INFORMÁTICA EM RADIOLOGIA</w:t>
            </w:r>
          </w:p>
        </w:tc>
        <w:tc>
          <w:tcPr>
            <w:tcW w:w="651" w:type="dxa"/>
            <w:vAlign w:val="center"/>
          </w:tcPr>
          <w:p w14:paraId="007F1AD5" w14:textId="70334AE5" w:rsidR="004C0CF5" w:rsidRPr="005651E2" w:rsidRDefault="004C0CF5" w:rsidP="004C0CF5">
            <w:pPr>
              <w:pStyle w:val="TableParagraph"/>
              <w:spacing w:line="176" w:lineRule="exact"/>
              <w:ind w:right="67"/>
              <w:jc w:val="center"/>
              <w:rPr>
                <w:sz w:val="14"/>
                <w:szCs w:val="16"/>
              </w:rPr>
            </w:pPr>
            <w:r w:rsidRPr="005651E2">
              <w:rPr>
                <w:sz w:val="14"/>
                <w:szCs w:val="16"/>
              </w:rPr>
              <w:t>20h</w:t>
            </w:r>
          </w:p>
        </w:tc>
        <w:tc>
          <w:tcPr>
            <w:tcW w:w="651" w:type="dxa"/>
            <w:vAlign w:val="center"/>
          </w:tcPr>
          <w:p w14:paraId="27351401" w14:textId="7ACD3052" w:rsidR="004C0CF5" w:rsidRPr="005651E2" w:rsidRDefault="004C0CF5" w:rsidP="004C0CF5">
            <w:pPr>
              <w:pStyle w:val="TableParagraph"/>
              <w:spacing w:line="176" w:lineRule="exact"/>
              <w:ind w:left="53" w:right="42"/>
              <w:jc w:val="center"/>
              <w:rPr>
                <w:sz w:val="14"/>
                <w:szCs w:val="16"/>
              </w:rPr>
            </w:pPr>
            <w:r w:rsidRPr="005651E2">
              <w:rPr>
                <w:sz w:val="14"/>
                <w:szCs w:val="16"/>
              </w:rPr>
              <w:t>20h</w:t>
            </w:r>
          </w:p>
        </w:tc>
        <w:tc>
          <w:tcPr>
            <w:tcW w:w="1055" w:type="dxa"/>
          </w:tcPr>
          <w:p w14:paraId="26007AD6" w14:textId="594B6DC1" w:rsidR="004C0CF5" w:rsidRPr="005651E2" w:rsidRDefault="004C0CF5" w:rsidP="004C0CF5">
            <w:pPr>
              <w:pStyle w:val="TableParagraph"/>
              <w:spacing w:line="176" w:lineRule="exact"/>
              <w:ind w:left="105" w:right="98"/>
              <w:jc w:val="center"/>
              <w:rPr>
                <w:sz w:val="14"/>
                <w:szCs w:val="16"/>
              </w:rPr>
            </w:pPr>
            <w:r w:rsidRPr="00E64397">
              <w:rPr>
                <w:sz w:val="14"/>
                <w:szCs w:val="16"/>
              </w:rPr>
              <w:t>--</w:t>
            </w:r>
          </w:p>
        </w:tc>
        <w:tc>
          <w:tcPr>
            <w:tcW w:w="709" w:type="dxa"/>
            <w:vAlign w:val="center"/>
          </w:tcPr>
          <w:p w14:paraId="3A4D2DCD" w14:textId="2E3E4597" w:rsidR="004C0CF5" w:rsidRPr="005651E2" w:rsidRDefault="004C0CF5" w:rsidP="004C0CF5">
            <w:pPr>
              <w:pStyle w:val="TableParagraph"/>
              <w:spacing w:line="176" w:lineRule="exact"/>
              <w:ind w:left="105" w:right="98"/>
              <w:jc w:val="center"/>
              <w:rPr>
                <w:sz w:val="14"/>
                <w:szCs w:val="16"/>
              </w:rPr>
            </w:pPr>
            <w:r w:rsidRPr="005651E2">
              <w:rPr>
                <w:sz w:val="14"/>
                <w:szCs w:val="16"/>
              </w:rPr>
              <w:t>40h</w:t>
            </w:r>
          </w:p>
        </w:tc>
        <w:tc>
          <w:tcPr>
            <w:tcW w:w="1070" w:type="dxa"/>
            <w:vAlign w:val="center"/>
          </w:tcPr>
          <w:p w14:paraId="3DE2E2BC" w14:textId="67FD4279" w:rsidR="004C0CF5" w:rsidRPr="005651E2" w:rsidRDefault="004C0CF5" w:rsidP="004C0CF5">
            <w:pPr>
              <w:pStyle w:val="TableParagraph"/>
              <w:spacing w:line="176" w:lineRule="exact"/>
              <w:ind w:right="68"/>
              <w:jc w:val="center"/>
              <w:rPr>
                <w:sz w:val="14"/>
                <w:szCs w:val="16"/>
              </w:rPr>
            </w:pPr>
            <w:r w:rsidRPr="005651E2">
              <w:rPr>
                <w:sz w:val="14"/>
                <w:szCs w:val="16"/>
              </w:rPr>
              <w:t>2h</w:t>
            </w:r>
          </w:p>
        </w:tc>
      </w:tr>
      <w:tr w:rsidR="004C0CF5" w14:paraId="5732B359" w14:textId="77777777" w:rsidTr="00BE46DE">
        <w:trPr>
          <w:trHeight w:val="277"/>
        </w:trPr>
        <w:tc>
          <w:tcPr>
            <w:tcW w:w="5723" w:type="dxa"/>
            <w:gridSpan w:val="2"/>
            <w:vAlign w:val="center"/>
          </w:tcPr>
          <w:p w14:paraId="42EC7224" w14:textId="7614DBE3" w:rsidR="004C0CF5" w:rsidRPr="005651E2" w:rsidRDefault="004C0CF5" w:rsidP="004C0CF5">
            <w:pPr>
              <w:pStyle w:val="TableParagraph"/>
              <w:ind w:left="52"/>
              <w:rPr>
                <w:sz w:val="14"/>
                <w:szCs w:val="16"/>
              </w:rPr>
            </w:pPr>
            <w:r w:rsidRPr="005651E2">
              <w:rPr>
                <w:sz w:val="14"/>
                <w:szCs w:val="16"/>
              </w:rPr>
              <w:t>EXAMES CONTRASTADOS E HEMODINÂMICA</w:t>
            </w:r>
          </w:p>
        </w:tc>
        <w:tc>
          <w:tcPr>
            <w:tcW w:w="651" w:type="dxa"/>
            <w:vAlign w:val="center"/>
          </w:tcPr>
          <w:p w14:paraId="03E3A9E5" w14:textId="79EBFFE8" w:rsidR="004C0CF5" w:rsidRPr="005651E2" w:rsidRDefault="004C0CF5" w:rsidP="004C0CF5">
            <w:pPr>
              <w:pStyle w:val="TableParagraph"/>
              <w:ind w:right="66"/>
              <w:jc w:val="center"/>
              <w:rPr>
                <w:sz w:val="14"/>
                <w:szCs w:val="16"/>
              </w:rPr>
            </w:pPr>
            <w:r w:rsidRPr="005651E2">
              <w:rPr>
                <w:sz w:val="14"/>
                <w:szCs w:val="16"/>
              </w:rPr>
              <w:t>30h</w:t>
            </w:r>
          </w:p>
        </w:tc>
        <w:tc>
          <w:tcPr>
            <w:tcW w:w="651" w:type="dxa"/>
            <w:vAlign w:val="center"/>
          </w:tcPr>
          <w:p w14:paraId="4FF96F5C" w14:textId="6DC57352" w:rsidR="004C0CF5" w:rsidRPr="005651E2" w:rsidRDefault="004C0CF5" w:rsidP="004C0CF5">
            <w:pPr>
              <w:pStyle w:val="TableParagraph"/>
              <w:ind w:left="53" w:right="42"/>
              <w:jc w:val="center"/>
              <w:rPr>
                <w:sz w:val="14"/>
                <w:szCs w:val="16"/>
              </w:rPr>
            </w:pPr>
            <w:r w:rsidRPr="005651E2">
              <w:rPr>
                <w:sz w:val="14"/>
                <w:szCs w:val="16"/>
              </w:rPr>
              <w:t>--</w:t>
            </w:r>
          </w:p>
        </w:tc>
        <w:tc>
          <w:tcPr>
            <w:tcW w:w="1055" w:type="dxa"/>
          </w:tcPr>
          <w:p w14:paraId="5B4F943B" w14:textId="3DBE7009" w:rsidR="004C0CF5" w:rsidRPr="005651E2" w:rsidRDefault="004C0CF5" w:rsidP="004C0CF5">
            <w:pPr>
              <w:pStyle w:val="TableParagraph"/>
              <w:ind w:left="105" w:right="98"/>
              <w:jc w:val="center"/>
              <w:rPr>
                <w:sz w:val="14"/>
                <w:szCs w:val="16"/>
              </w:rPr>
            </w:pPr>
            <w:r w:rsidRPr="00E64397">
              <w:rPr>
                <w:sz w:val="14"/>
                <w:szCs w:val="16"/>
              </w:rPr>
              <w:t>--</w:t>
            </w:r>
          </w:p>
        </w:tc>
        <w:tc>
          <w:tcPr>
            <w:tcW w:w="709" w:type="dxa"/>
            <w:vAlign w:val="center"/>
          </w:tcPr>
          <w:p w14:paraId="2F320CF7" w14:textId="7B753A6E" w:rsidR="004C0CF5" w:rsidRPr="005651E2" w:rsidRDefault="004C0CF5" w:rsidP="004C0CF5">
            <w:pPr>
              <w:pStyle w:val="TableParagraph"/>
              <w:ind w:left="105" w:right="98"/>
              <w:jc w:val="center"/>
              <w:rPr>
                <w:sz w:val="14"/>
                <w:szCs w:val="16"/>
              </w:rPr>
            </w:pPr>
            <w:r w:rsidRPr="005651E2">
              <w:rPr>
                <w:sz w:val="14"/>
                <w:szCs w:val="16"/>
              </w:rPr>
              <w:t>30h</w:t>
            </w:r>
          </w:p>
        </w:tc>
        <w:tc>
          <w:tcPr>
            <w:tcW w:w="1070" w:type="dxa"/>
            <w:vAlign w:val="center"/>
          </w:tcPr>
          <w:p w14:paraId="2E2832D4" w14:textId="743593E7" w:rsidR="004C0CF5" w:rsidRPr="005651E2" w:rsidRDefault="004C0CF5" w:rsidP="004C0CF5">
            <w:pPr>
              <w:pStyle w:val="TableParagraph"/>
              <w:ind w:right="66"/>
              <w:jc w:val="center"/>
              <w:rPr>
                <w:sz w:val="14"/>
                <w:szCs w:val="16"/>
              </w:rPr>
            </w:pPr>
            <w:r w:rsidRPr="005651E2">
              <w:rPr>
                <w:sz w:val="14"/>
                <w:szCs w:val="16"/>
              </w:rPr>
              <w:t>2h</w:t>
            </w:r>
          </w:p>
        </w:tc>
      </w:tr>
      <w:tr w:rsidR="004C0CF5" w14:paraId="250BB05B" w14:textId="77777777" w:rsidTr="00BE46DE">
        <w:trPr>
          <w:trHeight w:val="277"/>
        </w:trPr>
        <w:tc>
          <w:tcPr>
            <w:tcW w:w="5723" w:type="dxa"/>
            <w:gridSpan w:val="2"/>
            <w:vAlign w:val="center"/>
          </w:tcPr>
          <w:p w14:paraId="73A689A3" w14:textId="6D0FF422" w:rsidR="004C0CF5" w:rsidRPr="005651E2" w:rsidRDefault="004C0CF5" w:rsidP="004C0CF5">
            <w:pPr>
              <w:pStyle w:val="TableParagraph"/>
              <w:ind w:left="52"/>
              <w:rPr>
                <w:sz w:val="14"/>
                <w:szCs w:val="16"/>
              </w:rPr>
            </w:pPr>
            <w:r w:rsidRPr="005651E2">
              <w:rPr>
                <w:sz w:val="14"/>
                <w:szCs w:val="16"/>
              </w:rPr>
              <w:t>RADIOLOGIA VETERINÁRIA</w:t>
            </w:r>
          </w:p>
        </w:tc>
        <w:tc>
          <w:tcPr>
            <w:tcW w:w="651" w:type="dxa"/>
            <w:vAlign w:val="center"/>
          </w:tcPr>
          <w:p w14:paraId="56FB320B" w14:textId="4677EAD2" w:rsidR="004C0CF5" w:rsidRPr="005651E2" w:rsidRDefault="004C0CF5" w:rsidP="004C0CF5">
            <w:pPr>
              <w:pStyle w:val="TableParagraph"/>
              <w:ind w:right="66"/>
              <w:jc w:val="center"/>
              <w:rPr>
                <w:sz w:val="14"/>
                <w:szCs w:val="16"/>
              </w:rPr>
            </w:pPr>
            <w:r w:rsidRPr="005651E2">
              <w:rPr>
                <w:sz w:val="14"/>
                <w:szCs w:val="16"/>
              </w:rPr>
              <w:t>10h</w:t>
            </w:r>
          </w:p>
        </w:tc>
        <w:tc>
          <w:tcPr>
            <w:tcW w:w="651" w:type="dxa"/>
            <w:vAlign w:val="center"/>
          </w:tcPr>
          <w:p w14:paraId="7DBBA556" w14:textId="01785555" w:rsidR="004C0CF5" w:rsidRPr="005651E2" w:rsidRDefault="004C0CF5" w:rsidP="004C0CF5">
            <w:pPr>
              <w:pStyle w:val="TableParagraph"/>
              <w:ind w:left="53" w:right="42"/>
              <w:jc w:val="center"/>
              <w:rPr>
                <w:sz w:val="14"/>
                <w:szCs w:val="16"/>
              </w:rPr>
            </w:pPr>
            <w:r w:rsidRPr="005651E2">
              <w:rPr>
                <w:sz w:val="14"/>
                <w:szCs w:val="16"/>
              </w:rPr>
              <w:t>10h</w:t>
            </w:r>
          </w:p>
        </w:tc>
        <w:tc>
          <w:tcPr>
            <w:tcW w:w="1055" w:type="dxa"/>
          </w:tcPr>
          <w:p w14:paraId="0ADDAEFF" w14:textId="4DDCEAD3" w:rsidR="004C0CF5" w:rsidRPr="005651E2" w:rsidRDefault="004C0CF5" w:rsidP="004C0CF5">
            <w:pPr>
              <w:pStyle w:val="TableParagraph"/>
              <w:ind w:left="105" w:right="98"/>
              <w:jc w:val="center"/>
              <w:rPr>
                <w:sz w:val="14"/>
                <w:szCs w:val="16"/>
              </w:rPr>
            </w:pPr>
            <w:r w:rsidRPr="00E64397">
              <w:rPr>
                <w:sz w:val="14"/>
                <w:szCs w:val="16"/>
              </w:rPr>
              <w:t>--</w:t>
            </w:r>
          </w:p>
        </w:tc>
        <w:tc>
          <w:tcPr>
            <w:tcW w:w="709" w:type="dxa"/>
            <w:vAlign w:val="center"/>
          </w:tcPr>
          <w:p w14:paraId="22C2D02D" w14:textId="16F68875" w:rsidR="004C0CF5" w:rsidRPr="005651E2" w:rsidRDefault="004C0CF5" w:rsidP="004C0CF5">
            <w:pPr>
              <w:pStyle w:val="TableParagraph"/>
              <w:ind w:left="105" w:right="98"/>
              <w:jc w:val="center"/>
              <w:rPr>
                <w:sz w:val="14"/>
                <w:szCs w:val="16"/>
              </w:rPr>
            </w:pPr>
            <w:r w:rsidRPr="005651E2">
              <w:rPr>
                <w:sz w:val="14"/>
                <w:szCs w:val="16"/>
              </w:rPr>
              <w:t>20h</w:t>
            </w:r>
          </w:p>
        </w:tc>
        <w:tc>
          <w:tcPr>
            <w:tcW w:w="1070" w:type="dxa"/>
            <w:vAlign w:val="center"/>
          </w:tcPr>
          <w:p w14:paraId="26B9129C" w14:textId="2170960A" w:rsidR="004C0CF5" w:rsidRPr="005651E2" w:rsidRDefault="004C0CF5" w:rsidP="004C0CF5">
            <w:pPr>
              <w:pStyle w:val="TableParagraph"/>
              <w:ind w:right="66"/>
              <w:jc w:val="center"/>
              <w:rPr>
                <w:sz w:val="14"/>
                <w:szCs w:val="16"/>
              </w:rPr>
            </w:pPr>
            <w:r w:rsidRPr="005651E2">
              <w:rPr>
                <w:sz w:val="14"/>
                <w:szCs w:val="16"/>
              </w:rPr>
              <w:t>1h</w:t>
            </w:r>
          </w:p>
        </w:tc>
      </w:tr>
      <w:tr w:rsidR="004C0CF5" w14:paraId="25D55A36" w14:textId="77777777" w:rsidTr="00EC0F91">
        <w:trPr>
          <w:trHeight w:val="277"/>
        </w:trPr>
        <w:tc>
          <w:tcPr>
            <w:tcW w:w="5723" w:type="dxa"/>
            <w:gridSpan w:val="2"/>
            <w:tcBorders>
              <w:bottom w:val="single" w:sz="4" w:space="0" w:color="000000"/>
            </w:tcBorders>
            <w:vAlign w:val="center"/>
          </w:tcPr>
          <w:p w14:paraId="00E4BF7E" w14:textId="3B6D71F9" w:rsidR="004C0CF5" w:rsidRPr="005651E2" w:rsidRDefault="004C0CF5" w:rsidP="004C0CF5">
            <w:pPr>
              <w:pStyle w:val="TableParagraph"/>
              <w:ind w:left="52"/>
              <w:rPr>
                <w:sz w:val="14"/>
                <w:szCs w:val="16"/>
              </w:rPr>
            </w:pPr>
            <w:r w:rsidRPr="005651E2">
              <w:rPr>
                <w:sz w:val="14"/>
                <w:szCs w:val="16"/>
              </w:rPr>
              <w:t>ESTÁGIO PRESENCIAL</w:t>
            </w:r>
          </w:p>
        </w:tc>
        <w:tc>
          <w:tcPr>
            <w:tcW w:w="651" w:type="dxa"/>
            <w:tcBorders>
              <w:bottom w:val="single" w:sz="4" w:space="0" w:color="000000"/>
            </w:tcBorders>
            <w:vAlign w:val="center"/>
          </w:tcPr>
          <w:p w14:paraId="629304D6" w14:textId="7738B6FC" w:rsidR="004C0CF5" w:rsidRPr="005651E2" w:rsidRDefault="004C0CF5" w:rsidP="004C0CF5">
            <w:pPr>
              <w:pStyle w:val="TableParagraph"/>
              <w:ind w:right="66"/>
              <w:jc w:val="center"/>
              <w:rPr>
                <w:sz w:val="14"/>
                <w:szCs w:val="16"/>
              </w:rPr>
            </w:pPr>
            <w:r w:rsidRPr="005651E2">
              <w:rPr>
                <w:sz w:val="14"/>
                <w:szCs w:val="16"/>
              </w:rPr>
              <w:t>--</w:t>
            </w:r>
          </w:p>
        </w:tc>
        <w:tc>
          <w:tcPr>
            <w:tcW w:w="651" w:type="dxa"/>
            <w:tcBorders>
              <w:bottom w:val="single" w:sz="4" w:space="0" w:color="000000"/>
            </w:tcBorders>
            <w:vAlign w:val="center"/>
          </w:tcPr>
          <w:p w14:paraId="3D2D6B32" w14:textId="45B151F2" w:rsidR="004C0CF5" w:rsidRPr="005651E2" w:rsidRDefault="004C0CF5" w:rsidP="004C0CF5">
            <w:pPr>
              <w:pStyle w:val="TableParagraph"/>
              <w:ind w:left="53" w:right="42"/>
              <w:jc w:val="center"/>
              <w:rPr>
                <w:sz w:val="14"/>
                <w:szCs w:val="16"/>
              </w:rPr>
            </w:pPr>
            <w:r w:rsidRPr="005651E2">
              <w:rPr>
                <w:sz w:val="14"/>
                <w:szCs w:val="16"/>
              </w:rPr>
              <w:t>--</w:t>
            </w:r>
          </w:p>
        </w:tc>
        <w:tc>
          <w:tcPr>
            <w:tcW w:w="1055" w:type="dxa"/>
            <w:tcBorders>
              <w:bottom w:val="single" w:sz="4" w:space="0" w:color="000000"/>
            </w:tcBorders>
            <w:vAlign w:val="center"/>
          </w:tcPr>
          <w:p w14:paraId="119E69E1" w14:textId="40B3D008" w:rsidR="004C0CF5" w:rsidRDefault="004C0CF5" w:rsidP="004C0CF5">
            <w:pPr>
              <w:pStyle w:val="TableParagraph"/>
              <w:ind w:left="105" w:right="98"/>
              <w:jc w:val="center"/>
              <w:rPr>
                <w:sz w:val="14"/>
                <w:szCs w:val="16"/>
              </w:rPr>
            </w:pPr>
            <w:r>
              <w:rPr>
                <w:sz w:val="14"/>
                <w:szCs w:val="16"/>
              </w:rPr>
              <w:t>150</w:t>
            </w:r>
            <w:r w:rsidRPr="005651E2">
              <w:rPr>
                <w:sz w:val="14"/>
                <w:szCs w:val="16"/>
              </w:rPr>
              <w:t>h</w:t>
            </w:r>
          </w:p>
        </w:tc>
        <w:tc>
          <w:tcPr>
            <w:tcW w:w="709" w:type="dxa"/>
            <w:tcBorders>
              <w:bottom w:val="single" w:sz="4" w:space="0" w:color="000000"/>
            </w:tcBorders>
            <w:vAlign w:val="center"/>
          </w:tcPr>
          <w:p w14:paraId="12764039" w14:textId="758F32D7" w:rsidR="004C0CF5" w:rsidRPr="005651E2" w:rsidRDefault="004C0CF5" w:rsidP="004C0CF5">
            <w:pPr>
              <w:pStyle w:val="TableParagraph"/>
              <w:ind w:left="105" w:right="98"/>
              <w:jc w:val="center"/>
              <w:rPr>
                <w:sz w:val="14"/>
                <w:szCs w:val="16"/>
              </w:rPr>
            </w:pPr>
            <w:r>
              <w:rPr>
                <w:sz w:val="14"/>
                <w:szCs w:val="16"/>
              </w:rPr>
              <w:t>150</w:t>
            </w:r>
            <w:r w:rsidRPr="005651E2">
              <w:rPr>
                <w:sz w:val="14"/>
                <w:szCs w:val="16"/>
              </w:rPr>
              <w:t>h</w:t>
            </w:r>
          </w:p>
        </w:tc>
        <w:tc>
          <w:tcPr>
            <w:tcW w:w="1070" w:type="dxa"/>
            <w:tcBorders>
              <w:bottom w:val="single" w:sz="4" w:space="0" w:color="000000"/>
            </w:tcBorders>
            <w:vAlign w:val="center"/>
          </w:tcPr>
          <w:p w14:paraId="5D8A8320" w14:textId="43319C91" w:rsidR="004C0CF5" w:rsidRPr="005651E2" w:rsidRDefault="004C0CF5" w:rsidP="004C0CF5">
            <w:pPr>
              <w:pStyle w:val="TableParagraph"/>
              <w:ind w:right="66"/>
              <w:jc w:val="center"/>
              <w:rPr>
                <w:sz w:val="14"/>
                <w:szCs w:val="16"/>
              </w:rPr>
            </w:pPr>
            <w:r w:rsidRPr="005651E2">
              <w:rPr>
                <w:sz w:val="14"/>
                <w:szCs w:val="16"/>
              </w:rPr>
              <w:t>--</w:t>
            </w:r>
          </w:p>
        </w:tc>
      </w:tr>
      <w:tr w:rsidR="004C0CF5" w14:paraId="547E294D" w14:textId="77777777" w:rsidTr="00EC0F91">
        <w:trPr>
          <w:trHeight w:val="277"/>
        </w:trPr>
        <w:tc>
          <w:tcPr>
            <w:tcW w:w="5723" w:type="dxa"/>
            <w:gridSpan w:val="2"/>
            <w:shd w:val="clear" w:color="auto" w:fill="F2F2F2" w:themeFill="background1" w:themeFillShade="F2"/>
            <w:vAlign w:val="center"/>
          </w:tcPr>
          <w:p w14:paraId="4F175059" w14:textId="4F53D02C" w:rsidR="004C0CF5" w:rsidRPr="005651E2" w:rsidRDefault="004C0CF5" w:rsidP="004C0CF5">
            <w:pPr>
              <w:pStyle w:val="TableParagraph"/>
              <w:ind w:left="83"/>
              <w:rPr>
                <w:b/>
                <w:sz w:val="14"/>
                <w:szCs w:val="16"/>
              </w:rPr>
            </w:pPr>
            <w:r w:rsidRPr="005651E2">
              <w:rPr>
                <w:b/>
                <w:sz w:val="14"/>
                <w:szCs w:val="16"/>
              </w:rPr>
              <w:t>CARGA</w:t>
            </w:r>
            <w:r w:rsidRPr="005651E2">
              <w:rPr>
                <w:b/>
                <w:spacing w:val="-3"/>
                <w:sz w:val="14"/>
                <w:szCs w:val="16"/>
              </w:rPr>
              <w:t xml:space="preserve"> </w:t>
            </w:r>
            <w:r w:rsidRPr="005651E2">
              <w:rPr>
                <w:b/>
                <w:sz w:val="14"/>
                <w:szCs w:val="16"/>
              </w:rPr>
              <w:t>HORÁRIA</w:t>
            </w:r>
            <w:r w:rsidRPr="005651E2">
              <w:rPr>
                <w:b/>
                <w:spacing w:val="-2"/>
                <w:sz w:val="14"/>
                <w:szCs w:val="16"/>
              </w:rPr>
              <w:t xml:space="preserve"> </w:t>
            </w:r>
            <w:r w:rsidRPr="005651E2">
              <w:rPr>
                <w:b/>
                <w:sz w:val="14"/>
                <w:szCs w:val="16"/>
              </w:rPr>
              <w:t>TOTAL</w:t>
            </w:r>
            <w:r w:rsidRPr="005651E2">
              <w:rPr>
                <w:b/>
                <w:spacing w:val="-3"/>
                <w:sz w:val="14"/>
                <w:szCs w:val="16"/>
              </w:rPr>
              <w:t xml:space="preserve"> </w:t>
            </w:r>
            <w:r w:rsidRPr="005651E2">
              <w:rPr>
                <w:b/>
                <w:sz w:val="14"/>
                <w:szCs w:val="16"/>
              </w:rPr>
              <w:t>DO</w:t>
            </w:r>
            <w:r w:rsidRPr="005651E2">
              <w:rPr>
                <w:b/>
                <w:spacing w:val="-2"/>
                <w:sz w:val="14"/>
                <w:szCs w:val="16"/>
              </w:rPr>
              <w:t xml:space="preserve"> </w:t>
            </w:r>
            <w:r w:rsidRPr="005651E2">
              <w:rPr>
                <w:b/>
                <w:sz w:val="14"/>
                <w:szCs w:val="16"/>
              </w:rPr>
              <w:t>MÓDULO</w:t>
            </w:r>
          </w:p>
        </w:tc>
        <w:tc>
          <w:tcPr>
            <w:tcW w:w="651" w:type="dxa"/>
            <w:shd w:val="clear" w:color="auto" w:fill="F2F2F2" w:themeFill="background1" w:themeFillShade="F2"/>
            <w:vAlign w:val="center"/>
          </w:tcPr>
          <w:p w14:paraId="4C723934" w14:textId="61503BB8" w:rsidR="004C0CF5" w:rsidRPr="005651E2" w:rsidRDefault="004C0CF5" w:rsidP="004C0CF5">
            <w:pPr>
              <w:pStyle w:val="TableParagraph"/>
              <w:ind w:left="76" w:right="98"/>
              <w:jc w:val="center"/>
              <w:rPr>
                <w:b/>
                <w:sz w:val="14"/>
                <w:szCs w:val="16"/>
              </w:rPr>
            </w:pPr>
            <w:r w:rsidRPr="005651E2">
              <w:rPr>
                <w:b/>
                <w:bCs/>
                <w:sz w:val="14"/>
                <w:szCs w:val="16"/>
              </w:rPr>
              <w:t>270h</w:t>
            </w:r>
          </w:p>
        </w:tc>
        <w:tc>
          <w:tcPr>
            <w:tcW w:w="651" w:type="dxa"/>
            <w:shd w:val="clear" w:color="auto" w:fill="F2F2F2" w:themeFill="background1" w:themeFillShade="F2"/>
            <w:vAlign w:val="center"/>
          </w:tcPr>
          <w:p w14:paraId="550955AF" w14:textId="589F4567" w:rsidR="004C0CF5" w:rsidRPr="005651E2" w:rsidRDefault="004C0CF5" w:rsidP="004C0CF5">
            <w:pPr>
              <w:pStyle w:val="TableParagraph"/>
              <w:ind w:left="53" w:right="75"/>
              <w:jc w:val="center"/>
              <w:rPr>
                <w:b/>
                <w:sz w:val="14"/>
                <w:szCs w:val="16"/>
              </w:rPr>
            </w:pPr>
            <w:r>
              <w:rPr>
                <w:b/>
                <w:bCs/>
                <w:sz w:val="14"/>
                <w:szCs w:val="16"/>
              </w:rPr>
              <w:t>90h</w:t>
            </w:r>
          </w:p>
        </w:tc>
        <w:tc>
          <w:tcPr>
            <w:tcW w:w="1055" w:type="dxa"/>
            <w:shd w:val="clear" w:color="auto" w:fill="F2F2F2" w:themeFill="background1" w:themeFillShade="F2"/>
            <w:vAlign w:val="center"/>
          </w:tcPr>
          <w:p w14:paraId="7F7CD6DB" w14:textId="247305C9" w:rsidR="004C0CF5" w:rsidRDefault="004C0CF5" w:rsidP="004C0CF5">
            <w:pPr>
              <w:pStyle w:val="TableParagraph"/>
              <w:ind w:left="105" w:right="128"/>
              <w:jc w:val="center"/>
              <w:rPr>
                <w:b/>
                <w:bCs/>
                <w:sz w:val="14"/>
                <w:szCs w:val="16"/>
              </w:rPr>
            </w:pPr>
            <w:r>
              <w:rPr>
                <w:b/>
                <w:bCs/>
                <w:sz w:val="14"/>
                <w:szCs w:val="16"/>
              </w:rPr>
              <w:t>150h</w:t>
            </w:r>
          </w:p>
        </w:tc>
        <w:tc>
          <w:tcPr>
            <w:tcW w:w="709" w:type="dxa"/>
            <w:shd w:val="clear" w:color="auto" w:fill="F2F2F2" w:themeFill="background1" w:themeFillShade="F2"/>
            <w:vAlign w:val="center"/>
          </w:tcPr>
          <w:p w14:paraId="6228F396" w14:textId="05509550" w:rsidR="004C0CF5" w:rsidRPr="005651E2" w:rsidRDefault="004C0CF5" w:rsidP="004C0CF5">
            <w:pPr>
              <w:pStyle w:val="TableParagraph"/>
              <w:ind w:left="105" w:right="128"/>
              <w:jc w:val="center"/>
              <w:rPr>
                <w:b/>
                <w:sz w:val="14"/>
                <w:szCs w:val="16"/>
              </w:rPr>
            </w:pPr>
            <w:r>
              <w:rPr>
                <w:b/>
                <w:bCs/>
                <w:sz w:val="14"/>
                <w:szCs w:val="16"/>
              </w:rPr>
              <w:t>510</w:t>
            </w:r>
            <w:r w:rsidRPr="005651E2">
              <w:rPr>
                <w:b/>
                <w:bCs/>
                <w:sz w:val="14"/>
                <w:szCs w:val="16"/>
              </w:rPr>
              <w:t>0h</w:t>
            </w:r>
          </w:p>
        </w:tc>
        <w:tc>
          <w:tcPr>
            <w:tcW w:w="1070" w:type="dxa"/>
            <w:shd w:val="clear" w:color="auto" w:fill="F2F2F2" w:themeFill="background1" w:themeFillShade="F2"/>
            <w:vAlign w:val="center"/>
          </w:tcPr>
          <w:p w14:paraId="5815B99A" w14:textId="78DD9133" w:rsidR="004C0CF5" w:rsidRPr="005651E2" w:rsidRDefault="004C0CF5" w:rsidP="004C0CF5">
            <w:pPr>
              <w:pStyle w:val="TableParagraph"/>
              <w:ind w:left="74" w:right="98"/>
              <w:jc w:val="center"/>
              <w:rPr>
                <w:b/>
                <w:sz w:val="14"/>
                <w:szCs w:val="16"/>
              </w:rPr>
            </w:pPr>
            <w:r w:rsidRPr="005651E2">
              <w:rPr>
                <w:b/>
                <w:bCs/>
                <w:sz w:val="14"/>
                <w:szCs w:val="16"/>
              </w:rPr>
              <w:t>19h</w:t>
            </w:r>
          </w:p>
        </w:tc>
      </w:tr>
      <w:tr w:rsidR="004C0CF5" w14:paraId="27713E2E" w14:textId="77777777" w:rsidTr="00EC0F91">
        <w:trPr>
          <w:trHeight w:val="81"/>
        </w:trPr>
        <w:tc>
          <w:tcPr>
            <w:tcW w:w="650" w:type="dxa"/>
            <w:shd w:val="clear" w:color="auto" w:fill="F2F2F2" w:themeFill="background1" w:themeFillShade="F2"/>
          </w:tcPr>
          <w:p w14:paraId="3305528A" w14:textId="77777777" w:rsidR="004C0CF5" w:rsidRPr="005651E2" w:rsidRDefault="004C0CF5" w:rsidP="004C0CF5">
            <w:pPr>
              <w:pStyle w:val="TableParagraph"/>
              <w:ind w:right="2574"/>
              <w:jc w:val="center"/>
              <w:rPr>
                <w:b/>
                <w:sz w:val="14"/>
                <w:szCs w:val="16"/>
              </w:rPr>
            </w:pPr>
          </w:p>
        </w:tc>
        <w:tc>
          <w:tcPr>
            <w:tcW w:w="9209" w:type="dxa"/>
            <w:gridSpan w:val="6"/>
            <w:shd w:val="clear" w:color="auto" w:fill="F2F2F2" w:themeFill="background1" w:themeFillShade="F2"/>
            <w:vAlign w:val="center"/>
          </w:tcPr>
          <w:p w14:paraId="07035F72" w14:textId="734B839F" w:rsidR="004C0CF5" w:rsidRPr="005651E2" w:rsidRDefault="004C0CF5" w:rsidP="004C0CF5">
            <w:pPr>
              <w:pStyle w:val="TableParagraph"/>
              <w:ind w:right="2574"/>
              <w:jc w:val="center"/>
              <w:rPr>
                <w:b/>
                <w:sz w:val="14"/>
                <w:szCs w:val="16"/>
              </w:rPr>
            </w:pPr>
          </w:p>
        </w:tc>
      </w:tr>
      <w:tr w:rsidR="004C0CF5" w14:paraId="000C81F4" w14:textId="77777777" w:rsidTr="00EC0F91">
        <w:trPr>
          <w:trHeight w:val="111"/>
        </w:trPr>
        <w:tc>
          <w:tcPr>
            <w:tcW w:w="5723" w:type="dxa"/>
            <w:gridSpan w:val="2"/>
            <w:shd w:val="clear" w:color="auto" w:fill="F2F2F2" w:themeFill="background1" w:themeFillShade="F2"/>
            <w:vAlign w:val="center"/>
          </w:tcPr>
          <w:p w14:paraId="3E6B332B" w14:textId="22E71A0D" w:rsidR="004C0CF5" w:rsidRPr="005651E2" w:rsidRDefault="004C0CF5" w:rsidP="004C0CF5">
            <w:pPr>
              <w:pStyle w:val="TableParagraph"/>
              <w:jc w:val="center"/>
              <w:rPr>
                <w:sz w:val="14"/>
                <w:szCs w:val="16"/>
              </w:rPr>
            </w:pPr>
            <w:r w:rsidRPr="005651E2">
              <w:rPr>
                <w:b/>
                <w:sz w:val="14"/>
                <w:szCs w:val="16"/>
              </w:rPr>
              <w:t>MÓDULO</w:t>
            </w:r>
            <w:r w:rsidRPr="005651E2">
              <w:rPr>
                <w:b/>
                <w:spacing w:val="-2"/>
                <w:sz w:val="14"/>
                <w:szCs w:val="16"/>
              </w:rPr>
              <w:t xml:space="preserve"> </w:t>
            </w:r>
            <w:r w:rsidRPr="005651E2">
              <w:rPr>
                <w:b/>
                <w:sz w:val="14"/>
                <w:szCs w:val="16"/>
              </w:rPr>
              <w:t>AUXILIAR EM IMAGINOLOGIA</w:t>
            </w:r>
          </w:p>
        </w:tc>
        <w:tc>
          <w:tcPr>
            <w:tcW w:w="651" w:type="dxa"/>
            <w:shd w:val="clear" w:color="auto" w:fill="F2F2F2" w:themeFill="background1" w:themeFillShade="F2"/>
          </w:tcPr>
          <w:p w14:paraId="18AEEB53" w14:textId="77777777" w:rsidR="004C0CF5" w:rsidRPr="005651E2" w:rsidRDefault="004C0CF5" w:rsidP="004C0CF5">
            <w:pPr>
              <w:pStyle w:val="TableParagraph"/>
              <w:spacing w:line="194" w:lineRule="exact"/>
              <w:ind w:left="835"/>
              <w:jc w:val="center"/>
              <w:rPr>
                <w:sz w:val="14"/>
                <w:szCs w:val="16"/>
              </w:rPr>
            </w:pPr>
          </w:p>
        </w:tc>
        <w:tc>
          <w:tcPr>
            <w:tcW w:w="3485" w:type="dxa"/>
            <w:gridSpan w:val="4"/>
            <w:shd w:val="clear" w:color="auto" w:fill="F2F2F2" w:themeFill="background1" w:themeFillShade="F2"/>
            <w:vAlign w:val="center"/>
          </w:tcPr>
          <w:p w14:paraId="3196C4E6" w14:textId="6E3C41A3" w:rsidR="004C0CF5" w:rsidRPr="005651E2" w:rsidRDefault="004C0CF5" w:rsidP="004C0CF5">
            <w:pPr>
              <w:pStyle w:val="TableParagraph"/>
              <w:spacing w:line="194" w:lineRule="exact"/>
              <w:ind w:left="835"/>
              <w:jc w:val="center"/>
              <w:rPr>
                <w:sz w:val="14"/>
                <w:szCs w:val="16"/>
              </w:rPr>
            </w:pPr>
            <w:r w:rsidRPr="005651E2">
              <w:rPr>
                <w:sz w:val="14"/>
                <w:szCs w:val="16"/>
              </w:rPr>
              <w:t>Carga</w:t>
            </w:r>
            <w:r w:rsidRPr="005651E2">
              <w:rPr>
                <w:spacing w:val="-2"/>
                <w:sz w:val="14"/>
                <w:szCs w:val="16"/>
              </w:rPr>
              <w:t xml:space="preserve"> </w:t>
            </w:r>
            <w:r w:rsidRPr="005651E2">
              <w:rPr>
                <w:sz w:val="14"/>
                <w:szCs w:val="16"/>
              </w:rPr>
              <w:t>Horária</w:t>
            </w:r>
            <w:r w:rsidRPr="005651E2">
              <w:rPr>
                <w:spacing w:val="45"/>
                <w:sz w:val="14"/>
                <w:szCs w:val="16"/>
              </w:rPr>
              <w:t xml:space="preserve"> </w:t>
            </w:r>
            <w:r w:rsidRPr="005651E2">
              <w:rPr>
                <w:sz w:val="14"/>
                <w:szCs w:val="16"/>
              </w:rPr>
              <w:t>(Horas-aula)</w:t>
            </w:r>
          </w:p>
        </w:tc>
      </w:tr>
      <w:tr w:rsidR="004C0CF5" w14:paraId="57CA2BC1" w14:textId="77777777" w:rsidTr="00EC0F91">
        <w:trPr>
          <w:trHeight w:val="277"/>
        </w:trPr>
        <w:tc>
          <w:tcPr>
            <w:tcW w:w="5723" w:type="dxa"/>
            <w:gridSpan w:val="2"/>
            <w:shd w:val="clear" w:color="auto" w:fill="F2F2F2" w:themeFill="background1" w:themeFillShade="F2"/>
            <w:vAlign w:val="center"/>
          </w:tcPr>
          <w:p w14:paraId="7AE20B4F" w14:textId="7CF67DB2" w:rsidR="004C0CF5" w:rsidRPr="005651E2" w:rsidRDefault="004C0CF5" w:rsidP="004C0CF5">
            <w:pPr>
              <w:pStyle w:val="TableParagraph"/>
              <w:jc w:val="center"/>
              <w:rPr>
                <w:rFonts w:ascii="Times New Roman"/>
                <w:sz w:val="14"/>
                <w:szCs w:val="16"/>
              </w:rPr>
            </w:pPr>
            <w:r w:rsidRPr="005651E2">
              <w:rPr>
                <w:sz w:val="14"/>
                <w:szCs w:val="16"/>
              </w:rPr>
              <w:t>COMPONENTES</w:t>
            </w:r>
            <w:r w:rsidRPr="005651E2">
              <w:rPr>
                <w:spacing w:val="-5"/>
                <w:sz w:val="14"/>
                <w:szCs w:val="16"/>
              </w:rPr>
              <w:t xml:space="preserve"> </w:t>
            </w:r>
            <w:r w:rsidRPr="005651E2">
              <w:rPr>
                <w:sz w:val="14"/>
                <w:szCs w:val="16"/>
              </w:rPr>
              <w:t>CURRICULARES</w:t>
            </w:r>
          </w:p>
        </w:tc>
        <w:tc>
          <w:tcPr>
            <w:tcW w:w="651" w:type="dxa"/>
            <w:shd w:val="clear" w:color="auto" w:fill="F2F2F2" w:themeFill="background1" w:themeFillShade="F2"/>
            <w:vAlign w:val="center"/>
          </w:tcPr>
          <w:p w14:paraId="4CD8D334" w14:textId="77777777" w:rsidR="004C0CF5" w:rsidRPr="005651E2" w:rsidRDefault="004C0CF5" w:rsidP="004C0CF5">
            <w:pPr>
              <w:pStyle w:val="TableParagraph"/>
              <w:ind w:right="98"/>
              <w:jc w:val="center"/>
              <w:rPr>
                <w:sz w:val="14"/>
                <w:szCs w:val="16"/>
              </w:rPr>
            </w:pPr>
            <w:r w:rsidRPr="005651E2">
              <w:rPr>
                <w:sz w:val="14"/>
                <w:szCs w:val="16"/>
              </w:rPr>
              <w:t>Teoria</w:t>
            </w:r>
          </w:p>
        </w:tc>
        <w:tc>
          <w:tcPr>
            <w:tcW w:w="651" w:type="dxa"/>
            <w:shd w:val="clear" w:color="auto" w:fill="F2F2F2" w:themeFill="background1" w:themeFillShade="F2"/>
            <w:vAlign w:val="center"/>
          </w:tcPr>
          <w:p w14:paraId="352B62F5" w14:textId="77777777" w:rsidR="004C0CF5" w:rsidRPr="005651E2" w:rsidRDefault="004C0CF5" w:rsidP="004C0CF5">
            <w:pPr>
              <w:pStyle w:val="TableParagraph"/>
              <w:ind w:left="53" w:right="75"/>
              <w:jc w:val="center"/>
              <w:rPr>
                <w:sz w:val="14"/>
                <w:szCs w:val="16"/>
              </w:rPr>
            </w:pPr>
            <w:r w:rsidRPr="005651E2">
              <w:rPr>
                <w:sz w:val="14"/>
                <w:szCs w:val="16"/>
              </w:rPr>
              <w:t>Prática</w:t>
            </w:r>
          </w:p>
        </w:tc>
        <w:tc>
          <w:tcPr>
            <w:tcW w:w="1055" w:type="dxa"/>
            <w:shd w:val="clear" w:color="auto" w:fill="F2F2F2" w:themeFill="background1" w:themeFillShade="F2"/>
            <w:vAlign w:val="center"/>
          </w:tcPr>
          <w:p w14:paraId="0AA41144" w14:textId="59D5DC8A" w:rsidR="004C0CF5" w:rsidRPr="005651E2" w:rsidRDefault="004C0CF5" w:rsidP="004C0CF5">
            <w:pPr>
              <w:pStyle w:val="TableParagraph"/>
              <w:ind w:left="105" w:right="128"/>
              <w:jc w:val="center"/>
              <w:rPr>
                <w:sz w:val="14"/>
                <w:szCs w:val="16"/>
              </w:rPr>
            </w:pPr>
            <w:r>
              <w:rPr>
                <w:sz w:val="14"/>
                <w:szCs w:val="16"/>
              </w:rPr>
              <w:t>Estágio</w:t>
            </w:r>
          </w:p>
        </w:tc>
        <w:tc>
          <w:tcPr>
            <w:tcW w:w="709" w:type="dxa"/>
            <w:shd w:val="clear" w:color="auto" w:fill="F2F2F2" w:themeFill="background1" w:themeFillShade="F2"/>
            <w:vAlign w:val="center"/>
          </w:tcPr>
          <w:p w14:paraId="5C802E83" w14:textId="09869238" w:rsidR="004C0CF5" w:rsidRPr="005651E2" w:rsidRDefault="004C0CF5" w:rsidP="004C0CF5">
            <w:pPr>
              <w:pStyle w:val="TableParagraph"/>
              <w:ind w:left="105" w:right="128"/>
              <w:jc w:val="center"/>
              <w:rPr>
                <w:sz w:val="14"/>
                <w:szCs w:val="16"/>
              </w:rPr>
            </w:pPr>
            <w:r w:rsidRPr="005651E2">
              <w:rPr>
                <w:sz w:val="14"/>
                <w:szCs w:val="16"/>
              </w:rPr>
              <w:t>Total</w:t>
            </w:r>
          </w:p>
        </w:tc>
        <w:tc>
          <w:tcPr>
            <w:tcW w:w="1070" w:type="dxa"/>
            <w:shd w:val="clear" w:color="auto" w:fill="F2F2F2" w:themeFill="background1" w:themeFillShade="F2"/>
            <w:vAlign w:val="center"/>
          </w:tcPr>
          <w:p w14:paraId="3C854BCE" w14:textId="0F73E17B" w:rsidR="004C0CF5" w:rsidRPr="005651E2" w:rsidRDefault="004C0CF5" w:rsidP="004C0CF5">
            <w:pPr>
              <w:pStyle w:val="TableParagraph"/>
              <w:ind w:left="79" w:right="96"/>
              <w:jc w:val="center"/>
              <w:rPr>
                <w:spacing w:val="-45"/>
                <w:sz w:val="14"/>
                <w:szCs w:val="16"/>
              </w:rPr>
            </w:pPr>
            <w:r w:rsidRPr="005651E2">
              <w:rPr>
                <w:sz w:val="14"/>
                <w:szCs w:val="16"/>
              </w:rPr>
              <w:t>Aulas por</w:t>
            </w:r>
          </w:p>
          <w:p w14:paraId="60B9ED1C" w14:textId="77777777" w:rsidR="004C0CF5" w:rsidRPr="005651E2" w:rsidRDefault="004C0CF5" w:rsidP="004C0CF5">
            <w:pPr>
              <w:pStyle w:val="TableParagraph"/>
              <w:ind w:left="79" w:right="96"/>
              <w:jc w:val="center"/>
              <w:rPr>
                <w:sz w:val="14"/>
                <w:szCs w:val="16"/>
              </w:rPr>
            </w:pPr>
            <w:r w:rsidRPr="005651E2">
              <w:rPr>
                <w:sz w:val="14"/>
                <w:szCs w:val="16"/>
              </w:rPr>
              <w:t>Semana</w:t>
            </w:r>
          </w:p>
        </w:tc>
      </w:tr>
      <w:tr w:rsidR="004C0CF5" w14:paraId="0D3509C4" w14:textId="77777777" w:rsidTr="00BE46DE">
        <w:trPr>
          <w:trHeight w:val="277"/>
        </w:trPr>
        <w:tc>
          <w:tcPr>
            <w:tcW w:w="5723" w:type="dxa"/>
            <w:gridSpan w:val="2"/>
            <w:vAlign w:val="center"/>
          </w:tcPr>
          <w:p w14:paraId="01FD6A20" w14:textId="318AA0DC" w:rsidR="004C0CF5" w:rsidRPr="005651E2" w:rsidRDefault="004C0CF5" w:rsidP="004C0CF5">
            <w:pPr>
              <w:pStyle w:val="TableParagraph"/>
              <w:rPr>
                <w:sz w:val="14"/>
                <w:szCs w:val="16"/>
              </w:rPr>
            </w:pPr>
            <w:r w:rsidRPr="005651E2">
              <w:rPr>
                <w:sz w:val="14"/>
                <w:szCs w:val="16"/>
              </w:rPr>
              <w:t xml:space="preserve">ANATOMIA RADIOLÓGICA </w:t>
            </w:r>
          </w:p>
        </w:tc>
        <w:tc>
          <w:tcPr>
            <w:tcW w:w="651" w:type="dxa"/>
            <w:vAlign w:val="center"/>
          </w:tcPr>
          <w:p w14:paraId="71DD0D63" w14:textId="7DB79495" w:rsidR="004C0CF5" w:rsidRPr="005651E2" w:rsidRDefault="004C0CF5" w:rsidP="004C0CF5">
            <w:pPr>
              <w:pStyle w:val="TableParagraph"/>
              <w:ind w:right="67"/>
              <w:jc w:val="center"/>
              <w:rPr>
                <w:sz w:val="14"/>
                <w:szCs w:val="16"/>
              </w:rPr>
            </w:pPr>
            <w:r w:rsidRPr="005651E2">
              <w:rPr>
                <w:sz w:val="14"/>
                <w:szCs w:val="16"/>
              </w:rPr>
              <w:t>30h</w:t>
            </w:r>
          </w:p>
        </w:tc>
        <w:tc>
          <w:tcPr>
            <w:tcW w:w="651" w:type="dxa"/>
            <w:vAlign w:val="center"/>
          </w:tcPr>
          <w:p w14:paraId="48577EE9" w14:textId="06CC10FE" w:rsidR="004C0CF5" w:rsidRPr="005651E2" w:rsidRDefault="004C0CF5" w:rsidP="004C0CF5">
            <w:pPr>
              <w:pStyle w:val="TableParagraph"/>
              <w:ind w:left="53" w:right="42"/>
              <w:jc w:val="center"/>
              <w:rPr>
                <w:sz w:val="14"/>
                <w:szCs w:val="16"/>
              </w:rPr>
            </w:pPr>
            <w:r w:rsidRPr="005651E2">
              <w:rPr>
                <w:sz w:val="14"/>
                <w:szCs w:val="16"/>
              </w:rPr>
              <w:t>30h</w:t>
            </w:r>
          </w:p>
        </w:tc>
        <w:tc>
          <w:tcPr>
            <w:tcW w:w="1055" w:type="dxa"/>
          </w:tcPr>
          <w:p w14:paraId="008FBAED" w14:textId="4F7534B9" w:rsidR="004C0CF5" w:rsidRPr="005651E2" w:rsidRDefault="004C0CF5" w:rsidP="004C0CF5">
            <w:pPr>
              <w:pStyle w:val="TableParagraph"/>
              <w:ind w:left="105" w:right="98"/>
              <w:jc w:val="center"/>
              <w:rPr>
                <w:sz w:val="14"/>
                <w:szCs w:val="16"/>
              </w:rPr>
            </w:pPr>
            <w:r w:rsidRPr="003D44E3">
              <w:rPr>
                <w:sz w:val="14"/>
                <w:szCs w:val="16"/>
              </w:rPr>
              <w:t>--</w:t>
            </w:r>
          </w:p>
        </w:tc>
        <w:tc>
          <w:tcPr>
            <w:tcW w:w="709" w:type="dxa"/>
            <w:vAlign w:val="center"/>
          </w:tcPr>
          <w:p w14:paraId="5FAC896F" w14:textId="5337038B" w:rsidR="004C0CF5" w:rsidRPr="005651E2" w:rsidRDefault="004C0CF5" w:rsidP="004C0CF5">
            <w:pPr>
              <w:pStyle w:val="TableParagraph"/>
              <w:ind w:left="105" w:right="98"/>
              <w:jc w:val="center"/>
              <w:rPr>
                <w:sz w:val="14"/>
                <w:szCs w:val="16"/>
              </w:rPr>
            </w:pPr>
            <w:r w:rsidRPr="005651E2">
              <w:rPr>
                <w:sz w:val="14"/>
                <w:szCs w:val="16"/>
              </w:rPr>
              <w:t>60h</w:t>
            </w:r>
          </w:p>
        </w:tc>
        <w:tc>
          <w:tcPr>
            <w:tcW w:w="1070" w:type="dxa"/>
            <w:vAlign w:val="center"/>
          </w:tcPr>
          <w:p w14:paraId="79214A87" w14:textId="7383BF32" w:rsidR="004C0CF5" w:rsidRPr="005651E2" w:rsidRDefault="004C0CF5" w:rsidP="004C0CF5">
            <w:pPr>
              <w:pStyle w:val="TableParagraph"/>
              <w:ind w:right="68"/>
              <w:jc w:val="center"/>
              <w:rPr>
                <w:sz w:val="14"/>
                <w:szCs w:val="16"/>
              </w:rPr>
            </w:pPr>
            <w:r w:rsidRPr="005651E2">
              <w:rPr>
                <w:sz w:val="14"/>
                <w:szCs w:val="16"/>
              </w:rPr>
              <w:t>3h</w:t>
            </w:r>
          </w:p>
        </w:tc>
      </w:tr>
      <w:tr w:rsidR="004C0CF5" w14:paraId="391A9809" w14:textId="77777777" w:rsidTr="00BE46DE">
        <w:trPr>
          <w:trHeight w:val="277"/>
        </w:trPr>
        <w:tc>
          <w:tcPr>
            <w:tcW w:w="5723" w:type="dxa"/>
            <w:gridSpan w:val="2"/>
            <w:vAlign w:val="center"/>
          </w:tcPr>
          <w:p w14:paraId="46C46D42" w14:textId="0B0CB93E" w:rsidR="004C0CF5" w:rsidRPr="005651E2" w:rsidRDefault="004C0CF5" w:rsidP="004C0CF5">
            <w:pPr>
              <w:pStyle w:val="TableParagraph"/>
              <w:rPr>
                <w:sz w:val="14"/>
                <w:szCs w:val="16"/>
              </w:rPr>
            </w:pPr>
            <w:r w:rsidRPr="005651E2">
              <w:rPr>
                <w:sz w:val="14"/>
                <w:szCs w:val="16"/>
              </w:rPr>
              <w:t>TOMOGRAFIA COMPUTADORIZADA</w:t>
            </w:r>
          </w:p>
        </w:tc>
        <w:tc>
          <w:tcPr>
            <w:tcW w:w="651" w:type="dxa"/>
            <w:vAlign w:val="center"/>
          </w:tcPr>
          <w:p w14:paraId="78A05AA2" w14:textId="204AD348" w:rsidR="004C0CF5" w:rsidRPr="005651E2" w:rsidRDefault="004C0CF5" w:rsidP="004C0CF5">
            <w:pPr>
              <w:pStyle w:val="TableParagraph"/>
              <w:ind w:right="67"/>
              <w:jc w:val="center"/>
              <w:rPr>
                <w:sz w:val="14"/>
                <w:szCs w:val="16"/>
              </w:rPr>
            </w:pPr>
            <w:r w:rsidRPr="005651E2">
              <w:rPr>
                <w:sz w:val="14"/>
                <w:szCs w:val="16"/>
              </w:rPr>
              <w:t>30h</w:t>
            </w:r>
          </w:p>
        </w:tc>
        <w:tc>
          <w:tcPr>
            <w:tcW w:w="651" w:type="dxa"/>
            <w:vAlign w:val="center"/>
          </w:tcPr>
          <w:p w14:paraId="3AC1FB01" w14:textId="71983D35" w:rsidR="004C0CF5" w:rsidRPr="005651E2" w:rsidRDefault="004C0CF5" w:rsidP="004C0CF5">
            <w:pPr>
              <w:pStyle w:val="TableParagraph"/>
              <w:ind w:left="53" w:right="42"/>
              <w:jc w:val="center"/>
              <w:rPr>
                <w:sz w:val="14"/>
                <w:szCs w:val="16"/>
              </w:rPr>
            </w:pPr>
            <w:r w:rsidRPr="005651E2">
              <w:rPr>
                <w:sz w:val="14"/>
                <w:szCs w:val="16"/>
              </w:rPr>
              <w:t>20h</w:t>
            </w:r>
          </w:p>
        </w:tc>
        <w:tc>
          <w:tcPr>
            <w:tcW w:w="1055" w:type="dxa"/>
          </w:tcPr>
          <w:p w14:paraId="74557C98" w14:textId="5E7472D8" w:rsidR="004C0CF5" w:rsidRPr="005651E2" w:rsidRDefault="004C0CF5" w:rsidP="004C0CF5">
            <w:pPr>
              <w:pStyle w:val="TableParagraph"/>
              <w:ind w:left="105" w:right="98"/>
              <w:jc w:val="center"/>
              <w:rPr>
                <w:sz w:val="14"/>
                <w:szCs w:val="16"/>
              </w:rPr>
            </w:pPr>
            <w:r w:rsidRPr="003D44E3">
              <w:rPr>
                <w:sz w:val="14"/>
                <w:szCs w:val="16"/>
              </w:rPr>
              <w:t>--</w:t>
            </w:r>
          </w:p>
        </w:tc>
        <w:tc>
          <w:tcPr>
            <w:tcW w:w="709" w:type="dxa"/>
            <w:vAlign w:val="center"/>
          </w:tcPr>
          <w:p w14:paraId="3EC71C78" w14:textId="2502B7E4" w:rsidR="004C0CF5" w:rsidRPr="005651E2" w:rsidRDefault="004C0CF5" w:rsidP="004C0CF5">
            <w:pPr>
              <w:pStyle w:val="TableParagraph"/>
              <w:ind w:left="105" w:right="98"/>
              <w:jc w:val="center"/>
              <w:rPr>
                <w:sz w:val="14"/>
                <w:szCs w:val="16"/>
              </w:rPr>
            </w:pPr>
            <w:r w:rsidRPr="005651E2">
              <w:rPr>
                <w:sz w:val="14"/>
                <w:szCs w:val="16"/>
              </w:rPr>
              <w:t>50h</w:t>
            </w:r>
          </w:p>
        </w:tc>
        <w:tc>
          <w:tcPr>
            <w:tcW w:w="1070" w:type="dxa"/>
            <w:vAlign w:val="center"/>
          </w:tcPr>
          <w:p w14:paraId="779C0FE4" w14:textId="226A965C" w:rsidR="004C0CF5" w:rsidRPr="005651E2" w:rsidRDefault="004C0CF5" w:rsidP="004C0CF5">
            <w:pPr>
              <w:pStyle w:val="TableParagraph"/>
              <w:ind w:right="68"/>
              <w:jc w:val="center"/>
              <w:rPr>
                <w:sz w:val="14"/>
                <w:szCs w:val="16"/>
              </w:rPr>
            </w:pPr>
            <w:r w:rsidRPr="005651E2">
              <w:rPr>
                <w:sz w:val="14"/>
                <w:szCs w:val="16"/>
              </w:rPr>
              <w:t>3h</w:t>
            </w:r>
          </w:p>
        </w:tc>
      </w:tr>
      <w:tr w:rsidR="004C0CF5" w14:paraId="1A2B9778" w14:textId="77777777" w:rsidTr="00BE46DE">
        <w:trPr>
          <w:trHeight w:val="277"/>
        </w:trPr>
        <w:tc>
          <w:tcPr>
            <w:tcW w:w="5723" w:type="dxa"/>
            <w:gridSpan w:val="2"/>
            <w:vAlign w:val="center"/>
          </w:tcPr>
          <w:p w14:paraId="4C477500" w14:textId="427E99D9" w:rsidR="004C0CF5" w:rsidRPr="005651E2" w:rsidRDefault="004C0CF5" w:rsidP="004C0CF5">
            <w:pPr>
              <w:pStyle w:val="TableParagraph"/>
              <w:rPr>
                <w:sz w:val="14"/>
                <w:szCs w:val="16"/>
              </w:rPr>
            </w:pPr>
            <w:r w:rsidRPr="005651E2">
              <w:rPr>
                <w:sz w:val="14"/>
                <w:szCs w:val="16"/>
              </w:rPr>
              <w:t>RESSONÂNCIA MAGNÉTICA</w:t>
            </w:r>
          </w:p>
        </w:tc>
        <w:tc>
          <w:tcPr>
            <w:tcW w:w="651" w:type="dxa"/>
            <w:vAlign w:val="center"/>
          </w:tcPr>
          <w:p w14:paraId="6C6051C5" w14:textId="6E170516" w:rsidR="004C0CF5" w:rsidRPr="005651E2" w:rsidRDefault="004C0CF5" w:rsidP="004C0CF5">
            <w:pPr>
              <w:pStyle w:val="TableParagraph"/>
              <w:ind w:right="67"/>
              <w:jc w:val="center"/>
              <w:rPr>
                <w:sz w:val="14"/>
                <w:szCs w:val="16"/>
              </w:rPr>
            </w:pPr>
            <w:r w:rsidRPr="005651E2">
              <w:rPr>
                <w:sz w:val="14"/>
                <w:szCs w:val="16"/>
              </w:rPr>
              <w:t>30h</w:t>
            </w:r>
          </w:p>
        </w:tc>
        <w:tc>
          <w:tcPr>
            <w:tcW w:w="651" w:type="dxa"/>
            <w:vAlign w:val="center"/>
          </w:tcPr>
          <w:p w14:paraId="462DEB6D" w14:textId="042B09A4" w:rsidR="004C0CF5" w:rsidRPr="005651E2" w:rsidRDefault="004C0CF5" w:rsidP="004C0CF5">
            <w:pPr>
              <w:pStyle w:val="TableParagraph"/>
              <w:ind w:left="53" w:right="42"/>
              <w:jc w:val="center"/>
              <w:rPr>
                <w:sz w:val="14"/>
                <w:szCs w:val="16"/>
              </w:rPr>
            </w:pPr>
            <w:r w:rsidRPr="005651E2">
              <w:rPr>
                <w:sz w:val="14"/>
                <w:szCs w:val="16"/>
              </w:rPr>
              <w:t>20h</w:t>
            </w:r>
          </w:p>
        </w:tc>
        <w:tc>
          <w:tcPr>
            <w:tcW w:w="1055" w:type="dxa"/>
          </w:tcPr>
          <w:p w14:paraId="3C3E4FE1" w14:textId="3466A6CE" w:rsidR="004C0CF5" w:rsidRPr="005651E2" w:rsidRDefault="004C0CF5" w:rsidP="004C0CF5">
            <w:pPr>
              <w:pStyle w:val="TableParagraph"/>
              <w:ind w:left="105" w:right="100"/>
              <w:jc w:val="center"/>
              <w:rPr>
                <w:sz w:val="14"/>
                <w:szCs w:val="16"/>
              </w:rPr>
            </w:pPr>
            <w:r w:rsidRPr="003D44E3">
              <w:rPr>
                <w:sz w:val="14"/>
                <w:szCs w:val="16"/>
              </w:rPr>
              <w:t>--</w:t>
            </w:r>
          </w:p>
        </w:tc>
        <w:tc>
          <w:tcPr>
            <w:tcW w:w="709" w:type="dxa"/>
            <w:vAlign w:val="center"/>
          </w:tcPr>
          <w:p w14:paraId="6AAD8DFC" w14:textId="0E99C59A" w:rsidR="004C0CF5" w:rsidRPr="005651E2" w:rsidRDefault="004C0CF5" w:rsidP="004C0CF5">
            <w:pPr>
              <w:pStyle w:val="TableParagraph"/>
              <w:ind w:left="105" w:right="100"/>
              <w:jc w:val="center"/>
              <w:rPr>
                <w:sz w:val="14"/>
                <w:szCs w:val="16"/>
              </w:rPr>
            </w:pPr>
            <w:r w:rsidRPr="005651E2">
              <w:rPr>
                <w:sz w:val="14"/>
                <w:szCs w:val="16"/>
              </w:rPr>
              <w:t>50h</w:t>
            </w:r>
          </w:p>
        </w:tc>
        <w:tc>
          <w:tcPr>
            <w:tcW w:w="1070" w:type="dxa"/>
            <w:vAlign w:val="center"/>
          </w:tcPr>
          <w:p w14:paraId="1F2CF123" w14:textId="44C62D69" w:rsidR="004C0CF5" w:rsidRPr="005651E2" w:rsidRDefault="004C0CF5" w:rsidP="004C0CF5">
            <w:pPr>
              <w:pStyle w:val="TableParagraph"/>
              <w:ind w:right="70"/>
              <w:jc w:val="center"/>
              <w:rPr>
                <w:sz w:val="14"/>
                <w:szCs w:val="16"/>
              </w:rPr>
            </w:pPr>
            <w:r w:rsidRPr="005651E2">
              <w:rPr>
                <w:sz w:val="14"/>
                <w:szCs w:val="16"/>
              </w:rPr>
              <w:t>3h</w:t>
            </w:r>
          </w:p>
        </w:tc>
      </w:tr>
      <w:tr w:rsidR="004C0CF5" w14:paraId="78227639" w14:textId="77777777" w:rsidTr="00BE46DE">
        <w:trPr>
          <w:trHeight w:val="277"/>
        </w:trPr>
        <w:tc>
          <w:tcPr>
            <w:tcW w:w="5723" w:type="dxa"/>
            <w:gridSpan w:val="2"/>
            <w:vAlign w:val="center"/>
          </w:tcPr>
          <w:p w14:paraId="155EA293" w14:textId="304BD72F" w:rsidR="004C0CF5" w:rsidRPr="005651E2" w:rsidRDefault="004C0CF5" w:rsidP="004C0CF5">
            <w:pPr>
              <w:pStyle w:val="TableParagraph"/>
              <w:rPr>
                <w:sz w:val="14"/>
                <w:szCs w:val="16"/>
              </w:rPr>
            </w:pPr>
            <w:r w:rsidRPr="005651E2">
              <w:rPr>
                <w:sz w:val="14"/>
                <w:szCs w:val="16"/>
              </w:rPr>
              <w:t>MAMOGRAFIA E DENSITOMETRIA ÓSSEA</w:t>
            </w:r>
          </w:p>
        </w:tc>
        <w:tc>
          <w:tcPr>
            <w:tcW w:w="651" w:type="dxa"/>
            <w:vAlign w:val="center"/>
          </w:tcPr>
          <w:p w14:paraId="6A8F9BEB" w14:textId="01C8EC71" w:rsidR="004C0CF5" w:rsidRPr="005651E2" w:rsidRDefault="004C0CF5" w:rsidP="004C0CF5">
            <w:pPr>
              <w:pStyle w:val="TableParagraph"/>
              <w:ind w:right="67"/>
              <w:jc w:val="center"/>
              <w:rPr>
                <w:sz w:val="14"/>
                <w:szCs w:val="16"/>
              </w:rPr>
            </w:pPr>
            <w:r w:rsidRPr="005651E2">
              <w:rPr>
                <w:sz w:val="14"/>
                <w:szCs w:val="16"/>
              </w:rPr>
              <w:t>40h</w:t>
            </w:r>
          </w:p>
        </w:tc>
        <w:tc>
          <w:tcPr>
            <w:tcW w:w="651" w:type="dxa"/>
            <w:vAlign w:val="center"/>
          </w:tcPr>
          <w:p w14:paraId="225D8141" w14:textId="1423669F" w:rsidR="004C0CF5" w:rsidRPr="005651E2" w:rsidRDefault="004C0CF5" w:rsidP="004C0CF5">
            <w:pPr>
              <w:pStyle w:val="TableParagraph"/>
              <w:ind w:left="53" w:right="42"/>
              <w:jc w:val="center"/>
              <w:rPr>
                <w:sz w:val="14"/>
                <w:szCs w:val="16"/>
              </w:rPr>
            </w:pPr>
            <w:r w:rsidRPr="005651E2">
              <w:rPr>
                <w:sz w:val="14"/>
                <w:szCs w:val="16"/>
              </w:rPr>
              <w:t>20h</w:t>
            </w:r>
          </w:p>
        </w:tc>
        <w:tc>
          <w:tcPr>
            <w:tcW w:w="1055" w:type="dxa"/>
          </w:tcPr>
          <w:p w14:paraId="23488E23" w14:textId="6119FA9C" w:rsidR="004C0CF5" w:rsidRPr="005651E2" w:rsidRDefault="004C0CF5" w:rsidP="004C0CF5">
            <w:pPr>
              <w:pStyle w:val="TableParagraph"/>
              <w:ind w:left="105" w:right="98"/>
              <w:jc w:val="center"/>
              <w:rPr>
                <w:sz w:val="14"/>
                <w:szCs w:val="16"/>
              </w:rPr>
            </w:pPr>
            <w:r w:rsidRPr="003D44E3">
              <w:rPr>
                <w:sz w:val="14"/>
                <w:szCs w:val="16"/>
              </w:rPr>
              <w:t>--</w:t>
            </w:r>
          </w:p>
        </w:tc>
        <w:tc>
          <w:tcPr>
            <w:tcW w:w="709" w:type="dxa"/>
            <w:vAlign w:val="center"/>
          </w:tcPr>
          <w:p w14:paraId="78347041" w14:textId="3D8B47A6" w:rsidR="004C0CF5" w:rsidRPr="005651E2" w:rsidRDefault="004C0CF5" w:rsidP="004C0CF5">
            <w:pPr>
              <w:pStyle w:val="TableParagraph"/>
              <w:ind w:left="105" w:right="98"/>
              <w:jc w:val="center"/>
              <w:rPr>
                <w:sz w:val="14"/>
                <w:szCs w:val="16"/>
              </w:rPr>
            </w:pPr>
            <w:r w:rsidRPr="005651E2">
              <w:rPr>
                <w:sz w:val="14"/>
                <w:szCs w:val="16"/>
              </w:rPr>
              <w:t>60h</w:t>
            </w:r>
          </w:p>
        </w:tc>
        <w:tc>
          <w:tcPr>
            <w:tcW w:w="1070" w:type="dxa"/>
            <w:vAlign w:val="center"/>
          </w:tcPr>
          <w:p w14:paraId="0EC35F0F" w14:textId="71D13310" w:rsidR="004C0CF5" w:rsidRPr="005651E2" w:rsidRDefault="004C0CF5" w:rsidP="004C0CF5">
            <w:pPr>
              <w:pStyle w:val="TableParagraph"/>
              <w:ind w:right="68"/>
              <w:jc w:val="center"/>
              <w:rPr>
                <w:sz w:val="14"/>
                <w:szCs w:val="16"/>
              </w:rPr>
            </w:pPr>
            <w:r w:rsidRPr="005651E2">
              <w:rPr>
                <w:sz w:val="14"/>
                <w:szCs w:val="16"/>
              </w:rPr>
              <w:t>3h</w:t>
            </w:r>
          </w:p>
        </w:tc>
      </w:tr>
      <w:tr w:rsidR="004C0CF5" w14:paraId="5D467F79" w14:textId="77777777" w:rsidTr="00BE46DE">
        <w:trPr>
          <w:trHeight w:val="277"/>
        </w:trPr>
        <w:tc>
          <w:tcPr>
            <w:tcW w:w="5723" w:type="dxa"/>
            <w:gridSpan w:val="2"/>
            <w:vAlign w:val="center"/>
          </w:tcPr>
          <w:p w14:paraId="5D1E5640" w14:textId="69FD0BF9" w:rsidR="004C0CF5" w:rsidRPr="005651E2" w:rsidRDefault="004C0CF5" w:rsidP="004C0CF5">
            <w:pPr>
              <w:pStyle w:val="TableParagraph"/>
              <w:rPr>
                <w:sz w:val="14"/>
                <w:szCs w:val="16"/>
              </w:rPr>
            </w:pPr>
            <w:r>
              <w:rPr>
                <w:sz w:val="14"/>
                <w:szCs w:val="16"/>
              </w:rPr>
              <w:t>RADIOLOGIA ODONTOLOGICA</w:t>
            </w:r>
          </w:p>
        </w:tc>
        <w:tc>
          <w:tcPr>
            <w:tcW w:w="651" w:type="dxa"/>
            <w:vAlign w:val="center"/>
          </w:tcPr>
          <w:p w14:paraId="6FDFC4AA" w14:textId="01A0DA70" w:rsidR="004C0CF5" w:rsidRPr="005651E2" w:rsidRDefault="004C0CF5" w:rsidP="004C0CF5">
            <w:pPr>
              <w:pStyle w:val="TableParagraph"/>
              <w:ind w:right="67"/>
              <w:jc w:val="center"/>
              <w:rPr>
                <w:sz w:val="14"/>
                <w:szCs w:val="16"/>
              </w:rPr>
            </w:pPr>
            <w:r w:rsidRPr="005651E2">
              <w:rPr>
                <w:sz w:val="14"/>
                <w:szCs w:val="16"/>
              </w:rPr>
              <w:t>20h</w:t>
            </w:r>
          </w:p>
        </w:tc>
        <w:tc>
          <w:tcPr>
            <w:tcW w:w="651" w:type="dxa"/>
            <w:vAlign w:val="center"/>
          </w:tcPr>
          <w:p w14:paraId="7688B1C7" w14:textId="12E8A447" w:rsidR="004C0CF5" w:rsidRPr="005651E2" w:rsidRDefault="004C0CF5" w:rsidP="004C0CF5">
            <w:pPr>
              <w:pStyle w:val="TableParagraph"/>
              <w:ind w:left="53" w:right="42"/>
              <w:jc w:val="center"/>
              <w:rPr>
                <w:sz w:val="14"/>
                <w:szCs w:val="16"/>
              </w:rPr>
            </w:pPr>
            <w:r w:rsidRPr="005651E2">
              <w:rPr>
                <w:sz w:val="14"/>
                <w:szCs w:val="16"/>
              </w:rPr>
              <w:t>10h</w:t>
            </w:r>
          </w:p>
        </w:tc>
        <w:tc>
          <w:tcPr>
            <w:tcW w:w="1055" w:type="dxa"/>
          </w:tcPr>
          <w:p w14:paraId="54AE0ACE" w14:textId="3CB02157" w:rsidR="004C0CF5" w:rsidRPr="005651E2" w:rsidRDefault="004C0CF5" w:rsidP="004C0CF5">
            <w:pPr>
              <w:pStyle w:val="TableParagraph"/>
              <w:ind w:left="105" w:right="97"/>
              <w:jc w:val="center"/>
              <w:rPr>
                <w:sz w:val="14"/>
                <w:szCs w:val="16"/>
              </w:rPr>
            </w:pPr>
            <w:r w:rsidRPr="003D44E3">
              <w:rPr>
                <w:sz w:val="14"/>
                <w:szCs w:val="16"/>
              </w:rPr>
              <w:t>--</w:t>
            </w:r>
          </w:p>
        </w:tc>
        <w:tc>
          <w:tcPr>
            <w:tcW w:w="709" w:type="dxa"/>
            <w:vAlign w:val="center"/>
          </w:tcPr>
          <w:p w14:paraId="75192197" w14:textId="31819E98" w:rsidR="004C0CF5" w:rsidRPr="005651E2" w:rsidRDefault="004C0CF5" w:rsidP="004C0CF5">
            <w:pPr>
              <w:pStyle w:val="TableParagraph"/>
              <w:ind w:left="105" w:right="97"/>
              <w:jc w:val="center"/>
              <w:rPr>
                <w:sz w:val="14"/>
                <w:szCs w:val="16"/>
              </w:rPr>
            </w:pPr>
            <w:r w:rsidRPr="005651E2">
              <w:rPr>
                <w:sz w:val="14"/>
                <w:szCs w:val="16"/>
              </w:rPr>
              <w:t>30h</w:t>
            </w:r>
          </w:p>
        </w:tc>
        <w:tc>
          <w:tcPr>
            <w:tcW w:w="1070" w:type="dxa"/>
            <w:vAlign w:val="center"/>
          </w:tcPr>
          <w:p w14:paraId="602A9943" w14:textId="5E21BFC8" w:rsidR="004C0CF5" w:rsidRPr="005651E2" w:rsidRDefault="004C0CF5" w:rsidP="004C0CF5">
            <w:pPr>
              <w:pStyle w:val="TableParagraph"/>
              <w:ind w:right="70"/>
              <w:jc w:val="center"/>
              <w:rPr>
                <w:sz w:val="14"/>
                <w:szCs w:val="16"/>
              </w:rPr>
            </w:pPr>
            <w:r w:rsidRPr="005651E2">
              <w:rPr>
                <w:sz w:val="14"/>
                <w:szCs w:val="16"/>
              </w:rPr>
              <w:t>2h</w:t>
            </w:r>
          </w:p>
        </w:tc>
      </w:tr>
      <w:tr w:rsidR="004C0CF5" w14:paraId="748401B4" w14:textId="77777777" w:rsidTr="00BE46DE">
        <w:trPr>
          <w:trHeight w:val="277"/>
        </w:trPr>
        <w:tc>
          <w:tcPr>
            <w:tcW w:w="5723" w:type="dxa"/>
            <w:gridSpan w:val="2"/>
            <w:vAlign w:val="center"/>
          </w:tcPr>
          <w:p w14:paraId="52041712" w14:textId="3294966C" w:rsidR="004C0CF5" w:rsidRPr="005651E2" w:rsidRDefault="004C0CF5" w:rsidP="004C0CF5">
            <w:pPr>
              <w:pStyle w:val="TableParagraph"/>
              <w:rPr>
                <w:sz w:val="14"/>
                <w:szCs w:val="16"/>
              </w:rPr>
            </w:pPr>
            <w:r w:rsidRPr="005651E2">
              <w:rPr>
                <w:sz w:val="14"/>
                <w:szCs w:val="16"/>
              </w:rPr>
              <w:t>ULTRASSONOGRAFIA – NOÇÕES BÁSICAS</w:t>
            </w:r>
          </w:p>
        </w:tc>
        <w:tc>
          <w:tcPr>
            <w:tcW w:w="651" w:type="dxa"/>
            <w:vAlign w:val="center"/>
          </w:tcPr>
          <w:p w14:paraId="01F5ED60" w14:textId="460F25B8" w:rsidR="004C0CF5" w:rsidRPr="005651E2" w:rsidRDefault="004C0CF5" w:rsidP="004C0CF5">
            <w:pPr>
              <w:pStyle w:val="TableParagraph"/>
              <w:ind w:right="67"/>
              <w:jc w:val="center"/>
              <w:rPr>
                <w:sz w:val="14"/>
                <w:szCs w:val="16"/>
              </w:rPr>
            </w:pPr>
            <w:r>
              <w:rPr>
                <w:sz w:val="14"/>
                <w:szCs w:val="16"/>
              </w:rPr>
              <w:t>20h</w:t>
            </w:r>
          </w:p>
        </w:tc>
        <w:tc>
          <w:tcPr>
            <w:tcW w:w="651" w:type="dxa"/>
            <w:vAlign w:val="center"/>
          </w:tcPr>
          <w:p w14:paraId="52A03B90" w14:textId="2482E205" w:rsidR="004C0CF5" w:rsidRPr="005651E2" w:rsidRDefault="004C0CF5" w:rsidP="004C0CF5">
            <w:pPr>
              <w:pStyle w:val="TableParagraph"/>
              <w:ind w:left="53" w:right="42"/>
              <w:jc w:val="center"/>
              <w:rPr>
                <w:sz w:val="14"/>
                <w:szCs w:val="16"/>
              </w:rPr>
            </w:pPr>
            <w:r>
              <w:rPr>
                <w:sz w:val="14"/>
                <w:szCs w:val="16"/>
              </w:rPr>
              <w:t>10h</w:t>
            </w:r>
          </w:p>
        </w:tc>
        <w:tc>
          <w:tcPr>
            <w:tcW w:w="1055" w:type="dxa"/>
          </w:tcPr>
          <w:p w14:paraId="669FD92F" w14:textId="4BFBEB4F" w:rsidR="004C0CF5" w:rsidRDefault="004C0CF5" w:rsidP="004C0CF5">
            <w:pPr>
              <w:pStyle w:val="TableParagraph"/>
              <w:ind w:left="105" w:right="97"/>
              <w:jc w:val="center"/>
              <w:rPr>
                <w:sz w:val="14"/>
                <w:szCs w:val="16"/>
              </w:rPr>
            </w:pPr>
            <w:r w:rsidRPr="003D44E3">
              <w:rPr>
                <w:sz w:val="14"/>
                <w:szCs w:val="16"/>
              </w:rPr>
              <w:t>--</w:t>
            </w:r>
          </w:p>
        </w:tc>
        <w:tc>
          <w:tcPr>
            <w:tcW w:w="709" w:type="dxa"/>
            <w:vAlign w:val="center"/>
          </w:tcPr>
          <w:p w14:paraId="6819EC4A" w14:textId="33E155A8" w:rsidR="004C0CF5" w:rsidRPr="005651E2" w:rsidRDefault="004C0CF5" w:rsidP="004C0CF5">
            <w:pPr>
              <w:pStyle w:val="TableParagraph"/>
              <w:ind w:left="105" w:right="97"/>
              <w:jc w:val="center"/>
              <w:rPr>
                <w:sz w:val="14"/>
                <w:szCs w:val="16"/>
              </w:rPr>
            </w:pPr>
            <w:r>
              <w:rPr>
                <w:sz w:val="14"/>
                <w:szCs w:val="16"/>
              </w:rPr>
              <w:t xml:space="preserve">30h          </w:t>
            </w:r>
          </w:p>
        </w:tc>
        <w:tc>
          <w:tcPr>
            <w:tcW w:w="1070" w:type="dxa"/>
            <w:vAlign w:val="center"/>
          </w:tcPr>
          <w:p w14:paraId="458AAFB8" w14:textId="47A70397" w:rsidR="004C0CF5" w:rsidRPr="005651E2" w:rsidRDefault="004C0CF5" w:rsidP="004C0CF5">
            <w:pPr>
              <w:pStyle w:val="TableParagraph"/>
              <w:ind w:right="70"/>
              <w:jc w:val="center"/>
              <w:rPr>
                <w:sz w:val="14"/>
                <w:szCs w:val="16"/>
              </w:rPr>
            </w:pPr>
            <w:r>
              <w:rPr>
                <w:sz w:val="14"/>
                <w:szCs w:val="16"/>
              </w:rPr>
              <w:t>2h</w:t>
            </w:r>
          </w:p>
        </w:tc>
      </w:tr>
      <w:tr w:rsidR="004C0CF5" w14:paraId="07CA35AA" w14:textId="77777777" w:rsidTr="00EC0F91">
        <w:trPr>
          <w:trHeight w:val="277"/>
        </w:trPr>
        <w:tc>
          <w:tcPr>
            <w:tcW w:w="5723" w:type="dxa"/>
            <w:gridSpan w:val="2"/>
            <w:tcBorders>
              <w:bottom w:val="single" w:sz="4" w:space="0" w:color="000000"/>
            </w:tcBorders>
            <w:vAlign w:val="center"/>
          </w:tcPr>
          <w:p w14:paraId="5787529C" w14:textId="561E04A5" w:rsidR="004C0CF5" w:rsidRPr="005651E2" w:rsidRDefault="004C0CF5" w:rsidP="004C0CF5">
            <w:pPr>
              <w:pStyle w:val="TableParagraph"/>
              <w:rPr>
                <w:sz w:val="14"/>
                <w:szCs w:val="16"/>
              </w:rPr>
            </w:pPr>
            <w:r w:rsidRPr="005651E2">
              <w:rPr>
                <w:sz w:val="14"/>
                <w:szCs w:val="16"/>
              </w:rPr>
              <w:t>ESTÁGIO PRESENCIAL</w:t>
            </w:r>
          </w:p>
        </w:tc>
        <w:tc>
          <w:tcPr>
            <w:tcW w:w="651" w:type="dxa"/>
            <w:tcBorders>
              <w:bottom w:val="single" w:sz="4" w:space="0" w:color="000000"/>
            </w:tcBorders>
            <w:vAlign w:val="center"/>
          </w:tcPr>
          <w:p w14:paraId="7D790E19" w14:textId="4D05B010" w:rsidR="004C0CF5" w:rsidRPr="005651E2" w:rsidRDefault="004C0CF5" w:rsidP="004C0CF5">
            <w:pPr>
              <w:pStyle w:val="TableParagraph"/>
              <w:ind w:right="67"/>
              <w:jc w:val="center"/>
              <w:rPr>
                <w:sz w:val="14"/>
                <w:szCs w:val="16"/>
              </w:rPr>
            </w:pPr>
            <w:r>
              <w:rPr>
                <w:sz w:val="14"/>
                <w:szCs w:val="16"/>
              </w:rPr>
              <w:t>--</w:t>
            </w:r>
          </w:p>
        </w:tc>
        <w:tc>
          <w:tcPr>
            <w:tcW w:w="651" w:type="dxa"/>
            <w:tcBorders>
              <w:bottom w:val="single" w:sz="4" w:space="0" w:color="000000"/>
            </w:tcBorders>
            <w:vAlign w:val="center"/>
          </w:tcPr>
          <w:p w14:paraId="281ED6B6" w14:textId="55B72904" w:rsidR="004C0CF5" w:rsidRPr="005651E2" w:rsidRDefault="004C0CF5" w:rsidP="004C0CF5">
            <w:pPr>
              <w:pStyle w:val="TableParagraph"/>
              <w:ind w:left="53" w:right="42"/>
              <w:jc w:val="center"/>
              <w:rPr>
                <w:sz w:val="14"/>
                <w:szCs w:val="16"/>
              </w:rPr>
            </w:pPr>
            <w:r w:rsidRPr="005651E2">
              <w:rPr>
                <w:sz w:val="14"/>
                <w:szCs w:val="16"/>
              </w:rPr>
              <w:t>--</w:t>
            </w:r>
          </w:p>
        </w:tc>
        <w:tc>
          <w:tcPr>
            <w:tcW w:w="1055" w:type="dxa"/>
            <w:tcBorders>
              <w:bottom w:val="single" w:sz="4" w:space="0" w:color="000000"/>
            </w:tcBorders>
            <w:vAlign w:val="center"/>
          </w:tcPr>
          <w:p w14:paraId="64092B64" w14:textId="593437C6" w:rsidR="004C0CF5" w:rsidRDefault="004C0CF5" w:rsidP="004C0CF5">
            <w:pPr>
              <w:pStyle w:val="TableParagraph"/>
              <w:ind w:left="105" w:right="97"/>
              <w:jc w:val="center"/>
              <w:rPr>
                <w:sz w:val="14"/>
                <w:szCs w:val="16"/>
              </w:rPr>
            </w:pPr>
            <w:r>
              <w:rPr>
                <w:sz w:val="14"/>
                <w:szCs w:val="16"/>
              </w:rPr>
              <w:t>150h</w:t>
            </w:r>
          </w:p>
        </w:tc>
        <w:tc>
          <w:tcPr>
            <w:tcW w:w="709" w:type="dxa"/>
            <w:tcBorders>
              <w:bottom w:val="single" w:sz="4" w:space="0" w:color="000000"/>
            </w:tcBorders>
            <w:vAlign w:val="center"/>
          </w:tcPr>
          <w:p w14:paraId="421FC0E2" w14:textId="1D5BC109" w:rsidR="004C0CF5" w:rsidRPr="005651E2" w:rsidRDefault="004C0CF5" w:rsidP="004C0CF5">
            <w:pPr>
              <w:pStyle w:val="TableParagraph"/>
              <w:ind w:left="105" w:right="97"/>
              <w:jc w:val="center"/>
              <w:rPr>
                <w:sz w:val="14"/>
                <w:szCs w:val="16"/>
              </w:rPr>
            </w:pPr>
            <w:r>
              <w:rPr>
                <w:sz w:val="14"/>
                <w:szCs w:val="16"/>
              </w:rPr>
              <w:t>150h</w:t>
            </w:r>
          </w:p>
        </w:tc>
        <w:tc>
          <w:tcPr>
            <w:tcW w:w="1070" w:type="dxa"/>
            <w:tcBorders>
              <w:bottom w:val="single" w:sz="4" w:space="0" w:color="000000"/>
            </w:tcBorders>
            <w:vAlign w:val="center"/>
          </w:tcPr>
          <w:p w14:paraId="573783DA" w14:textId="6A14E250" w:rsidR="004C0CF5" w:rsidRPr="005651E2" w:rsidRDefault="004C0CF5" w:rsidP="004C0CF5">
            <w:pPr>
              <w:pStyle w:val="TableParagraph"/>
              <w:ind w:right="70"/>
              <w:jc w:val="center"/>
              <w:rPr>
                <w:sz w:val="14"/>
                <w:szCs w:val="16"/>
              </w:rPr>
            </w:pPr>
            <w:r>
              <w:rPr>
                <w:sz w:val="14"/>
                <w:szCs w:val="16"/>
              </w:rPr>
              <w:t>--</w:t>
            </w:r>
          </w:p>
        </w:tc>
      </w:tr>
      <w:tr w:rsidR="004C0CF5" w14:paraId="0D2B9AEB" w14:textId="77777777" w:rsidTr="00EC0F91">
        <w:trPr>
          <w:trHeight w:val="277"/>
        </w:trPr>
        <w:tc>
          <w:tcPr>
            <w:tcW w:w="5723" w:type="dxa"/>
            <w:gridSpan w:val="2"/>
            <w:shd w:val="clear" w:color="auto" w:fill="F2F2F2" w:themeFill="background1" w:themeFillShade="F2"/>
            <w:vAlign w:val="center"/>
          </w:tcPr>
          <w:p w14:paraId="74952084" w14:textId="77777777" w:rsidR="004C0CF5" w:rsidRPr="005651E2" w:rsidRDefault="004C0CF5" w:rsidP="004C0CF5">
            <w:pPr>
              <w:pStyle w:val="TableParagraph"/>
              <w:ind w:left="83"/>
              <w:rPr>
                <w:b/>
                <w:sz w:val="14"/>
                <w:szCs w:val="16"/>
              </w:rPr>
            </w:pPr>
            <w:r w:rsidRPr="005651E2">
              <w:rPr>
                <w:b/>
                <w:sz w:val="14"/>
                <w:szCs w:val="16"/>
              </w:rPr>
              <w:t>CARGA</w:t>
            </w:r>
            <w:r w:rsidRPr="005651E2">
              <w:rPr>
                <w:b/>
                <w:spacing w:val="-3"/>
                <w:sz w:val="14"/>
                <w:szCs w:val="16"/>
              </w:rPr>
              <w:t xml:space="preserve"> </w:t>
            </w:r>
            <w:r w:rsidRPr="005651E2">
              <w:rPr>
                <w:b/>
                <w:sz w:val="14"/>
                <w:szCs w:val="16"/>
              </w:rPr>
              <w:t>HORÁRIA</w:t>
            </w:r>
            <w:r w:rsidRPr="005651E2">
              <w:rPr>
                <w:b/>
                <w:spacing w:val="-2"/>
                <w:sz w:val="14"/>
                <w:szCs w:val="16"/>
              </w:rPr>
              <w:t xml:space="preserve"> </w:t>
            </w:r>
            <w:r w:rsidRPr="005651E2">
              <w:rPr>
                <w:b/>
                <w:sz w:val="14"/>
                <w:szCs w:val="16"/>
              </w:rPr>
              <w:t>TOTAL</w:t>
            </w:r>
            <w:r w:rsidRPr="005651E2">
              <w:rPr>
                <w:b/>
                <w:spacing w:val="-3"/>
                <w:sz w:val="14"/>
                <w:szCs w:val="16"/>
              </w:rPr>
              <w:t xml:space="preserve"> </w:t>
            </w:r>
            <w:r w:rsidRPr="005651E2">
              <w:rPr>
                <w:b/>
                <w:sz w:val="14"/>
                <w:szCs w:val="16"/>
              </w:rPr>
              <w:t>DO</w:t>
            </w:r>
            <w:r w:rsidRPr="005651E2">
              <w:rPr>
                <w:b/>
                <w:spacing w:val="-2"/>
                <w:sz w:val="14"/>
                <w:szCs w:val="16"/>
              </w:rPr>
              <w:t xml:space="preserve"> </w:t>
            </w:r>
            <w:r w:rsidRPr="005651E2">
              <w:rPr>
                <w:b/>
                <w:sz w:val="14"/>
                <w:szCs w:val="16"/>
              </w:rPr>
              <w:t>MÓDULO</w:t>
            </w:r>
          </w:p>
        </w:tc>
        <w:tc>
          <w:tcPr>
            <w:tcW w:w="651" w:type="dxa"/>
            <w:shd w:val="clear" w:color="auto" w:fill="F2F2F2" w:themeFill="background1" w:themeFillShade="F2"/>
            <w:vAlign w:val="center"/>
          </w:tcPr>
          <w:p w14:paraId="180D66CF" w14:textId="642BA065" w:rsidR="004C0CF5" w:rsidRPr="005651E2" w:rsidRDefault="004C0CF5" w:rsidP="004C0CF5">
            <w:pPr>
              <w:pStyle w:val="TableParagraph"/>
              <w:ind w:left="76" w:right="98"/>
              <w:jc w:val="center"/>
              <w:rPr>
                <w:b/>
                <w:sz w:val="14"/>
                <w:szCs w:val="16"/>
              </w:rPr>
            </w:pPr>
            <w:r>
              <w:rPr>
                <w:sz w:val="14"/>
                <w:szCs w:val="16"/>
              </w:rPr>
              <w:t>170h</w:t>
            </w:r>
          </w:p>
        </w:tc>
        <w:tc>
          <w:tcPr>
            <w:tcW w:w="651" w:type="dxa"/>
            <w:shd w:val="clear" w:color="auto" w:fill="F2F2F2" w:themeFill="background1" w:themeFillShade="F2"/>
            <w:vAlign w:val="center"/>
          </w:tcPr>
          <w:p w14:paraId="552DDA9B" w14:textId="41EAE06E" w:rsidR="004C0CF5" w:rsidRPr="005651E2" w:rsidRDefault="004C0CF5" w:rsidP="004C0CF5">
            <w:pPr>
              <w:pStyle w:val="TableParagraph"/>
              <w:ind w:left="53" w:right="75"/>
              <w:jc w:val="center"/>
              <w:rPr>
                <w:b/>
                <w:bCs/>
                <w:sz w:val="14"/>
                <w:szCs w:val="16"/>
              </w:rPr>
            </w:pPr>
            <w:r>
              <w:rPr>
                <w:b/>
                <w:bCs/>
                <w:sz w:val="14"/>
                <w:szCs w:val="16"/>
              </w:rPr>
              <w:t>110</w:t>
            </w:r>
            <w:r w:rsidRPr="005651E2">
              <w:rPr>
                <w:b/>
                <w:bCs/>
                <w:sz w:val="14"/>
                <w:szCs w:val="16"/>
              </w:rPr>
              <w:t>h</w:t>
            </w:r>
          </w:p>
        </w:tc>
        <w:tc>
          <w:tcPr>
            <w:tcW w:w="1055" w:type="dxa"/>
            <w:shd w:val="clear" w:color="auto" w:fill="F2F2F2" w:themeFill="background1" w:themeFillShade="F2"/>
            <w:vAlign w:val="center"/>
          </w:tcPr>
          <w:p w14:paraId="7F66706E" w14:textId="0886DE13" w:rsidR="004C0CF5" w:rsidRPr="004C0CF5" w:rsidRDefault="004C0CF5" w:rsidP="004C0CF5">
            <w:pPr>
              <w:pStyle w:val="TableParagraph"/>
              <w:ind w:left="105" w:right="128"/>
              <w:jc w:val="center"/>
              <w:rPr>
                <w:b/>
                <w:bCs/>
                <w:sz w:val="14"/>
                <w:szCs w:val="16"/>
              </w:rPr>
            </w:pPr>
            <w:r w:rsidRPr="004C0CF5">
              <w:rPr>
                <w:b/>
                <w:bCs/>
                <w:sz w:val="14"/>
                <w:szCs w:val="16"/>
              </w:rPr>
              <w:t>150h</w:t>
            </w:r>
          </w:p>
        </w:tc>
        <w:tc>
          <w:tcPr>
            <w:tcW w:w="709" w:type="dxa"/>
            <w:shd w:val="clear" w:color="auto" w:fill="F2F2F2" w:themeFill="background1" w:themeFillShade="F2"/>
            <w:vAlign w:val="center"/>
          </w:tcPr>
          <w:p w14:paraId="5B284A1E" w14:textId="4ED29336" w:rsidR="004C0CF5" w:rsidRPr="005651E2" w:rsidRDefault="004C0CF5" w:rsidP="004C0CF5">
            <w:pPr>
              <w:pStyle w:val="TableParagraph"/>
              <w:ind w:left="105" w:right="128"/>
              <w:jc w:val="center"/>
              <w:rPr>
                <w:b/>
                <w:bCs/>
                <w:sz w:val="14"/>
                <w:szCs w:val="16"/>
              </w:rPr>
            </w:pPr>
            <w:r>
              <w:rPr>
                <w:b/>
                <w:bCs/>
                <w:sz w:val="14"/>
                <w:szCs w:val="16"/>
              </w:rPr>
              <w:t>430</w:t>
            </w:r>
            <w:r w:rsidRPr="005651E2">
              <w:rPr>
                <w:b/>
                <w:bCs/>
                <w:sz w:val="14"/>
                <w:szCs w:val="16"/>
              </w:rPr>
              <w:t>h</w:t>
            </w:r>
          </w:p>
        </w:tc>
        <w:tc>
          <w:tcPr>
            <w:tcW w:w="1070" w:type="dxa"/>
            <w:shd w:val="clear" w:color="auto" w:fill="F2F2F2" w:themeFill="background1" w:themeFillShade="F2"/>
            <w:vAlign w:val="center"/>
          </w:tcPr>
          <w:p w14:paraId="33B04AA0" w14:textId="27B1F87A" w:rsidR="004C0CF5" w:rsidRPr="005651E2" w:rsidRDefault="004C0CF5" w:rsidP="004C0CF5">
            <w:pPr>
              <w:pStyle w:val="TableParagraph"/>
              <w:ind w:left="74" w:right="98"/>
              <w:jc w:val="center"/>
              <w:rPr>
                <w:b/>
                <w:sz w:val="14"/>
                <w:szCs w:val="16"/>
              </w:rPr>
            </w:pPr>
            <w:r>
              <w:rPr>
                <w:sz w:val="14"/>
                <w:szCs w:val="16"/>
              </w:rPr>
              <w:t>16h</w:t>
            </w:r>
          </w:p>
        </w:tc>
      </w:tr>
      <w:tr w:rsidR="004C0CF5" w14:paraId="077B7448" w14:textId="77777777" w:rsidTr="00EC0F91">
        <w:trPr>
          <w:trHeight w:val="117"/>
        </w:trPr>
        <w:tc>
          <w:tcPr>
            <w:tcW w:w="650" w:type="dxa"/>
            <w:shd w:val="clear" w:color="auto" w:fill="F2F2F2" w:themeFill="background1" w:themeFillShade="F2"/>
          </w:tcPr>
          <w:p w14:paraId="0CCDBEE7" w14:textId="77777777" w:rsidR="004C0CF5" w:rsidRPr="005651E2" w:rsidRDefault="004C0CF5" w:rsidP="004C0CF5">
            <w:pPr>
              <w:pStyle w:val="TableParagraph"/>
              <w:ind w:right="2574"/>
              <w:jc w:val="center"/>
              <w:rPr>
                <w:b/>
                <w:sz w:val="14"/>
                <w:szCs w:val="16"/>
              </w:rPr>
            </w:pPr>
          </w:p>
        </w:tc>
        <w:tc>
          <w:tcPr>
            <w:tcW w:w="9209" w:type="dxa"/>
            <w:gridSpan w:val="6"/>
            <w:shd w:val="clear" w:color="auto" w:fill="F2F2F2" w:themeFill="background1" w:themeFillShade="F2"/>
            <w:vAlign w:val="center"/>
          </w:tcPr>
          <w:p w14:paraId="5CE2E516" w14:textId="17F428CB" w:rsidR="004C0CF5" w:rsidRPr="005651E2" w:rsidRDefault="004C0CF5" w:rsidP="004C0CF5">
            <w:pPr>
              <w:pStyle w:val="TableParagraph"/>
              <w:ind w:right="2574"/>
              <w:jc w:val="center"/>
              <w:rPr>
                <w:b/>
                <w:sz w:val="14"/>
                <w:szCs w:val="16"/>
              </w:rPr>
            </w:pPr>
          </w:p>
        </w:tc>
      </w:tr>
      <w:tr w:rsidR="004C0CF5" w14:paraId="75227572" w14:textId="77777777" w:rsidTr="00EC0F91">
        <w:trPr>
          <w:trHeight w:val="55"/>
        </w:trPr>
        <w:tc>
          <w:tcPr>
            <w:tcW w:w="5723" w:type="dxa"/>
            <w:gridSpan w:val="2"/>
            <w:shd w:val="clear" w:color="auto" w:fill="F2F2F2" w:themeFill="background1" w:themeFillShade="F2"/>
            <w:vAlign w:val="center"/>
          </w:tcPr>
          <w:p w14:paraId="2628A83A" w14:textId="4B4DD2D5" w:rsidR="004C0CF5" w:rsidRPr="005651E2" w:rsidRDefault="004C0CF5" w:rsidP="004C0CF5">
            <w:pPr>
              <w:pStyle w:val="TableParagraph"/>
              <w:jc w:val="center"/>
              <w:rPr>
                <w:sz w:val="14"/>
                <w:szCs w:val="16"/>
              </w:rPr>
            </w:pPr>
            <w:r w:rsidRPr="005651E2">
              <w:rPr>
                <w:b/>
                <w:sz w:val="14"/>
                <w:szCs w:val="16"/>
              </w:rPr>
              <w:t>MÓDULO</w:t>
            </w:r>
            <w:r w:rsidRPr="005651E2">
              <w:rPr>
                <w:b/>
                <w:spacing w:val="-2"/>
                <w:sz w:val="14"/>
                <w:szCs w:val="16"/>
              </w:rPr>
              <w:t xml:space="preserve"> </w:t>
            </w:r>
            <w:r w:rsidRPr="005651E2">
              <w:rPr>
                <w:b/>
                <w:sz w:val="14"/>
                <w:szCs w:val="16"/>
              </w:rPr>
              <w:t>AUXILIAR EM PROTEÇÃO RADIOLÓGICAS</w:t>
            </w:r>
          </w:p>
        </w:tc>
        <w:tc>
          <w:tcPr>
            <w:tcW w:w="651" w:type="dxa"/>
            <w:shd w:val="clear" w:color="auto" w:fill="F2F2F2" w:themeFill="background1" w:themeFillShade="F2"/>
          </w:tcPr>
          <w:p w14:paraId="3733A314" w14:textId="77777777" w:rsidR="004C0CF5" w:rsidRPr="005651E2" w:rsidRDefault="004C0CF5" w:rsidP="004C0CF5">
            <w:pPr>
              <w:pStyle w:val="TableParagraph"/>
              <w:spacing w:line="194" w:lineRule="exact"/>
              <w:ind w:left="835"/>
              <w:jc w:val="center"/>
              <w:rPr>
                <w:sz w:val="14"/>
                <w:szCs w:val="16"/>
              </w:rPr>
            </w:pPr>
          </w:p>
        </w:tc>
        <w:tc>
          <w:tcPr>
            <w:tcW w:w="3485" w:type="dxa"/>
            <w:gridSpan w:val="4"/>
            <w:shd w:val="clear" w:color="auto" w:fill="F2F2F2" w:themeFill="background1" w:themeFillShade="F2"/>
            <w:vAlign w:val="center"/>
          </w:tcPr>
          <w:p w14:paraId="00CA8A26" w14:textId="4C215E83" w:rsidR="004C0CF5" w:rsidRPr="005651E2" w:rsidRDefault="004C0CF5" w:rsidP="004C0CF5">
            <w:pPr>
              <w:pStyle w:val="TableParagraph"/>
              <w:spacing w:line="194" w:lineRule="exact"/>
              <w:ind w:left="835"/>
              <w:jc w:val="center"/>
              <w:rPr>
                <w:sz w:val="14"/>
                <w:szCs w:val="16"/>
              </w:rPr>
            </w:pPr>
            <w:r w:rsidRPr="005651E2">
              <w:rPr>
                <w:sz w:val="14"/>
                <w:szCs w:val="16"/>
              </w:rPr>
              <w:t>Carga</w:t>
            </w:r>
            <w:r w:rsidRPr="005651E2">
              <w:rPr>
                <w:spacing w:val="-2"/>
                <w:sz w:val="14"/>
                <w:szCs w:val="16"/>
              </w:rPr>
              <w:t xml:space="preserve"> </w:t>
            </w:r>
            <w:r w:rsidRPr="005651E2">
              <w:rPr>
                <w:sz w:val="14"/>
                <w:szCs w:val="16"/>
              </w:rPr>
              <w:t>Horária</w:t>
            </w:r>
            <w:r w:rsidRPr="005651E2">
              <w:rPr>
                <w:spacing w:val="45"/>
                <w:sz w:val="14"/>
                <w:szCs w:val="16"/>
              </w:rPr>
              <w:t xml:space="preserve"> </w:t>
            </w:r>
            <w:r w:rsidRPr="005651E2">
              <w:rPr>
                <w:sz w:val="14"/>
                <w:szCs w:val="16"/>
              </w:rPr>
              <w:t>(Horas-aula)</w:t>
            </w:r>
          </w:p>
        </w:tc>
      </w:tr>
      <w:tr w:rsidR="004C0CF5" w14:paraId="0E75FA35" w14:textId="77777777" w:rsidTr="00EC0F91">
        <w:trPr>
          <w:trHeight w:val="305"/>
        </w:trPr>
        <w:tc>
          <w:tcPr>
            <w:tcW w:w="5723" w:type="dxa"/>
            <w:gridSpan w:val="2"/>
            <w:shd w:val="clear" w:color="auto" w:fill="F2F2F2" w:themeFill="background1" w:themeFillShade="F2"/>
            <w:vAlign w:val="center"/>
          </w:tcPr>
          <w:p w14:paraId="4600859C" w14:textId="55557943" w:rsidR="004C0CF5" w:rsidRPr="005651E2" w:rsidRDefault="004C0CF5" w:rsidP="004C0CF5">
            <w:pPr>
              <w:pStyle w:val="TableParagraph"/>
              <w:jc w:val="center"/>
              <w:rPr>
                <w:rFonts w:ascii="Times New Roman"/>
                <w:sz w:val="14"/>
                <w:szCs w:val="16"/>
              </w:rPr>
            </w:pPr>
            <w:r w:rsidRPr="005651E2">
              <w:rPr>
                <w:sz w:val="14"/>
                <w:szCs w:val="16"/>
              </w:rPr>
              <w:t>COMPONENTES</w:t>
            </w:r>
            <w:r w:rsidRPr="005651E2">
              <w:rPr>
                <w:spacing w:val="-5"/>
                <w:sz w:val="14"/>
                <w:szCs w:val="16"/>
              </w:rPr>
              <w:t xml:space="preserve"> </w:t>
            </w:r>
            <w:r w:rsidRPr="005651E2">
              <w:rPr>
                <w:sz w:val="14"/>
                <w:szCs w:val="16"/>
              </w:rPr>
              <w:t>CURRICULARES</w:t>
            </w:r>
          </w:p>
        </w:tc>
        <w:tc>
          <w:tcPr>
            <w:tcW w:w="651" w:type="dxa"/>
            <w:shd w:val="clear" w:color="auto" w:fill="F2F2F2" w:themeFill="background1" w:themeFillShade="F2"/>
            <w:vAlign w:val="center"/>
          </w:tcPr>
          <w:p w14:paraId="1D1285F8" w14:textId="77777777" w:rsidR="004C0CF5" w:rsidRPr="005651E2" w:rsidRDefault="004C0CF5" w:rsidP="004C0CF5">
            <w:pPr>
              <w:pStyle w:val="TableParagraph"/>
              <w:ind w:right="98"/>
              <w:jc w:val="center"/>
              <w:rPr>
                <w:sz w:val="14"/>
                <w:szCs w:val="16"/>
              </w:rPr>
            </w:pPr>
            <w:r w:rsidRPr="005651E2">
              <w:rPr>
                <w:sz w:val="14"/>
                <w:szCs w:val="16"/>
              </w:rPr>
              <w:t>Teoria</w:t>
            </w:r>
          </w:p>
        </w:tc>
        <w:tc>
          <w:tcPr>
            <w:tcW w:w="651" w:type="dxa"/>
            <w:shd w:val="clear" w:color="auto" w:fill="F2F2F2" w:themeFill="background1" w:themeFillShade="F2"/>
            <w:vAlign w:val="center"/>
          </w:tcPr>
          <w:p w14:paraId="6AAA3BD4" w14:textId="77777777" w:rsidR="004C0CF5" w:rsidRPr="005651E2" w:rsidRDefault="004C0CF5" w:rsidP="004C0CF5">
            <w:pPr>
              <w:pStyle w:val="TableParagraph"/>
              <w:ind w:left="53" w:right="75"/>
              <w:jc w:val="center"/>
              <w:rPr>
                <w:sz w:val="14"/>
                <w:szCs w:val="16"/>
              </w:rPr>
            </w:pPr>
            <w:r w:rsidRPr="005651E2">
              <w:rPr>
                <w:sz w:val="14"/>
                <w:szCs w:val="16"/>
              </w:rPr>
              <w:t>Prática</w:t>
            </w:r>
          </w:p>
        </w:tc>
        <w:tc>
          <w:tcPr>
            <w:tcW w:w="1055" w:type="dxa"/>
            <w:shd w:val="clear" w:color="auto" w:fill="F2F2F2" w:themeFill="background1" w:themeFillShade="F2"/>
            <w:vAlign w:val="center"/>
          </w:tcPr>
          <w:p w14:paraId="5CAB9BD6" w14:textId="471AE29F" w:rsidR="004C0CF5" w:rsidRPr="005651E2" w:rsidRDefault="004C0CF5" w:rsidP="004C0CF5">
            <w:pPr>
              <w:pStyle w:val="TableParagraph"/>
              <w:ind w:left="105" w:right="128"/>
              <w:jc w:val="center"/>
              <w:rPr>
                <w:sz w:val="14"/>
                <w:szCs w:val="16"/>
              </w:rPr>
            </w:pPr>
            <w:r>
              <w:rPr>
                <w:sz w:val="14"/>
                <w:szCs w:val="16"/>
              </w:rPr>
              <w:t>Estágio</w:t>
            </w:r>
          </w:p>
        </w:tc>
        <w:tc>
          <w:tcPr>
            <w:tcW w:w="709" w:type="dxa"/>
            <w:shd w:val="clear" w:color="auto" w:fill="F2F2F2" w:themeFill="background1" w:themeFillShade="F2"/>
            <w:vAlign w:val="center"/>
          </w:tcPr>
          <w:p w14:paraId="1FC631D3" w14:textId="530407C9" w:rsidR="004C0CF5" w:rsidRPr="005651E2" w:rsidRDefault="004C0CF5" w:rsidP="004C0CF5">
            <w:pPr>
              <w:pStyle w:val="TableParagraph"/>
              <w:ind w:left="105" w:right="128"/>
              <w:jc w:val="center"/>
              <w:rPr>
                <w:sz w:val="14"/>
                <w:szCs w:val="16"/>
              </w:rPr>
            </w:pPr>
            <w:r w:rsidRPr="005651E2">
              <w:rPr>
                <w:sz w:val="14"/>
                <w:szCs w:val="16"/>
              </w:rPr>
              <w:t>Total</w:t>
            </w:r>
          </w:p>
        </w:tc>
        <w:tc>
          <w:tcPr>
            <w:tcW w:w="1070" w:type="dxa"/>
            <w:shd w:val="clear" w:color="auto" w:fill="F2F2F2" w:themeFill="background1" w:themeFillShade="F2"/>
            <w:vAlign w:val="center"/>
          </w:tcPr>
          <w:p w14:paraId="11721E28" w14:textId="77777777" w:rsidR="004C0CF5" w:rsidRPr="005651E2" w:rsidRDefault="004C0CF5" w:rsidP="004C0CF5">
            <w:pPr>
              <w:pStyle w:val="TableParagraph"/>
              <w:ind w:left="79" w:right="96"/>
              <w:jc w:val="center"/>
              <w:rPr>
                <w:sz w:val="14"/>
                <w:szCs w:val="16"/>
              </w:rPr>
            </w:pPr>
            <w:r w:rsidRPr="005651E2">
              <w:rPr>
                <w:sz w:val="14"/>
                <w:szCs w:val="16"/>
              </w:rPr>
              <w:t>Aulas por</w:t>
            </w:r>
          </w:p>
          <w:p w14:paraId="61FBA857" w14:textId="6B9DD843" w:rsidR="004C0CF5" w:rsidRPr="005651E2" w:rsidRDefault="004C0CF5" w:rsidP="004C0CF5">
            <w:pPr>
              <w:pStyle w:val="TableParagraph"/>
              <w:ind w:left="79" w:right="96"/>
              <w:jc w:val="center"/>
              <w:rPr>
                <w:spacing w:val="-45"/>
                <w:sz w:val="14"/>
                <w:szCs w:val="16"/>
              </w:rPr>
            </w:pPr>
            <w:r w:rsidRPr="005651E2">
              <w:rPr>
                <w:sz w:val="14"/>
                <w:szCs w:val="16"/>
              </w:rPr>
              <w:t>Semana</w:t>
            </w:r>
          </w:p>
        </w:tc>
      </w:tr>
      <w:tr w:rsidR="004C0CF5" w14:paraId="341BEEB3" w14:textId="77777777" w:rsidTr="00BE46DE">
        <w:trPr>
          <w:trHeight w:val="277"/>
        </w:trPr>
        <w:tc>
          <w:tcPr>
            <w:tcW w:w="5723" w:type="dxa"/>
            <w:gridSpan w:val="2"/>
            <w:vAlign w:val="center"/>
          </w:tcPr>
          <w:p w14:paraId="5F0C8C9B" w14:textId="09EE635F" w:rsidR="004C0CF5" w:rsidRPr="005651E2" w:rsidRDefault="004C0CF5" w:rsidP="004C0CF5">
            <w:pPr>
              <w:pStyle w:val="TableParagraph"/>
              <w:rPr>
                <w:sz w:val="14"/>
                <w:szCs w:val="16"/>
              </w:rPr>
            </w:pPr>
            <w:r w:rsidRPr="005651E2">
              <w:rPr>
                <w:sz w:val="14"/>
                <w:szCs w:val="16"/>
              </w:rPr>
              <w:t>RADIOLOGIA INDUSTRIAL</w:t>
            </w:r>
          </w:p>
        </w:tc>
        <w:tc>
          <w:tcPr>
            <w:tcW w:w="651" w:type="dxa"/>
            <w:vAlign w:val="center"/>
          </w:tcPr>
          <w:p w14:paraId="7F7B0FD7" w14:textId="5126ED4F" w:rsidR="004C0CF5" w:rsidRPr="005651E2" w:rsidRDefault="004C0CF5" w:rsidP="004C0CF5">
            <w:pPr>
              <w:pStyle w:val="TableParagraph"/>
              <w:ind w:right="67"/>
              <w:jc w:val="center"/>
              <w:rPr>
                <w:sz w:val="14"/>
                <w:szCs w:val="16"/>
              </w:rPr>
            </w:pPr>
            <w:r w:rsidRPr="005651E2">
              <w:rPr>
                <w:sz w:val="14"/>
                <w:szCs w:val="16"/>
              </w:rPr>
              <w:t>30h</w:t>
            </w:r>
          </w:p>
        </w:tc>
        <w:tc>
          <w:tcPr>
            <w:tcW w:w="651" w:type="dxa"/>
            <w:vAlign w:val="center"/>
          </w:tcPr>
          <w:p w14:paraId="2F1B9CC6" w14:textId="5D6AE02A" w:rsidR="004C0CF5" w:rsidRPr="005651E2" w:rsidRDefault="004C0CF5" w:rsidP="004C0CF5">
            <w:pPr>
              <w:pStyle w:val="TableParagraph"/>
              <w:ind w:left="53" w:right="42"/>
              <w:jc w:val="center"/>
              <w:rPr>
                <w:sz w:val="14"/>
                <w:szCs w:val="16"/>
              </w:rPr>
            </w:pPr>
            <w:r w:rsidRPr="005651E2">
              <w:rPr>
                <w:sz w:val="14"/>
                <w:szCs w:val="16"/>
              </w:rPr>
              <w:t>10h</w:t>
            </w:r>
          </w:p>
        </w:tc>
        <w:tc>
          <w:tcPr>
            <w:tcW w:w="1055" w:type="dxa"/>
          </w:tcPr>
          <w:p w14:paraId="3E00DD9F" w14:textId="4C385C9D" w:rsidR="004C0CF5" w:rsidRPr="005651E2" w:rsidRDefault="004C0CF5" w:rsidP="004C0CF5">
            <w:pPr>
              <w:pStyle w:val="TableParagraph"/>
              <w:ind w:left="105" w:right="98"/>
              <w:jc w:val="center"/>
              <w:rPr>
                <w:sz w:val="14"/>
                <w:szCs w:val="16"/>
              </w:rPr>
            </w:pPr>
            <w:r w:rsidRPr="00BD5F12">
              <w:rPr>
                <w:sz w:val="14"/>
                <w:szCs w:val="16"/>
              </w:rPr>
              <w:t>--</w:t>
            </w:r>
          </w:p>
        </w:tc>
        <w:tc>
          <w:tcPr>
            <w:tcW w:w="709" w:type="dxa"/>
            <w:vAlign w:val="center"/>
          </w:tcPr>
          <w:p w14:paraId="515A2089" w14:textId="3E863736" w:rsidR="004C0CF5" w:rsidRPr="005651E2" w:rsidRDefault="004C0CF5" w:rsidP="004C0CF5">
            <w:pPr>
              <w:pStyle w:val="TableParagraph"/>
              <w:ind w:left="105" w:right="98"/>
              <w:jc w:val="center"/>
              <w:rPr>
                <w:sz w:val="14"/>
                <w:szCs w:val="16"/>
              </w:rPr>
            </w:pPr>
            <w:r w:rsidRPr="005651E2">
              <w:rPr>
                <w:sz w:val="14"/>
                <w:szCs w:val="16"/>
              </w:rPr>
              <w:t>40h</w:t>
            </w:r>
          </w:p>
        </w:tc>
        <w:tc>
          <w:tcPr>
            <w:tcW w:w="1070" w:type="dxa"/>
            <w:vAlign w:val="center"/>
          </w:tcPr>
          <w:p w14:paraId="099F01FD" w14:textId="2C7E9735" w:rsidR="004C0CF5" w:rsidRPr="005651E2" w:rsidRDefault="004C0CF5" w:rsidP="004C0CF5">
            <w:pPr>
              <w:pStyle w:val="TableParagraph"/>
              <w:ind w:right="68"/>
              <w:jc w:val="center"/>
              <w:rPr>
                <w:sz w:val="14"/>
                <w:szCs w:val="16"/>
              </w:rPr>
            </w:pPr>
            <w:r w:rsidRPr="005651E2">
              <w:rPr>
                <w:sz w:val="14"/>
                <w:szCs w:val="16"/>
              </w:rPr>
              <w:t>2h</w:t>
            </w:r>
          </w:p>
        </w:tc>
      </w:tr>
      <w:tr w:rsidR="004C0CF5" w14:paraId="76C8D3D1" w14:textId="77777777" w:rsidTr="00BE46DE">
        <w:trPr>
          <w:trHeight w:val="277"/>
        </w:trPr>
        <w:tc>
          <w:tcPr>
            <w:tcW w:w="5723" w:type="dxa"/>
            <w:gridSpan w:val="2"/>
            <w:vAlign w:val="center"/>
          </w:tcPr>
          <w:p w14:paraId="2EA10DD0" w14:textId="2125C308" w:rsidR="004C0CF5" w:rsidRPr="005651E2" w:rsidRDefault="004C0CF5" w:rsidP="004C0CF5">
            <w:pPr>
              <w:pStyle w:val="TableParagraph"/>
              <w:rPr>
                <w:sz w:val="14"/>
                <w:szCs w:val="16"/>
              </w:rPr>
            </w:pPr>
            <w:r w:rsidRPr="005651E2">
              <w:rPr>
                <w:sz w:val="14"/>
                <w:szCs w:val="16"/>
              </w:rPr>
              <w:t>RADIOTERAPIA E MEDICINA NUCLEAR</w:t>
            </w:r>
          </w:p>
        </w:tc>
        <w:tc>
          <w:tcPr>
            <w:tcW w:w="651" w:type="dxa"/>
            <w:vAlign w:val="center"/>
          </w:tcPr>
          <w:p w14:paraId="739BB4A8" w14:textId="0F7B9889" w:rsidR="004C0CF5" w:rsidRPr="005651E2" w:rsidRDefault="004C0CF5" w:rsidP="004C0CF5">
            <w:pPr>
              <w:pStyle w:val="TableParagraph"/>
              <w:ind w:right="67"/>
              <w:jc w:val="center"/>
              <w:rPr>
                <w:sz w:val="14"/>
                <w:szCs w:val="16"/>
              </w:rPr>
            </w:pPr>
            <w:r w:rsidRPr="005651E2">
              <w:rPr>
                <w:sz w:val="14"/>
                <w:szCs w:val="16"/>
              </w:rPr>
              <w:t>50h</w:t>
            </w:r>
          </w:p>
        </w:tc>
        <w:tc>
          <w:tcPr>
            <w:tcW w:w="651" w:type="dxa"/>
            <w:vAlign w:val="center"/>
          </w:tcPr>
          <w:p w14:paraId="376E97E7" w14:textId="13976FCD" w:rsidR="004C0CF5" w:rsidRPr="005651E2" w:rsidRDefault="004C0CF5" w:rsidP="004C0CF5">
            <w:pPr>
              <w:pStyle w:val="TableParagraph"/>
              <w:ind w:left="53" w:right="42"/>
              <w:jc w:val="center"/>
              <w:rPr>
                <w:sz w:val="14"/>
                <w:szCs w:val="16"/>
              </w:rPr>
            </w:pPr>
            <w:r w:rsidRPr="005651E2">
              <w:rPr>
                <w:sz w:val="14"/>
                <w:szCs w:val="16"/>
              </w:rPr>
              <w:t>10h</w:t>
            </w:r>
          </w:p>
        </w:tc>
        <w:tc>
          <w:tcPr>
            <w:tcW w:w="1055" w:type="dxa"/>
          </w:tcPr>
          <w:p w14:paraId="1CF5AF63" w14:textId="2945D39F" w:rsidR="004C0CF5" w:rsidRPr="005651E2" w:rsidRDefault="004C0CF5" w:rsidP="004C0CF5">
            <w:pPr>
              <w:pStyle w:val="TableParagraph"/>
              <w:ind w:left="105" w:right="98"/>
              <w:jc w:val="center"/>
              <w:rPr>
                <w:sz w:val="14"/>
                <w:szCs w:val="16"/>
              </w:rPr>
            </w:pPr>
            <w:r w:rsidRPr="00BD5F12">
              <w:rPr>
                <w:sz w:val="14"/>
                <w:szCs w:val="16"/>
              </w:rPr>
              <w:t>--</w:t>
            </w:r>
          </w:p>
        </w:tc>
        <w:tc>
          <w:tcPr>
            <w:tcW w:w="709" w:type="dxa"/>
            <w:vAlign w:val="center"/>
          </w:tcPr>
          <w:p w14:paraId="28C650F6" w14:textId="4242EFC8" w:rsidR="004C0CF5" w:rsidRPr="005651E2" w:rsidRDefault="004C0CF5" w:rsidP="004C0CF5">
            <w:pPr>
              <w:pStyle w:val="TableParagraph"/>
              <w:ind w:left="105" w:right="98"/>
              <w:jc w:val="center"/>
              <w:rPr>
                <w:sz w:val="14"/>
                <w:szCs w:val="16"/>
              </w:rPr>
            </w:pPr>
            <w:r w:rsidRPr="005651E2">
              <w:rPr>
                <w:sz w:val="14"/>
                <w:szCs w:val="16"/>
              </w:rPr>
              <w:t>60h</w:t>
            </w:r>
          </w:p>
        </w:tc>
        <w:tc>
          <w:tcPr>
            <w:tcW w:w="1070" w:type="dxa"/>
            <w:vAlign w:val="center"/>
          </w:tcPr>
          <w:p w14:paraId="5B1CB140" w14:textId="6E2D855E" w:rsidR="004C0CF5" w:rsidRPr="005651E2" w:rsidRDefault="004C0CF5" w:rsidP="004C0CF5">
            <w:pPr>
              <w:pStyle w:val="TableParagraph"/>
              <w:ind w:right="68"/>
              <w:jc w:val="center"/>
              <w:rPr>
                <w:sz w:val="14"/>
                <w:szCs w:val="16"/>
              </w:rPr>
            </w:pPr>
            <w:r w:rsidRPr="005651E2">
              <w:rPr>
                <w:sz w:val="14"/>
                <w:szCs w:val="16"/>
              </w:rPr>
              <w:t>3h</w:t>
            </w:r>
          </w:p>
        </w:tc>
      </w:tr>
      <w:tr w:rsidR="004C0CF5" w14:paraId="3FE4A8F0" w14:textId="77777777" w:rsidTr="00BE46DE">
        <w:trPr>
          <w:trHeight w:val="277"/>
        </w:trPr>
        <w:tc>
          <w:tcPr>
            <w:tcW w:w="5723" w:type="dxa"/>
            <w:gridSpan w:val="2"/>
            <w:vAlign w:val="center"/>
          </w:tcPr>
          <w:p w14:paraId="1172E487" w14:textId="3D5AB611" w:rsidR="004C0CF5" w:rsidRPr="005651E2" w:rsidRDefault="004C0CF5" w:rsidP="004C0CF5">
            <w:pPr>
              <w:pStyle w:val="TableParagraph"/>
              <w:rPr>
                <w:sz w:val="14"/>
                <w:szCs w:val="16"/>
              </w:rPr>
            </w:pPr>
            <w:r w:rsidRPr="005651E2">
              <w:rPr>
                <w:sz w:val="14"/>
                <w:szCs w:val="16"/>
              </w:rPr>
              <w:t>CONTROLE DE QUALIDADE EM RADIOLOGIA</w:t>
            </w:r>
          </w:p>
        </w:tc>
        <w:tc>
          <w:tcPr>
            <w:tcW w:w="651" w:type="dxa"/>
            <w:vAlign w:val="center"/>
          </w:tcPr>
          <w:p w14:paraId="7FB5BC39" w14:textId="63624A80" w:rsidR="004C0CF5" w:rsidRPr="005651E2" w:rsidRDefault="004C0CF5" w:rsidP="004C0CF5">
            <w:pPr>
              <w:pStyle w:val="TableParagraph"/>
              <w:ind w:right="67"/>
              <w:jc w:val="center"/>
              <w:rPr>
                <w:sz w:val="14"/>
                <w:szCs w:val="16"/>
              </w:rPr>
            </w:pPr>
            <w:r w:rsidRPr="005651E2">
              <w:rPr>
                <w:sz w:val="14"/>
                <w:szCs w:val="16"/>
              </w:rPr>
              <w:t>30h</w:t>
            </w:r>
          </w:p>
        </w:tc>
        <w:tc>
          <w:tcPr>
            <w:tcW w:w="651" w:type="dxa"/>
            <w:vAlign w:val="center"/>
          </w:tcPr>
          <w:p w14:paraId="7A02C4D9" w14:textId="4CD10B4F" w:rsidR="004C0CF5" w:rsidRPr="005651E2" w:rsidRDefault="004C0CF5" w:rsidP="004C0CF5">
            <w:pPr>
              <w:pStyle w:val="TableParagraph"/>
              <w:ind w:left="53" w:right="42"/>
              <w:jc w:val="center"/>
              <w:rPr>
                <w:sz w:val="14"/>
                <w:szCs w:val="16"/>
              </w:rPr>
            </w:pPr>
            <w:r w:rsidRPr="005651E2">
              <w:rPr>
                <w:sz w:val="14"/>
                <w:szCs w:val="16"/>
              </w:rPr>
              <w:t>10h</w:t>
            </w:r>
          </w:p>
        </w:tc>
        <w:tc>
          <w:tcPr>
            <w:tcW w:w="1055" w:type="dxa"/>
          </w:tcPr>
          <w:p w14:paraId="3EF1DA28" w14:textId="76D43368" w:rsidR="004C0CF5" w:rsidRPr="005651E2" w:rsidRDefault="004C0CF5" w:rsidP="004C0CF5">
            <w:pPr>
              <w:pStyle w:val="TableParagraph"/>
              <w:ind w:left="105" w:right="100"/>
              <w:jc w:val="center"/>
              <w:rPr>
                <w:sz w:val="14"/>
                <w:szCs w:val="16"/>
              </w:rPr>
            </w:pPr>
            <w:r w:rsidRPr="00BD5F12">
              <w:rPr>
                <w:sz w:val="14"/>
                <w:szCs w:val="16"/>
              </w:rPr>
              <w:t>--</w:t>
            </w:r>
          </w:p>
        </w:tc>
        <w:tc>
          <w:tcPr>
            <w:tcW w:w="709" w:type="dxa"/>
            <w:vAlign w:val="center"/>
          </w:tcPr>
          <w:p w14:paraId="5746B9A2" w14:textId="185639BE" w:rsidR="004C0CF5" w:rsidRPr="005651E2" w:rsidRDefault="004C0CF5" w:rsidP="004C0CF5">
            <w:pPr>
              <w:pStyle w:val="TableParagraph"/>
              <w:ind w:left="105" w:right="100"/>
              <w:jc w:val="center"/>
              <w:rPr>
                <w:sz w:val="14"/>
                <w:szCs w:val="16"/>
              </w:rPr>
            </w:pPr>
            <w:r w:rsidRPr="005651E2">
              <w:rPr>
                <w:sz w:val="14"/>
                <w:szCs w:val="16"/>
              </w:rPr>
              <w:t>40h</w:t>
            </w:r>
          </w:p>
        </w:tc>
        <w:tc>
          <w:tcPr>
            <w:tcW w:w="1070" w:type="dxa"/>
            <w:vAlign w:val="center"/>
          </w:tcPr>
          <w:p w14:paraId="4F4C5EFB" w14:textId="75CDC612" w:rsidR="004C0CF5" w:rsidRPr="005651E2" w:rsidRDefault="004C0CF5" w:rsidP="004C0CF5">
            <w:pPr>
              <w:pStyle w:val="TableParagraph"/>
              <w:ind w:right="70"/>
              <w:jc w:val="center"/>
              <w:rPr>
                <w:sz w:val="14"/>
                <w:szCs w:val="16"/>
              </w:rPr>
            </w:pPr>
            <w:r w:rsidRPr="005651E2">
              <w:rPr>
                <w:sz w:val="14"/>
                <w:szCs w:val="16"/>
              </w:rPr>
              <w:t>2h</w:t>
            </w:r>
          </w:p>
        </w:tc>
      </w:tr>
      <w:tr w:rsidR="004C0CF5" w14:paraId="76C25621" w14:textId="77777777" w:rsidTr="00BE46DE">
        <w:trPr>
          <w:trHeight w:val="277"/>
        </w:trPr>
        <w:tc>
          <w:tcPr>
            <w:tcW w:w="5723" w:type="dxa"/>
            <w:gridSpan w:val="2"/>
            <w:vAlign w:val="center"/>
          </w:tcPr>
          <w:p w14:paraId="4231CC4A" w14:textId="641B1C2E" w:rsidR="004C0CF5" w:rsidRPr="005651E2" w:rsidRDefault="004C0CF5" w:rsidP="004C0CF5">
            <w:pPr>
              <w:pStyle w:val="TableParagraph"/>
              <w:rPr>
                <w:sz w:val="14"/>
                <w:szCs w:val="16"/>
              </w:rPr>
            </w:pPr>
            <w:r w:rsidRPr="005651E2">
              <w:rPr>
                <w:sz w:val="14"/>
                <w:szCs w:val="16"/>
              </w:rPr>
              <w:t>METODOLOGIA CIENTÍFICA E TCC</w:t>
            </w:r>
          </w:p>
        </w:tc>
        <w:tc>
          <w:tcPr>
            <w:tcW w:w="651" w:type="dxa"/>
            <w:vAlign w:val="center"/>
          </w:tcPr>
          <w:p w14:paraId="0B770934" w14:textId="7234A084" w:rsidR="004C0CF5" w:rsidRPr="005651E2" w:rsidRDefault="004C0CF5" w:rsidP="004C0CF5">
            <w:pPr>
              <w:pStyle w:val="TableParagraph"/>
              <w:ind w:right="67"/>
              <w:jc w:val="center"/>
              <w:rPr>
                <w:sz w:val="14"/>
                <w:szCs w:val="16"/>
              </w:rPr>
            </w:pPr>
            <w:r w:rsidRPr="005651E2">
              <w:rPr>
                <w:sz w:val="14"/>
                <w:szCs w:val="16"/>
              </w:rPr>
              <w:t>40h</w:t>
            </w:r>
          </w:p>
        </w:tc>
        <w:tc>
          <w:tcPr>
            <w:tcW w:w="651" w:type="dxa"/>
            <w:vAlign w:val="center"/>
          </w:tcPr>
          <w:p w14:paraId="70A8CCF4" w14:textId="67FECB15" w:rsidR="004C0CF5" w:rsidRPr="005651E2" w:rsidRDefault="004C0CF5" w:rsidP="004C0CF5">
            <w:pPr>
              <w:pStyle w:val="TableParagraph"/>
              <w:ind w:left="53" w:right="42"/>
              <w:jc w:val="center"/>
              <w:rPr>
                <w:sz w:val="14"/>
                <w:szCs w:val="16"/>
              </w:rPr>
            </w:pPr>
            <w:r w:rsidRPr="005651E2">
              <w:rPr>
                <w:sz w:val="14"/>
                <w:szCs w:val="16"/>
              </w:rPr>
              <w:t>20h</w:t>
            </w:r>
          </w:p>
        </w:tc>
        <w:tc>
          <w:tcPr>
            <w:tcW w:w="1055" w:type="dxa"/>
          </w:tcPr>
          <w:p w14:paraId="5CC59116" w14:textId="45C502E9" w:rsidR="004C0CF5" w:rsidRPr="005651E2" w:rsidRDefault="004C0CF5" w:rsidP="004C0CF5">
            <w:pPr>
              <w:pStyle w:val="TableParagraph"/>
              <w:ind w:left="105" w:right="98"/>
              <w:jc w:val="center"/>
              <w:rPr>
                <w:sz w:val="14"/>
                <w:szCs w:val="16"/>
              </w:rPr>
            </w:pPr>
            <w:r w:rsidRPr="00BD5F12">
              <w:rPr>
                <w:sz w:val="14"/>
                <w:szCs w:val="16"/>
              </w:rPr>
              <w:t>--</w:t>
            </w:r>
          </w:p>
        </w:tc>
        <w:tc>
          <w:tcPr>
            <w:tcW w:w="709" w:type="dxa"/>
            <w:vAlign w:val="center"/>
          </w:tcPr>
          <w:p w14:paraId="16CBAE45" w14:textId="5F4B09D8" w:rsidR="004C0CF5" w:rsidRPr="005651E2" w:rsidRDefault="004C0CF5" w:rsidP="004C0CF5">
            <w:pPr>
              <w:pStyle w:val="TableParagraph"/>
              <w:ind w:left="105" w:right="98"/>
              <w:jc w:val="center"/>
              <w:rPr>
                <w:sz w:val="14"/>
                <w:szCs w:val="16"/>
              </w:rPr>
            </w:pPr>
            <w:r w:rsidRPr="005651E2">
              <w:rPr>
                <w:sz w:val="14"/>
                <w:szCs w:val="16"/>
              </w:rPr>
              <w:t>60h</w:t>
            </w:r>
          </w:p>
        </w:tc>
        <w:tc>
          <w:tcPr>
            <w:tcW w:w="1070" w:type="dxa"/>
            <w:vAlign w:val="center"/>
          </w:tcPr>
          <w:p w14:paraId="1EE949D6" w14:textId="0980BE94" w:rsidR="004C0CF5" w:rsidRPr="005651E2" w:rsidRDefault="004C0CF5" w:rsidP="004C0CF5">
            <w:pPr>
              <w:pStyle w:val="TableParagraph"/>
              <w:ind w:right="68"/>
              <w:jc w:val="center"/>
              <w:rPr>
                <w:sz w:val="14"/>
                <w:szCs w:val="16"/>
              </w:rPr>
            </w:pPr>
            <w:r w:rsidRPr="005651E2">
              <w:rPr>
                <w:sz w:val="14"/>
                <w:szCs w:val="16"/>
              </w:rPr>
              <w:t>3h</w:t>
            </w:r>
          </w:p>
        </w:tc>
      </w:tr>
      <w:tr w:rsidR="004C0CF5" w14:paraId="48B5F7CB" w14:textId="77777777" w:rsidTr="00EC0F91">
        <w:trPr>
          <w:trHeight w:val="277"/>
        </w:trPr>
        <w:tc>
          <w:tcPr>
            <w:tcW w:w="5723" w:type="dxa"/>
            <w:gridSpan w:val="2"/>
            <w:vAlign w:val="center"/>
          </w:tcPr>
          <w:p w14:paraId="186F2375" w14:textId="7200C239" w:rsidR="004C0CF5" w:rsidRPr="005651E2" w:rsidRDefault="004C0CF5" w:rsidP="004C0CF5">
            <w:pPr>
              <w:pStyle w:val="TableParagraph"/>
              <w:rPr>
                <w:sz w:val="14"/>
                <w:szCs w:val="16"/>
              </w:rPr>
            </w:pPr>
            <w:r w:rsidRPr="005651E2">
              <w:rPr>
                <w:sz w:val="14"/>
                <w:szCs w:val="16"/>
              </w:rPr>
              <w:t>ESTÁGIO PRESENCIAL</w:t>
            </w:r>
          </w:p>
        </w:tc>
        <w:tc>
          <w:tcPr>
            <w:tcW w:w="651" w:type="dxa"/>
            <w:tcBorders>
              <w:bottom w:val="single" w:sz="4" w:space="0" w:color="000000"/>
            </w:tcBorders>
            <w:vAlign w:val="center"/>
          </w:tcPr>
          <w:p w14:paraId="7AAFEF88" w14:textId="2B1BDF9A" w:rsidR="004C0CF5" w:rsidRPr="005651E2" w:rsidRDefault="004C0CF5" w:rsidP="004C0CF5">
            <w:pPr>
              <w:pStyle w:val="TableParagraph"/>
              <w:ind w:right="67"/>
              <w:jc w:val="center"/>
              <w:rPr>
                <w:sz w:val="14"/>
                <w:szCs w:val="16"/>
              </w:rPr>
            </w:pPr>
            <w:r w:rsidRPr="005651E2">
              <w:rPr>
                <w:sz w:val="14"/>
                <w:szCs w:val="16"/>
              </w:rPr>
              <w:t>--</w:t>
            </w:r>
          </w:p>
        </w:tc>
        <w:tc>
          <w:tcPr>
            <w:tcW w:w="651" w:type="dxa"/>
            <w:tcBorders>
              <w:bottom w:val="single" w:sz="4" w:space="0" w:color="000000"/>
            </w:tcBorders>
            <w:vAlign w:val="center"/>
          </w:tcPr>
          <w:p w14:paraId="4A851ECE" w14:textId="0C62F870" w:rsidR="004C0CF5" w:rsidRPr="005651E2" w:rsidRDefault="004C0CF5" w:rsidP="004C0CF5">
            <w:pPr>
              <w:pStyle w:val="TableParagraph"/>
              <w:ind w:left="53" w:right="42"/>
              <w:jc w:val="center"/>
              <w:rPr>
                <w:sz w:val="14"/>
                <w:szCs w:val="16"/>
              </w:rPr>
            </w:pPr>
            <w:r w:rsidRPr="005651E2">
              <w:rPr>
                <w:sz w:val="14"/>
                <w:szCs w:val="16"/>
              </w:rPr>
              <w:t>--</w:t>
            </w:r>
          </w:p>
        </w:tc>
        <w:tc>
          <w:tcPr>
            <w:tcW w:w="1055" w:type="dxa"/>
            <w:tcBorders>
              <w:bottom w:val="single" w:sz="4" w:space="0" w:color="000000"/>
            </w:tcBorders>
            <w:vAlign w:val="center"/>
          </w:tcPr>
          <w:p w14:paraId="3BF57609" w14:textId="5BCA579B" w:rsidR="004C0CF5" w:rsidRDefault="004C0CF5" w:rsidP="004C0CF5">
            <w:pPr>
              <w:pStyle w:val="TableParagraph"/>
              <w:ind w:left="105" w:right="97"/>
              <w:jc w:val="center"/>
              <w:rPr>
                <w:sz w:val="14"/>
                <w:szCs w:val="16"/>
              </w:rPr>
            </w:pPr>
            <w:r>
              <w:rPr>
                <w:sz w:val="14"/>
                <w:szCs w:val="16"/>
              </w:rPr>
              <w:t>100h</w:t>
            </w:r>
          </w:p>
        </w:tc>
        <w:tc>
          <w:tcPr>
            <w:tcW w:w="709" w:type="dxa"/>
            <w:tcBorders>
              <w:bottom w:val="single" w:sz="4" w:space="0" w:color="000000"/>
            </w:tcBorders>
            <w:vAlign w:val="center"/>
          </w:tcPr>
          <w:p w14:paraId="6FFB9BFA" w14:textId="225BEF3B" w:rsidR="004C0CF5" w:rsidRPr="005651E2" w:rsidRDefault="004C0CF5" w:rsidP="004C0CF5">
            <w:pPr>
              <w:pStyle w:val="TableParagraph"/>
              <w:ind w:left="105" w:right="97"/>
              <w:jc w:val="center"/>
              <w:rPr>
                <w:sz w:val="14"/>
                <w:szCs w:val="16"/>
              </w:rPr>
            </w:pPr>
            <w:r>
              <w:rPr>
                <w:sz w:val="14"/>
                <w:szCs w:val="16"/>
              </w:rPr>
              <w:t>100</w:t>
            </w:r>
            <w:r w:rsidRPr="005651E2">
              <w:rPr>
                <w:sz w:val="14"/>
                <w:szCs w:val="16"/>
              </w:rPr>
              <w:t>h</w:t>
            </w:r>
          </w:p>
        </w:tc>
        <w:tc>
          <w:tcPr>
            <w:tcW w:w="1070" w:type="dxa"/>
            <w:tcBorders>
              <w:bottom w:val="single" w:sz="4" w:space="0" w:color="000000"/>
            </w:tcBorders>
            <w:vAlign w:val="center"/>
          </w:tcPr>
          <w:p w14:paraId="229BA92D" w14:textId="2A133B21" w:rsidR="004C0CF5" w:rsidRPr="005651E2" w:rsidRDefault="004C0CF5" w:rsidP="004C0CF5">
            <w:pPr>
              <w:pStyle w:val="TableParagraph"/>
              <w:ind w:right="70"/>
              <w:jc w:val="center"/>
              <w:rPr>
                <w:sz w:val="14"/>
                <w:szCs w:val="16"/>
              </w:rPr>
            </w:pPr>
            <w:r w:rsidRPr="005651E2">
              <w:rPr>
                <w:sz w:val="14"/>
                <w:szCs w:val="16"/>
              </w:rPr>
              <w:t>--</w:t>
            </w:r>
          </w:p>
        </w:tc>
      </w:tr>
      <w:tr w:rsidR="004C0CF5" w14:paraId="4F6C96AF" w14:textId="77777777" w:rsidTr="00EC0F91">
        <w:trPr>
          <w:trHeight w:val="277"/>
        </w:trPr>
        <w:tc>
          <w:tcPr>
            <w:tcW w:w="5723" w:type="dxa"/>
            <w:gridSpan w:val="2"/>
            <w:vAlign w:val="center"/>
          </w:tcPr>
          <w:p w14:paraId="07EFF56D" w14:textId="77777777" w:rsidR="004C0CF5" w:rsidRPr="005651E2" w:rsidRDefault="004C0CF5" w:rsidP="004C0CF5">
            <w:pPr>
              <w:pStyle w:val="TableParagraph"/>
              <w:ind w:left="83"/>
              <w:rPr>
                <w:b/>
                <w:sz w:val="14"/>
                <w:szCs w:val="16"/>
              </w:rPr>
            </w:pPr>
            <w:r w:rsidRPr="005651E2">
              <w:rPr>
                <w:b/>
                <w:sz w:val="14"/>
                <w:szCs w:val="16"/>
              </w:rPr>
              <w:t>CARGA</w:t>
            </w:r>
            <w:r w:rsidRPr="005651E2">
              <w:rPr>
                <w:b/>
                <w:spacing w:val="-3"/>
                <w:sz w:val="14"/>
                <w:szCs w:val="16"/>
              </w:rPr>
              <w:t xml:space="preserve"> </w:t>
            </w:r>
            <w:r w:rsidRPr="005651E2">
              <w:rPr>
                <w:b/>
                <w:sz w:val="14"/>
                <w:szCs w:val="16"/>
              </w:rPr>
              <w:t>HORÁRIA</w:t>
            </w:r>
            <w:r w:rsidRPr="005651E2">
              <w:rPr>
                <w:b/>
                <w:spacing w:val="-2"/>
                <w:sz w:val="14"/>
                <w:szCs w:val="16"/>
              </w:rPr>
              <w:t xml:space="preserve"> </w:t>
            </w:r>
            <w:r w:rsidRPr="005651E2">
              <w:rPr>
                <w:b/>
                <w:sz w:val="14"/>
                <w:szCs w:val="16"/>
              </w:rPr>
              <w:t>TOTAL</w:t>
            </w:r>
            <w:r w:rsidRPr="005651E2">
              <w:rPr>
                <w:b/>
                <w:spacing w:val="-3"/>
                <w:sz w:val="14"/>
                <w:szCs w:val="16"/>
              </w:rPr>
              <w:t xml:space="preserve"> </w:t>
            </w:r>
            <w:r w:rsidRPr="005651E2">
              <w:rPr>
                <w:b/>
                <w:sz w:val="14"/>
                <w:szCs w:val="16"/>
              </w:rPr>
              <w:t>DO</w:t>
            </w:r>
            <w:r w:rsidRPr="005651E2">
              <w:rPr>
                <w:b/>
                <w:spacing w:val="-2"/>
                <w:sz w:val="14"/>
                <w:szCs w:val="16"/>
              </w:rPr>
              <w:t xml:space="preserve"> </w:t>
            </w:r>
            <w:r w:rsidRPr="005651E2">
              <w:rPr>
                <w:b/>
                <w:sz w:val="14"/>
                <w:szCs w:val="16"/>
              </w:rPr>
              <w:t>MÓDULO</w:t>
            </w:r>
          </w:p>
        </w:tc>
        <w:tc>
          <w:tcPr>
            <w:tcW w:w="651" w:type="dxa"/>
            <w:shd w:val="clear" w:color="auto" w:fill="F2F2F2" w:themeFill="background1" w:themeFillShade="F2"/>
            <w:vAlign w:val="center"/>
          </w:tcPr>
          <w:p w14:paraId="1BA6FF70" w14:textId="3ED03AAE" w:rsidR="004C0CF5" w:rsidRPr="005651E2" w:rsidRDefault="004C0CF5" w:rsidP="004C0CF5">
            <w:pPr>
              <w:pStyle w:val="TableParagraph"/>
              <w:ind w:left="76" w:right="98"/>
              <w:jc w:val="center"/>
              <w:rPr>
                <w:b/>
                <w:sz w:val="14"/>
                <w:szCs w:val="16"/>
              </w:rPr>
            </w:pPr>
            <w:r w:rsidRPr="005651E2">
              <w:rPr>
                <w:b/>
                <w:bCs/>
                <w:sz w:val="14"/>
                <w:szCs w:val="16"/>
              </w:rPr>
              <w:t>150h</w:t>
            </w:r>
          </w:p>
        </w:tc>
        <w:tc>
          <w:tcPr>
            <w:tcW w:w="651" w:type="dxa"/>
            <w:shd w:val="clear" w:color="auto" w:fill="F2F2F2" w:themeFill="background1" w:themeFillShade="F2"/>
            <w:vAlign w:val="center"/>
          </w:tcPr>
          <w:p w14:paraId="70A21EF0" w14:textId="4BE192AA" w:rsidR="004C0CF5" w:rsidRPr="005651E2" w:rsidRDefault="004C0CF5" w:rsidP="004C0CF5">
            <w:pPr>
              <w:pStyle w:val="TableParagraph"/>
              <w:ind w:left="53" w:right="75"/>
              <w:jc w:val="center"/>
              <w:rPr>
                <w:b/>
                <w:sz w:val="14"/>
                <w:szCs w:val="16"/>
              </w:rPr>
            </w:pPr>
            <w:r>
              <w:rPr>
                <w:b/>
                <w:bCs/>
                <w:sz w:val="14"/>
                <w:szCs w:val="16"/>
              </w:rPr>
              <w:t>5</w:t>
            </w:r>
            <w:r w:rsidRPr="005651E2">
              <w:rPr>
                <w:b/>
                <w:bCs/>
                <w:sz w:val="14"/>
                <w:szCs w:val="16"/>
              </w:rPr>
              <w:t>0h</w:t>
            </w:r>
          </w:p>
        </w:tc>
        <w:tc>
          <w:tcPr>
            <w:tcW w:w="1055" w:type="dxa"/>
            <w:shd w:val="clear" w:color="auto" w:fill="F2F2F2" w:themeFill="background1" w:themeFillShade="F2"/>
            <w:vAlign w:val="center"/>
          </w:tcPr>
          <w:p w14:paraId="62387E9B" w14:textId="4008D71A" w:rsidR="004C0CF5" w:rsidRDefault="004C0CF5" w:rsidP="004C0CF5">
            <w:pPr>
              <w:pStyle w:val="TableParagraph"/>
              <w:ind w:left="105" w:right="128"/>
              <w:jc w:val="center"/>
              <w:rPr>
                <w:b/>
                <w:bCs/>
                <w:sz w:val="14"/>
                <w:szCs w:val="16"/>
              </w:rPr>
            </w:pPr>
            <w:r>
              <w:rPr>
                <w:b/>
                <w:bCs/>
                <w:sz w:val="14"/>
                <w:szCs w:val="16"/>
              </w:rPr>
              <w:t>100h</w:t>
            </w:r>
          </w:p>
        </w:tc>
        <w:tc>
          <w:tcPr>
            <w:tcW w:w="709" w:type="dxa"/>
            <w:shd w:val="clear" w:color="auto" w:fill="F2F2F2" w:themeFill="background1" w:themeFillShade="F2"/>
            <w:vAlign w:val="center"/>
          </w:tcPr>
          <w:p w14:paraId="1689C052" w14:textId="52BE1BAC" w:rsidR="004C0CF5" w:rsidRPr="005651E2" w:rsidRDefault="004C0CF5" w:rsidP="004C0CF5">
            <w:pPr>
              <w:pStyle w:val="TableParagraph"/>
              <w:ind w:left="105" w:right="128"/>
              <w:jc w:val="center"/>
              <w:rPr>
                <w:b/>
                <w:sz w:val="14"/>
                <w:szCs w:val="16"/>
              </w:rPr>
            </w:pPr>
            <w:r>
              <w:rPr>
                <w:b/>
                <w:bCs/>
                <w:sz w:val="14"/>
                <w:szCs w:val="16"/>
              </w:rPr>
              <w:t>30</w:t>
            </w:r>
            <w:r w:rsidRPr="005651E2">
              <w:rPr>
                <w:b/>
                <w:bCs/>
                <w:sz w:val="14"/>
                <w:szCs w:val="16"/>
              </w:rPr>
              <w:t>0h</w:t>
            </w:r>
          </w:p>
        </w:tc>
        <w:tc>
          <w:tcPr>
            <w:tcW w:w="1070" w:type="dxa"/>
            <w:shd w:val="clear" w:color="auto" w:fill="F2F2F2" w:themeFill="background1" w:themeFillShade="F2"/>
            <w:vAlign w:val="center"/>
          </w:tcPr>
          <w:p w14:paraId="3DA3C941" w14:textId="24576156" w:rsidR="004C0CF5" w:rsidRPr="005651E2" w:rsidRDefault="004C0CF5" w:rsidP="004C0CF5">
            <w:pPr>
              <w:pStyle w:val="TableParagraph"/>
              <w:ind w:left="74" w:right="98"/>
              <w:jc w:val="center"/>
              <w:rPr>
                <w:b/>
                <w:sz w:val="14"/>
                <w:szCs w:val="16"/>
              </w:rPr>
            </w:pPr>
            <w:r w:rsidRPr="005651E2">
              <w:rPr>
                <w:b/>
                <w:bCs/>
                <w:sz w:val="14"/>
                <w:szCs w:val="16"/>
              </w:rPr>
              <w:t>10h</w:t>
            </w:r>
          </w:p>
        </w:tc>
      </w:tr>
      <w:tr w:rsidR="004C0CF5" w14:paraId="5F92C3AE" w14:textId="77777777" w:rsidTr="00BE46DE">
        <w:trPr>
          <w:trHeight w:val="277"/>
        </w:trPr>
        <w:tc>
          <w:tcPr>
            <w:tcW w:w="5723" w:type="dxa"/>
            <w:gridSpan w:val="2"/>
            <w:vAlign w:val="center"/>
          </w:tcPr>
          <w:p w14:paraId="13DD89C6" w14:textId="77777777" w:rsidR="004C0CF5" w:rsidRPr="005651E2" w:rsidRDefault="004C0CF5" w:rsidP="004C0CF5">
            <w:pPr>
              <w:pStyle w:val="TableParagraph"/>
              <w:ind w:left="83"/>
              <w:rPr>
                <w:b/>
                <w:sz w:val="14"/>
                <w:szCs w:val="16"/>
              </w:rPr>
            </w:pPr>
            <w:r w:rsidRPr="005651E2">
              <w:rPr>
                <w:b/>
                <w:sz w:val="14"/>
                <w:szCs w:val="16"/>
              </w:rPr>
              <w:lastRenderedPageBreak/>
              <w:t>CARGA</w:t>
            </w:r>
            <w:r w:rsidRPr="005651E2">
              <w:rPr>
                <w:b/>
                <w:spacing w:val="-3"/>
                <w:sz w:val="14"/>
                <w:szCs w:val="16"/>
              </w:rPr>
              <w:t xml:space="preserve"> </w:t>
            </w:r>
            <w:r w:rsidRPr="005651E2">
              <w:rPr>
                <w:b/>
                <w:sz w:val="14"/>
                <w:szCs w:val="16"/>
              </w:rPr>
              <w:t>HORÁRIA</w:t>
            </w:r>
            <w:r w:rsidRPr="005651E2">
              <w:rPr>
                <w:b/>
                <w:spacing w:val="-2"/>
                <w:sz w:val="14"/>
                <w:szCs w:val="16"/>
              </w:rPr>
              <w:t xml:space="preserve"> </w:t>
            </w:r>
            <w:r w:rsidRPr="005651E2">
              <w:rPr>
                <w:b/>
                <w:sz w:val="14"/>
                <w:szCs w:val="16"/>
              </w:rPr>
              <w:t>TOTAL</w:t>
            </w:r>
            <w:r w:rsidRPr="005651E2">
              <w:rPr>
                <w:b/>
                <w:spacing w:val="-3"/>
                <w:sz w:val="14"/>
                <w:szCs w:val="16"/>
              </w:rPr>
              <w:t xml:space="preserve"> </w:t>
            </w:r>
            <w:r w:rsidRPr="005651E2">
              <w:rPr>
                <w:b/>
                <w:sz w:val="14"/>
                <w:szCs w:val="16"/>
              </w:rPr>
              <w:t>DO</w:t>
            </w:r>
            <w:r w:rsidRPr="005651E2">
              <w:rPr>
                <w:b/>
                <w:spacing w:val="-2"/>
                <w:sz w:val="14"/>
                <w:szCs w:val="16"/>
              </w:rPr>
              <w:t xml:space="preserve"> </w:t>
            </w:r>
            <w:r w:rsidRPr="005651E2">
              <w:rPr>
                <w:b/>
                <w:sz w:val="14"/>
                <w:szCs w:val="16"/>
              </w:rPr>
              <w:t>CURSO</w:t>
            </w:r>
          </w:p>
        </w:tc>
        <w:tc>
          <w:tcPr>
            <w:tcW w:w="651" w:type="dxa"/>
            <w:shd w:val="clear" w:color="auto" w:fill="D9D9D9"/>
            <w:vAlign w:val="center"/>
          </w:tcPr>
          <w:p w14:paraId="34FB2E5F" w14:textId="0B0D12F4" w:rsidR="004C0CF5" w:rsidRPr="005651E2" w:rsidRDefault="004C0CF5" w:rsidP="004C0CF5">
            <w:pPr>
              <w:pStyle w:val="TableParagraph"/>
              <w:ind w:left="76" w:right="98"/>
              <w:jc w:val="center"/>
              <w:rPr>
                <w:b/>
                <w:sz w:val="14"/>
                <w:szCs w:val="16"/>
              </w:rPr>
            </w:pPr>
          </w:p>
        </w:tc>
        <w:tc>
          <w:tcPr>
            <w:tcW w:w="651" w:type="dxa"/>
            <w:shd w:val="clear" w:color="auto" w:fill="D9D9D9"/>
            <w:vAlign w:val="center"/>
          </w:tcPr>
          <w:p w14:paraId="232ECA41" w14:textId="07EF86A5" w:rsidR="004C0CF5" w:rsidRPr="005651E2" w:rsidRDefault="004C0CF5" w:rsidP="004C0CF5">
            <w:pPr>
              <w:pStyle w:val="TableParagraph"/>
              <w:ind w:left="53" w:right="75"/>
              <w:jc w:val="center"/>
              <w:rPr>
                <w:b/>
                <w:sz w:val="14"/>
                <w:szCs w:val="16"/>
              </w:rPr>
            </w:pPr>
          </w:p>
        </w:tc>
        <w:tc>
          <w:tcPr>
            <w:tcW w:w="1055" w:type="dxa"/>
          </w:tcPr>
          <w:p w14:paraId="2C5D9DBD" w14:textId="77777777" w:rsidR="004C0CF5" w:rsidRDefault="004C0CF5" w:rsidP="004C0CF5">
            <w:pPr>
              <w:pStyle w:val="TableParagraph"/>
              <w:ind w:right="128"/>
              <w:rPr>
                <w:b/>
                <w:sz w:val="14"/>
                <w:szCs w:val="16"/>
              </w:rPr>
            </w:pPr>
          </w:p>
        </w:tc>
        <w:tc>
          <w:tcPr>
            <w:tcW w:w="709" w:type="dxa"/>
            <w:shd w:val="clear" w:color="auto" w:fill="D9D9D9"/>
            <w:vAlign w:val="center"/>
          </w:tcPr>
          <w:p w14:paraId="5511EDFD" w14:textId="2C5DFA71" w:rsidR="004C0CF5" w:rsidRPr="005651E2" w:rsidRDefault="004C0CF5" w:rsidP="004C0CF5">
            <w:pPr>
              <w:pStyle w:val="TableParagraph"/>
              <w:ind w:right="128"/>
              <w:rPr>
                <w:b/>
                <w:sz w:val="14"/>
                <w:szCs w:val="16"/>
              </w:rPr>
            </w:pPr>
            <w:r>
              <w:rPr>
                <w:b/>
                <w:sz w:val="14"/>
                <w:szCs w:val="16"/>
              </w:rPr>
              <w:t>1600h</w:t>
            </w:r>
          </w:p>
        </w:tc>
        <w:tc>
          <w:tcPr>
            <w:tcW w:w="1070" w:type="dxa"/>
            <w:shd w:val="clear" w:color="auto" w:fill="D9D9D9"/>
            <w:vAlign w:val="center"/>
          </w:tcPr>
          <w:p w14:paraId="2BE3DC9A" w14:textId="473DF30A" w:rsidR="004C0CF5" w:rsidRPr="005651E2" w:rsidRDefault="004C0CF5" w:rsidP="004C0CF5">
            <w:pPr>
              <w:pStyle w:val="TableParagraph"/>
              <w:ind w:left="74" w:right="98"/>
              <w:jc w:val="center"/>
              <w:rPr>
                <w:b/>
                <w:sz w:val="14"/>
                <w:szCs w:val="16"/>
              </w:rPr>
            </w:pPr>
          </w:p>
        </w:tc>
      </w:tr>
    </w:tbl>
    <w:p w14:paraId="58B25E0A" w14:textId="77777777" w:rsidR="006E0AC9" w:rsidRDefault="006E0AC9" w:rsidP="006E0AC9">
      <w:pPr>
        <w:spacing w:after="0" w:line="360" w:lineRule="auto"/>
        <w:jc w:val="both"/>
        <w:rPr>
          <w:rFonts w:ascii="Arial" w:hAnsi="Arial" w:cs="Arial"/>
          <w:sz w:val="24"/>
          <w:szCs w:val="24"/>
        </w:rPr>
        <w:sectPr w:rsidR="006E0AC9" w:rsidSect="00BE46DE">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284" w:footer="0" w:gutter="0"/>
          <w:cols w:space="708"/>
          <w:docGrid w:linePitch="360"/>
        </w:sectPr>
      </w:pPr>
    </w:p>
    <w:p w14:paraId="4211A539" w14:textId="4DCE9C3E" w:rsidR="00355951" w:rsidRPr="00502454" w:rsidRDefault="006E0AC9" w:rsidP="006E0AC9">
      <w:pPr>
        <w:spacing w:after="0" w:line="360" w:lineRule="auto"/>
        <w:jc w:val="center"/>
        <w:rPr>
          <w:rFonts w:ascii="Arial" w:hAnsi="Arial" w:cs="Arial"/>
          <w:sz w:val="24"/>
          <w:szCs w:val="24"/>
        </w:rPr>
      </w:pPr>
      <w:r>
        <w:rPr>
          <w:noProof/>
          <w:lang w:eastAsia="pt-BR"/>
        </w:rPr>
        <w:lastRenderedPageBreak/>
        <w:drawing>
          <wp:inline distT="0" distB="0" distL="0" distR="0" wp14:anchorId="0A4CE4F9" wp14:editId="21041654">
            <wp:extent cx="8278018" cy="5852160"/>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RTIFICADO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92698" cy="5862538"/>
                    </a:xfrm>
                    <a:prstGeom prst="rect">
                      <a:avLst/>
                    </a:prstGeom>
                  </pic:spPr>
                </pic:pic>
              </a:graphicData>
            </a:graphic>
          </wp:inline>
        </w:drawing>
      </w:r>
    </w:p>
    <w:sectPr w:rsidR="00355951" w:rsidRPr="00502454" w:rsidSect="00BE46DE">
      <w:pgSz w:w="16838" w:h="11906" w:orient="landscape"/>
      <w:pgMar w:top="1701" w:right="1418" w:bottom="1701"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C1D22" w14:textId="77777777" w:rsidR="0031123C" w:rsidRDefault="0031123C" w:rsidP="00C92B50">
      <w:pPr>
        <w:spacing w:after="0" w:line="240" w:lineRule="auto"/>
      </w:pPr>
      <w:r>
        <w:separator/>
      </w:r>
    </w:p>
  </w:endnote>
  <w:endnote w:type="continuationSeparator" w:id="0">
    <w:p w14:paraId="71B34844" w14:textId="77777777" w:rsidR="0031123C" w:rsidRDefault="0031123C" w:rsidP="00C92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AF3D4" w14:textId="77777777" w:rsidR="00771ADE" w:rsidRDefault="00771AD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FE19" w14:textId="27CF87DA" w:rsidR="00771ADE" w:rsidRDefault="00000000" w:rsidP="00120AFD">
    <w:pPr>
      <w:pStyle w:val="Rodap"/>
      <w:jc w:val="both"/>
      <w:rPr>
        <w:sz w:val="16"/>
      </w:rPr>
    </w:pPr>
    <w:r>
      <w:rPr>
        <w:rFonts w:cs="Arial"/>
        <w:b/>
        <w:sz w:val="10"/>
        <w:szCs w:val="10"/>
      </w:rPr>
      <w:pict w14:anchorId="51101B09">
        <v:rect id="_x0000_i1026" style="width:541.5pt;height:2.65pt" o:hrpct="0" o:hralign="center" o:hrstd="t" o:hrnoshade="t" o:hr="t" fillcolor="#0070c0" stroked="f"/>
      </w:pict>
    </w:r>
  </w:p>
  <w:p w14:paraId="38C5F4BA" w14:textId="77777777" w:rsidR="00771ADE" w:rsidRDefault="00771ADE" w:rsidP="00120AFD">
    <w:pPr>
      <w:spacing w:after="0" w:line="240" w:lineRule="auto"/>
      <w:jc w:val="center"/>
      <w:rPr>
        <w:rFonts w:ascii="Book Antiqua" w:hAnsi="Book Antiqua"/>
        <w:b/>
        <w:bCs/>
        <w:spacing w:val="4"/>
        <w:sz w:val="18"/>
        <w:szCs w:val="18"/>
      </w:rPr>
    </w:pPr>
    <w:bookmarkStart w:id="0" w:name="_Hlk157409389"/>
    <w:bookmarkStart w:id="1" w:name="_Hlk157409390"/>
    <w:r>
      <w:rPr>
        <w:rFonts w:ascii="Book Antiqua" w:hAnsi="Book Antiqua"/>
        <w:b/>
        <w:bCs/>
        <w:spacing w:val="4"/>
        <w:sz w:val="18"/>
        <w:szCs w:val="18"/>
      </w:rPr>
      <w:t>UNIFEJI – Serviços Educacionais – CNPJ: 47.985.189/0011-54</w:t>
    </w:r>
  </w:p>
  <w:p w14:paraId="1D4A4FED" w14:textId="77777777" w:rsidR="00771ADE" w:rsidRDefault="00771ADE" w:rsidP="00120AFD">
    <w:pPr>
      <w:spacing w:after="0" w:line="240" w:lineRule="auto"/>
      <w:jc w:val="center"/>
      <w:rPr>
        <w:rFonts w:ascii="Book Antiqua" w:hAnsi="Book Antiqua"/>
        <w:b/>
        <w:bCs/>
        <w:spacing w:val="4"/>
        <w:sz w:val="18"/>
        <w:szCs w:val="18"/>
      </w:rPr>
    </w:pPr>
    <w:r>
      <w:rPr>
        <w:rFonts w:ascii="Book Antiqua" w:hAnsi="Book Antiqua"/>
        <w:b/>
        <w:bCs/>
        <w:spacing w:val="4"/>
        <w:sz w:val="18"/>
        <w:szCs w:val="18"/>
      </w:rPr>
      <w:t xml:space="preserve">Fundação Espírita “Judas </w:t>
    </w:r>
    <w:proofErr w:type="spellStart"/>
    <w:r>
      <w:rPr>
        <w:rFonts w:ascii="Book Antiqua" w:hAnsi="Book Antiqua"/>
        <w:b/>
        <w:bCs/>
        <w:spacing w:val="4"/>
        <w:sz w:val="18"/>
        <w:szCs w:val="18"/>
      </w:rPr>
      <w:t>Iscariotes</w:t>
    </w:r>
    <w:proofErr w:type="spellEnd"/>
    <w:r>
      <w:rPr>
        <w:rFonts w:ascii="Book Antiqua" w:hAnsi="Book Antiqua"/>
        <w:b/>
        <w:bCs/>
        <w:spacing w:val="4"/>
        <w:sz w:val="18"/>
        <w:szCs w:val="18"/>
      </w:rPr>
      <w:t>” - Fundada a 8 de setembro de 1946 - Inscrição Estadual: Isento</w:t>
    </w:r>
  </w:p>
  <w:p w14:paraId="46E8EE18" w14:textId="77777777" w:rsidR="00771ADE" w:rsidRPr="0074756A" w:rsidRDefault="00771ADE" w:rsidP="00120AFD">
    <w:pPr>
      <w:spacing w:after="0" w:line="240" w:lineRule="auto"/>
      <w:jc w:val="center"/>
      <w:rPr>
        <w:rFonts w:ascii="Book Antiqua" w:hAnsi="Book Antiqua"/>
        <w:b/>
        <w:bCs/>
        <w:spacing w:val="4"/>
        <w:sz w:val="18"/>
        <w:szCs w:val="18"/>
      </w:rPr>
    </w:pPr>
    <w:r>
      <w:rPr>
        <w:rFonts w:ascii="Book Antiqua" w:hAnsi="Book Antiqua"/>
        <w:b/>
        <w:bCs/>
        <w:spacing w:val="4"/>
        <w:sz w:val="18"/>
        <w:szCs w:val="18"/>
      </w:rPr>
      <w:t>Rua Álvaro Abranches, 682 – Cidade Nova – CEP: 14.401-094</w:t>
    </w:r>
    <w:r w:rsidRPr="0074756A">
      <w:rPr>
        <w:rFonts w:ascii="Book Antiqua" w:hAnsi="Book Antiqua"/>
        <w:b/>
        <w:bCs/>
        <w:spacing w:val="4"/>
        <w:sz w:val="18"/>
        <w:szCs w:val="18"/>
      </w:rPr>
      <w:t xml:space="preserve"> - Franca/SP - PABX: (16) </w:t>
    </w:r>
    <w:r>
      <w:rPr>
        <w:rFonts w:ascii="Book Antiqua" w:hAnsi="Book Antiqua"/>
        <w:b/>
        <w:bCs/>
        <w:spacing w:val="4"/>
        <w:sz w:val="18"/>
        <w:szCs w:val="18"/>
      </w:rPr>
      <w:t>3030-6885</w:t>
    </w:r>
  </w:p>
  <w:p w14:paraId="7102F4FE" w14:textId="77777777" w:rsidR="00771ADE" w:rsidRPr="0074756A" w:rsidRDefault="00771ADE" w:rsidP="00120AFD">
    <w:pPr>
      <w:spacing w:after="0" w:line="240" w:lineRule="auto"/>
      <w:jc w:val="center"/>
      <w:rPr>
        <w:rFonts w:ascii="Book Antiqua" w:hAnsi="Book Antiqua"/>
        <w:b/>
        <w:bCs/>
        <w:spacing w:val="14"/>
        <w:sz w:val="18"/>
        <w:szCs w:val="18"/>
      </w:rPr>
    </w:pPr>
    <w:r w:rsidRPr="0074756A">
      <w:rPr>
        <w:rFonts w:ascii="Book Antiqua" w:hAnsi="Book Antiqua"/>
        <w:b/>
        <w:bCs/>
        <w:spacing w:val="14"/>
        <w:sz w:val="18"/>
        <w:szCs w:val="18"/>
      </w:rPr>
      <w:t xml:space="preserve">E-mail: uni@feji.org.br - </w:t>
    </w:r>
    <w:r w:rsidRPr="002B63E3">
      <w:rPr>
        <w:rFonts w:ascii="Book Antiqua" w:hAnsi="Book Antiqua"/>
        <w:b/>
        <w:bCs/>
        <w:spacing w:val="14"/>
        <w:sz w:val="18"/>
        <w:szCs w:val="18"/>
      </w:rPr>
      <w:t xml:space="preserve">Site: </w:t>
    </w:r>
    <w:hyperlink r:id="rId1" w:history="1">
      <w:r w:rsidRPr="002B63E3">
        <w:rPr>
          <w:rStyle w:val="Hyperlink"/>
          <w:rFonts w:ascii="Book Antiqua" w:hAnsi="Book Antiqua"/>
          <w:b/>
          <w:bCs/>
          <w:color w:val="auto"/>
          <w:spacing w:val="14"/>
          <w:sz w:val="18"/>
          <w:szCs w:val="18"/>
          <w:u w:val="none"/>
        </w:rPr>
        <w:t>www.feji.org.br</w:t>
      </w:r>
    </w:hyperlink>
    <w:bookmarkEnd w:id="0"/>
    <w:bookmarkEnd w:id="1"/>
  </w:p>
  <w:p w14:paraId="665A0C21" w14:textId="77777777" w:rsidR="00771ADE" w:rsidRDefault="00771AD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59BF" w14:textId="77777777" w:rsidR="00771ADE" w:rsidRDefault="00771A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1D5BD" w14:textId="77777777" w:rsidR="0031123C" w:rsidRDefault="0031123C" w:rsidP="00C92B50">
      <w:pPr>
        <w:spacing w:after="0" w:line="240" w:lineRule="auto"/>
      </w:pPr>
      <w:r>
        <w:separator/>
      </w:r>
    </w:p>
  </w:footnote>
  <w:footnote w:type="continuationSeparator" w:id="0">
    <w:p w14:paraId="177ABBD1" w14:textId="77777777" w:rsidR="0031123C" w:rsidRDefault="0031123C" w:rsidP="00C92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4AB31" w14:textId="77777777" w:rsidR="00771ADE" w:rsidRDefault="00771AD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B32E" w14:textId="2CEB2492" w:rsidR="00771ADE" w:rsidRDefault="00771ADE" w:rsidP="005740C2">
    <w:pPr>
      <w:pStyle w:val="Cabealho"/>
      <w:tabs>
        <w:tab w:val="clear" w:pos="4252"/>
      </w:tabs>
      <w:ind w:left="567"/>
    </w:pPr>
    <w:r>
      <w:rPr>
        <w:noProof/>
        <w:lang w:eastAsia="pt-BR"/>
      </w:rPr>
      <w:drawing>
        <wp:inline distT="0" distB="0" distL="0" distR="0" wp14:anchorId="3AD7C639" wp14:editId="02DC4CEE">
          <wp:extent cx="2369820" cy="746760"/>
          <wp:effectExtent l="0" t="0" r="0" b="0"/>
          <wp:docPr id="62703873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820" cy="746760"/>
                  </a:xfrm>
                  <a:prstGeom prst="rect">
                    <a:avLst/>
                  </a:prstGeom>
                  <a:noFill/>
                  <a:ln>
                    <a:noFill/>
                  </a:ln>
                </pic:spPr>
              </pic:pic>
            </a:graphicData>
          </a:graphic>
        </wp:inline>
      </w:drawing>
    </w:r>
    <w:r>
      <w:t xml:space="preserve">           </w:t>
    </w:r>
    <w:r>
      <w:rPr>
        <w:noProof/>
        <w:lang w:eastAsia="pt-BR"/>
      </w:rPr>
      <w:drawing>
        <wp:inline distT="0" distB="0" distL="0" distR="0" wp14:anchorId="16616567" wp14:editId="317BEB1F">
          <wp:extent cx="2156460" cy="678180"/>
          <wp:effectExtent l="0" t="0" r="0" b="7620"/>
          <wp:docPr id="5725720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6460" cy="678180"/>
                  </a:xfrm>
                  <a:prstGeom prst="rect">
                    <a:avLst/>
                  </a:prstGeom>
                  <a:noFill/>
                  <a:ln>
                    <a:noFill/>
                  </a:ln>
                </pic:spPr>
              </pic:pic>
            </a:graphicData>
          </a:graphic>
        </wp:inline>
      </w:drawing>
    </w:r>
  </w:p>
  <w:p w14:paraId="7E80C540" w14:textId="77777777" w:rsidR="00771ADE" w:rsidRDefault="00771ADE" w:rsidP="00C92B50">
    <w:pPr>
      <w:tabs>
        <w:tab w:val="right" w:pos="8504"/>
      </w:tabs>
      <w:spacing w:after="0" w:line="240" w:lineRule="auto"/>
      <w:jc w:val="center"/>
      <w:rPr>
        <w:rFonts w:ascii="Arial Black" w:hAnsi="Arial Black" w:cs="Arial"/>
        <w:bCs/>
      </w:rPr>
    </w:pPr>
  </w:p>
  <w:p w14:paraId="12451235" w14:textId="06261859" w:rsidR="00771ADE" w:rsidRDefault="00771ADE" w:rsidP="00C92B50">
    <w:pPr>
      <w:tabs>
        <w:tab w:val="right" w:pos="8504"/>
      </w:tabs>
      <w:spacing w:after="0" w:line="240" w:lineRule="auto"/>
      <w:jc w:val="center"/>
      <w:rPr>
        <w:rFonts w:ascii="Arial" w:hAnsi="Arial" w:cs="Arial"/>
        <w:bCs/>
        <w:sz w:val="24"/>
        <w:szCs w:val="24"/>
      </w:rPr>
    </w:pPr>
    <w:r>
      <w:rPr>
        <w:rFonts w:ascii="Arial Black" w:hAnsi="Arial Black" w:cs="Arial"/>
        <w:bCs/>
        <w:sz w:val="24"/>
        <w:szCs w:val="24"/>
      </w:rPr>
      <w:tab/>
    </w:r>
    <w:r>
      <w:rPr>
        <w:rFonts w:ascii="Arial" w:hAnsi="Arial" w:cs="Arial"/>
        <w:bCs/>
        <w:sz w:val="24"/>
        <w:szCs w:val="24"/>
      </w:rPr>
      <w:t>PLANO DE CURSO</w:t>
    </w:r>
  </w:p>
  <w:p w14:paraId="7ED83792" w14:textId="77777777" w:rsidR="00771ADE" w:rsidRPr="000C7199" w:rsidRDefault="00000000" w:rsidP="00C92B50">
    <w:pPr>
      <w:tabs>
        <w:tab w:val="right" w:pos="8504"/>
      </w:tabs>
      <w:spacing w:after="0" w:line="240" w:lineRule="auto"/>
      <w:jc w:val="center"/>
      <w:rPr>
        <w:rFonts w:cs="Arial"/>
        <w:b/>
        <w:sz w:val="10"/>
        <w:szCs w:val="10"/>
      </w:rPr>
    </w:pPr>
    <w:r>
      <w:rPr>
        <w:rFonts w:cs="Arial"/>
        <w:b/>
        <w:sz w:val="10"/>
        <w:szCs w:val="10"/>
      </w:rPr>
      <w:pict w14:anchorId="0063DDEA">
        <v:rect id="_x0000_i1025" style="width:441.9pt;height:1.2pt" o:hralign="center" o:hrstd="t" o:hrnoshade="t" o:hr="t" fillcolor="#0070c0" stroked="f"/>
      </w:pict>
    </w:r>
  </w:p>
  <w:p w14:paraId="3D80896F" w14:textId="77777777" w:rsidR="00771ADE" w:rsidRDefault="00771ADE" w:rsidP="00C92B50">
    <w:pPr>
      <w:pStyle w:val="Cabealho"/>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C0D31" w14:textId="77777777" w:rsidR="00771ADE" w:rsidRDefault="00771AD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A9D"/>
    <w:multiLevelType w:val="hybridMultilevel"/>
    <w:tmpl w:val="31CA8B3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 w15:restartNumberingAfterBreak="0">
    <w:nsid w:val="01A00651"/>
    <w:multiLevelType w:val="hybridMultilevel"/>
    <w:tmpl w:val="25AA6FE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 w15:restartNumberingAfterBreak="0">
    <w:nsid w:val="01BC41A8"/>
    <w:multiLevelType w:val="hybridMultilevel"/>
    <w:tmpl w:val="01EE448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 w15:restartNumberingAfterBreak="0">
    <w:nsid w:val="021B7692"/>
    <w:multiLevelType w:val="hybridMultilevel"/>
    <w:tmpl w:val="1804C3C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03157270"/>
    <w:multiLevelType w:val="hybridMultilevel"/>
    <w:tmpl w:val="F92474E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15:restartNumberingAfterBreak="0">
    <w:nsid w:val="04BB261A"/>
    <w:multiLevelType w:val="hybridMultilevel"/>
    <w:tmpl w:val="DAEAF85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4C40747"/>
    <w:multiLevelType w:val="hybridMultilevel"/>
    <w:tmpl w:val="A09C1B5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04C82C42"/>
    <w:multiLevelType w:val="hybridMultilevel"/>
    <w:tmpl w:val="3A4C06F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04EE4193"/>
    <w:multiLevelType w:val="hybridMultilevel"/>
    <w:tmpl w:val="0554D6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5F2381A"/>
    <w:multiLevelType w:val="hybridMultilevel"/>
    <w:tmpl w:val="7DD4D15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67C02F7"/>
    <w:multiLevelType w:val="hybridMultilevel"/>
    <w:tmpl w:val="BC4889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67C6F9B"/>
    <w:multiLevelType w:val="hybridMultilevel"/>
    <w:tmpl w:val="AAE6A3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692467B"/>
    <w:multiLevelType w:val="hybridMultilevel"/>
    <w:tmpl w:val="43B4E15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 w15:restartNumberingAfterBreak="0">
    <w:nsid w:val="06976C45"/>
    <w:multiLevelType w:val="hybridMultilevel"/>
    <w:tmpl w:val="C9B6EE5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73A7482"/>
    <w:multiLevelType w:val="hybridMultilevel"/>
    <w:tmpl w:val="48B814E6"/>
    <w:lvl w:ilvl="0" w:tplc="FFFFFFFF">
      <w:start w:val="1"/>
      <w:numFmt w:val="bullet"/>
      <w:lvlText w:val=""/>
      <w:lvlJc w:val="left"/>
      <w:pPr>
        <w:ind w:left="1068" w:hanging="360"/>
      </w:pPr>
      <w:rPr>
        <w:rFonts w:ascii="Symbol" w:hAnsi="Symbol" w:hint="default"/>
      </w:rPr>
    </w:lvl>
    <w:lvl w:ilvl="1" w:tplc="04160001">
      <w:start w:val="1"/>
      <w:numFmt w:val="bullet"/>
      <w:lvlText w:val=""/>
      <w:lvlJc w:val="left"/>
      <w:pPr>
        <w:ind w:left="178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077072AC"/>
    <w:multiLevelType w:val="hybridMultilevel"/>
    <w:tmpl w:val="F01AA0A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07BB48BE"/>
    <w:multiLevelType w:val="hybridMultilevel"/>
    <w:tmpl w:val="A47EEC2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 w15:restartNumberingAfterBreak="0">
    <w:nsid w:val="082D4AF7"/>
    <w:multiLevelType w:val="hybridMultilevel"/>
    <w:tmpl w:val="4EBE3562"/>
    <w:lvl w:ilvl="0" w:tplc="0416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 w15:restartNumberingAfterBreak="0">
    <w:nsid w:val="089A2EC3"/>
    <w:multiLevelType w:val="hybridMultilevel"/>
    <w:tmpl w:val="7834F11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9" w15:restartNumberingAfterBreak="0">
    <w:nsid w:val="091228BC"/>
    <w:multiLevelType w:val="hybridMultilevel"/>
    <w:tmpl w:val="FFE8111C"/>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0" w15:restartNumberingAfterBreak="0">
    <w:nsid w:val="0A161135"/>
    <w:multiLevelType w:val="hybridMultilevel"/>
    <w:tmpl w:val="B978E83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 w15:restartNumberingAfterBreak="0">
    <w:nsid w:val="0A1B5B1C"/>
    <w:multiLevelType w:val="hybridMultilevel"/>
    <w:tmpl w:val="1AA46FC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 w15:restartNumberingAfterBreak="0">
    <w:nsid w:val="0A481030"/>
    <w:multiLevelType w:val="hybridMultilevel"/>
    <w:tmpl w:val="66D6A3E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 w15:restartNumberingAfterBreak="0">
    <w:nsid w:val="0A4E07AA"/>
    <w:multiLevelType w:val="hybridMultilevel"/>
    <w:tmpl w:val="5EC2CFC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 w15:restartNumberingAfterBreak="0">
    <w:nsid w:val="0A616ACF"/>
    <w:multiLevelType w:val="hybridMultilevel"/>
    <w:tmpl w:val="C862D9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0AC852F1"/>
    <w:multiLevelType w:val="hybridMultilevel"/>
    <w:tmpl w:val="D7C09F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0ADD7EEC"/>
    <w:multiLevelType w:val="hybridMultilevel"/>
    <w:tmpl w:val="EC4E19B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 w15:restartNumberingAfterBreak="0">
    <w:nsid w:val="0AE0551E"/>
    <w:multiLevelType w:val="hybridMultilevel"/>
    <w:tmpl w:val="6B089C3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8" w15:restartNumberingAfterBreak="0">
    <w:nsid w:val="0B5F74C0"/>
    <w:multiLevelType w:val="hybridMultilevel"/>
    <w:tmpl w:val="6686B17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0BE741B3"/>
    <w:multiLevelType w:val="hybridMultilevel"/>
    <w:tmpl w:val="5CC8D9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0CDE5BCD"/>
    <w:multiLevelType w:val="hybridMultilevel"/>
    <w:tmpl w:val="2950485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1" w15:restartNumberingAfterBreak="0">
    <w:nsid w:val="0D216435"/>
    <w:multiLevelType w:val="hybridMultilevel"/>
    <w:tmpl w:val="4394E5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0D95395C"/>
    <w:multiLevelType w:val="hybridMultilevel"/>
    <w:tmpl w:val="72AEEC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0D9D7BAB"/>
    <w:multiLevelType w:val="hybridMultilevel"/>
    <w:tmpl w:val="2F121B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0DAB1177"/>
    <w:multiLevelType w:val="hybridMultilevel"/>
    <w:tmpl w:val="693CAB4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5" w15:restartNumberingAfterBreak="0">
    <w:nsid w:val="0DEB24C6"/>
    <w:multiLevelType w:val="hybridMultilevel"/>
    <w:tmpl w:val="0268CD7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6" w15:restartNumberingAfterBreak="0">
    <w:nsid w:val="0E0B73F7"/>
    <w:multiLevelType w:val="hybridMultilevel"/>
    <w:tmpl w:val="2902954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7" w15:restartNumberingAfterBreak="0">
    <w:nsid w:val="0E2726C5"/>
    <w:multiLevelType w:val="hybridMultilevel"/>
    <w:tmpl w:val="F4B0CE2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0E2C62B2"/>
    <w:multiLevelType w:val="hybridMultilevel"/>
    <w:tmpl w:val="4506841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9" w15:restartNumberingAfterBreak="0">
    <w:nsid w:val="0E2D742D"/>
    <w:multiLevelType w:val="hybridMultilevel"/>
    <w:tmpl w:val="7DC46010"/>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0" w15:restartNumberingAfterBreak="0">
    <w:nsid w:val="0EA802FF"/>
    <w:multiLevelType w:val="hybridMultilevel"/>
    <w:tmpl w:val="53B83120"/>
    <w:lvl w:ilvl="0" w:tplc="04160001">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41" w15:restartNumberingAfterBreak="0">
    <w:nsid w:val="0F81745D"/>
    <w:multiLevelType w:val="hybridMultilevel"/>
    <w:tmpl w:val="AEE8AE2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2" w15:restartNumberingAfterBreak="0">
    <w:nsid w:val="10676D44"/>
    <w:multiLevelType w:val="hybridMultilevel"/>
    <w:tmpl w:val="3BC2F53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3" w15:restartNumberingAfterBreak="0">
    <w:nsid w:val="10886A0A"/>
    <w:multiLevelType w:val="hybridMultilevel"/>
    <w:tmpl w:val="8778946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4" w15:restartNumberingAfterBreak="0">
    <w:nsid w:val="11244C4D"/>
    <w:multiLevelType w:val="hybridMultilevel"/>
    <w:tmpl w:val="E51E2E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11371321"/>
    <w:multiLevelType w:val="hybridMultilevel"/>
    <w:tmpl w:val="F3BC366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6" w15:restartNumberingAfterBreak="0">
    <w:nsid w:val="119066A0"/>
    <w:multiLevelType w:val="hybridMultilevel"/>
    <w:tmpl w:val="D3363B8E"/>
    <w:lvl w:ilvl="0" w:tplc="FFFFFFFF">
      <w:start w:val="1"/>
      <w:numFmt w:val="bullet"/>
      <w:lvlText w:val=""/>
      <w:lvlJc w:val="left"/>
      <w:pPr>
        <w:ind w:left="1068" w:hanging="360"/>
      </w:pPr>
      <w:rPr>
        <w:rFonts w:ascii="Symbol" w:hAnsi="Symbol" w:hint="default"/>
      </w:rPr>
    </w:lvl>
    <w:lvl w:ilvl="1" w:tplc="0416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7" w15:restartNumberingAfterBreak="0">
    <w:nsid w:val="11D26946"/>
    <w:multiLevelType w:val="hybridMultilevel"/>
    <w:tmpl w:val="5EE29B0C"/>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8" w15:restartNumberingAfterBreak="0">
    <w:nsid w:val="11F17D00"/>
    <w:multiLevelType w:val="hybridMultilevel"/>
    <w:tmpl w:val="551CAC8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12404690"/>
    <w:multiLevelType w:val="hybridMultilevel"/>
    <w:tmpl w:val="8EACFEB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12580085"/>
    <w:multiLevelType w:val="hybridMultilevel"/>
    <w:tmpl w:val="5B0655B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1" w15:restartNumberingAfterBreak="0">
    <w:nsid w:val="127C52C5"/>
    <w:multiLevelType w:val="hybridMultilevel"/>
    <w:tmpl w:val="BA446D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12A14FB3"/>
    <w:multiLevelType w:val="hybridMultilevel"/>
    <w:tmpl w:val="914A51B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3" w15:restartNumberingAfterBreak="0">
    <w:nsid w:val="13746A6A"/>
    <w:multiLevelType w:val="hybridMultilevel"/>
    <w:tmpl w:val="4FFCF250"/>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54" w15:restartNumberingAfterBreak="0">
    <w:nsid w:val="13746AFB"/>
    <w:multiLevelType w:val="hybridMultilevel"/>
    <w:tmpl w:val="9E76C0B4"/>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5" w15:restartNumberingAfterBreak="0">
    <w:nsid w:val="13747FBE"/>
    <w:multiLevelType w:val="hybridMultilevel"/>
    <w:tmpl w:val="C592211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6" w15:restartNumberingAfterBreak="0">
    <w:nsid w:val="13EC08B5"/>
    <w:multiLevelType w:val="hybridMultilevel"/>
    <w:tmpl w:val="B7BAD5D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7" w15:restartNumberingAfterBreak="0">
    <w:nsid w:val="13FF618D"/>
    <w:multiLevelType w:val="hybridMultilevel"/>
    <w:tmpl w:val="36027D8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8" w15:restartNumberingAfterBreak="0">
    <w:nsid w:val="14146D22"/>
    <w:multiLevelType w:val="hybridMultilevel"/>
    <w:tmpl w:val="07EE94D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9" w15:restartNumberingAfterBreak="0">
    <w:nsid w:val="1455239A"/>
    <w:multiLevelType w:val="hybridMultilevel"/>
    <w:tmpl w:val="09AA413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0" w15:restartNumberingAfterBreak="0">
    <w:nsid w:val="148F573C"/>
    <w:multiLevelType w:val="hybridMultilevel"/>
    <w:tmpl w:val="FAEAAB16"/>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1" w15:restartNumberingAfterBreak="0">
    <w:nsid w:val="149D6DE5"/>
    <w:multiLevelType w:val="hybridMultilevel"/>
    <w:tmpl w:val="EF9CDA9E"/>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154A7897"/>
    <w:multiLevelType w:val="hybridMultilevel"/>
    <w:tmpl w:val="00BEF39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3" w15:restartNumberingAfterBreak="0">
    <w:nsid w:val="15917FE8"/>
    <w:multiLevelType w:val="hybridMultilevel"/>
    <w:tmpl w:val="7B7E2E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159C2990"/>
    <w:multiLevelType w:val="hybridMultilevel"/>
    <w:tmpl w:val="A5BE006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5" w15:restartNumberingAfterBreak="0">
    <w:nsid w:val="1608585D"/>
    <w:multiLevelType w:val="hybridMultilevel"/>
    <w:tmpl w:val="5894813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6" w15:restartNumberingAfterBreak="0">
    <w:nsid w:val="16D52C98"/>
    <w:multiLevelType w:val="hybridMultilevel"/>
    <w:tmpl w:val="E9E45ED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7" w15:restartNumberingAfterBreak="0">
    <w:nsid w:val="170851E7"/>
    <w:multiLevelType w:val="hybridMultilevel"/>
    <w:tmpl w:val="AE94F10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17537F4C"/>
    <w:multiLevelType w:val="hybridMultilevel"/>
    <w:tmpl w:val="A8E2884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17DB4F27"/>
    <w:multiLevelType w:val="hybridMultilevel"/>
    <w:tmpl w:val="8ADEF7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17E31455"/>
    <w:multiLevelType w:val="hybridMultilevel"/>
    <w:tmpl w:val="88FCCF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181F1DA7"/>
    <w:multiLevelType w:val="hybridMultilevel"/>
    <w:tmpl w:val="ADC031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1829017D"/>
    <w:multiLevelType w:val="hybridMultilevel"/>
    <w:tmpl w:val="B0C62F9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3" w15:restartNumberingAfterBreak="0">
    <w:nsid w:val="18BE5AA6"/>
    <w:multiLevelType w:val="hybridMultilevel"/>
    <w:tmpl w:val="7318EA2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4" w15:restartNumberingAfterBreak="0">
    <w:nsid w:val="18F519E8"/>
    <w:multiLevelType w:val="hybridMultilevel"/>
    <w:tmpl w:val="17C897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1A387D7F"/>
    <w:multiLevelType w:val="hybridMultilevel"/>
    <w:tmpl w:val="A4C83B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15:restartNumberingAfterBreak="0">
    <w:nsid w:val="1A415391"/>
    <w:multiLevelType w:val="hybridMultilevel"/>
    <w:tmpl w:val="BB42428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7" w15:restartNumberingAfterBreak="0">
    <w:nsid w:val="1A532B0D"/>
    <w:multiLevelType w:val="hybridMultilevel"/>
    <w:tmpl w:val="972027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15:restartNumberingAfterBreak="0">
    <w:nsid w:val="1A5E376C"/>
    <w:multiLevelType w:val="hybridMultilevel"/>
    <w:tmpl w:val="BEEC000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9" w15:restartNumberingAfterBreak="0">
    <w:nsid w:val="1B235715"/>
    <w:multiLevelType w:val="hybridMultilevel"/>
    <w:tmpl w:val="63648B9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0" w15:restartNumberingAfterBreak="0">
    <w:nsid w:val="1C7E4185"/>
    <w:multiLevelType w:val="hybridMultilevel"/>
    <w:tmpl w:val="6AB631FE"/>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1" w15:restartNumberingAfterBreak="0">
    <w:nsid w:val="1D173BDB"/>
    <w:multiLevelType w:val="hybridMultilevel"/>
    <w:tmpl w:val="103AF9C6"/>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15:restartNumberingAfterBreak="0">
    <w:nsid w:val="1D5B6BC7"/>
    <w:multiLevelType w:val="hybridMultilevel"/>
    <w:tmpl w:val="F99A500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3" w15:restartNumberingAfterBreak="0">
    <w:nsid w:val="1D784A11"/>
    <w:multiLevelType w:val="hybridMultilevel"/>
    <w:tmpl w:val="81A632F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4" w15:restartNumberingAfterBreak="0">
    <w:nsid w:val="1D7D011F"/>
    <w:multiLevelType w:val="hybridMultilevel"/>
    <w:tmpl w:val="7BC0140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5" w15:restartNumberingAfterBreak="0">
    <w:nsid w:val="1D9E7ED6"/>
    <w:multiLevelType w:val="hybridMultilevel"/>
    <w:tmpl w:val="7FC2D2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1DC959A4"/>
    <w:multiLevelType w:val="hybridMultilevel"/>
    <w:tmpl w:val="8918D82E"/>
    <w:lvl w:ilvl="0" w:tplc="04160001">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87" w15:restartNumberingAfterBreak="0">
    <w:nsid w:val="1DEF04D9"/>
    <w:multiLevelType w:val="hybridMultilevel"/>
    <w:tmpl w:val="6076F45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8" w15:restartNumberingAfterBreak="0">
    <w:nsid w:val="1E1662D9"/>
    <w:multiLevelType w:val="hybridMultilevel"/>
    <w:tmpl w:val="CD3641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9" w15:restartNumberingAfterBreak="0">
    <w:nsid w:val="1E66559E"/>
    <w:multiLevelType w:val="hybridMultilevel"/>
    <w:tmpl w:val="B4E686A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1F356A6D"/>
    <w:multiLevelType w:val="hybridMultilevel"/>
    <w:tmpl w:val="55620A4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1" w15:restartNumberingAfterBreak="0">
    <w:nsid w:val="1FBC20CB"/>
    <w:multiLevelType w:val="hybridMultilevel"/>
    <w:tmpl w:val="737491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15:restartNumberingAfterBreak="0">
    <w:nsid w:val="1FE00BC8"/>
    <w:multiLevelType w:val="hybridMultilevel"/>
    <w:tmpl w:val="65E69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215C08CE"/>
    <w:multiLevelType w:val="hybridMultilevel"/>
    <w:tmpl w:val="D3B433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21C6588D"/>
    <w:multiLevelType w:val="hybridMultilevel"/>
    <w:tmpl w:val="A60804C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5" w15:restartNumberingAfterBreak="0">
    <w:nsid w:val="22195BF3"/>
    <w:multiLevelType w:val="hybridMultilevel"/>
    <w:tmpl w:val="98383E7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6" w15:restartNumberingAfterBreak="0">
    <w:nsid w:val="223E6FA2"/>
    <w:multiLevelType w:val="hybridMultilevel"/>
    <w:tmpl w:val="BF361BD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7" w15:restartNumberingAfterBreak="0">
    <w:nsid w:val="22960AEC"/>
    <w:multiLevelType w:val="hybridMultilevel"/>
    <w:tmpl w:val="FE220394"/>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8" w15:restartNumberingAfterBreak="0">
    <w:nsid w:val="22BC35E0"/>
    <w:multiLevelType w:val="hybridMultilevel"/>
    <w:tmpl w:val="3FFC3B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22C62F11"/>
    <w:multiLevelType w:val="hybridMultilevel"/>
    <w:tmpl w:val="BAFA9BE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0" w15:restartNumberingAfterBreak="0">
    <w:nsid w:val="23E36F77"/>
    <w:multiLevelType w:val="hybridMultilevel"/>
    <w:tmpl w:val="05ACE63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1" w15:restartNumberingAfterBreak="0">
    <w:nsid w:val="242A2AB1"/>
    <w:multiLevelType w:val="hybridMultilevel"/>
    <w:tmpl w:val="FD4E226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2" w15:restartNumberingAfterBreak="0">
    <w:nsid w:val="244D591B"/>
    <w:multiLevelType w:val="hybridMultilevel"/>
    <w:tmpl w:val="52CCAF7E"/>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24767158"/>
    <w:multiLevelType w:val="hybridMultilevel"/>
    <w:tmpl w:val="FC96B0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248A0D78"/>
    <w:multiLevelType w:val="hybridMultilevel"/>
    <w:tmpl w:val="A84E683C"/>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15:restartNumberingAfterBreak="0">
    <w:nsid w:val="25561DE7"/>
    <w:multiLevelType w:val="hybridMultilevel"/>
    <w:tmpl w:val="D340F1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15:restartNumberingAfterBreak="0">
    <w:nsid w:val="25B375FB"/>
    <w:multiLevelType w:val="hybridMultilevel"/>
    <w:tmpl w:val="4FACCA0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7" w15:restartNumberingAfterBreak="0">
    <w:nsid w:val="261D6838"/>
    <w:multiLevelType w:val="hybridMultilevel"/>
    <w:tmpl w:val="F986158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8" w15:restartNumberingAfterBreak="0">
    <w:nsid w:val="272E3F85"/>
    <w:multiLevelType w:val="hybridMultilevel"/>
    <w:tmpl w:val="24EA7E6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9" w15:restartNumberingAfterBreak="0">
    <w:nsid w:val="273E27A2"/>
    <w:multiLevelType w:val="hybridMultilevel"/>
    <w:tmpl w:val="74182EC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0" w15:restartNumberingAfterBreak="0">
    <w:nsid w:val="27593F7F"/>
    <w:multiLevelType w:val="hybridMultilevel"/>
    <w:tmpl w:val="765E777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1" w15:restartNumberingAfterBreak="0">
    <w:nsid w:val="27DD05D8"/>
    <w:multiLevelType w:val="hybridMultilevel"/>
    <w:tmpl w:val="A4FE4702"/>
    <w:lvl w:ilvl="0" w:tplc="04160001">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112" w15:restartNumberingAfterBreak="0">
    <w:nsid w:val="286E4E5B"/>
    <w:multiLevelType w:val="hybridMultilevel"/>
    <w:tmpl w:val="72548D7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3" w15:restartNumberingAfterBreak="0">
    <w:nsid w:val="293D3542"/>
    <w:multiLevelType w:val="hybridMultilevel"/>
    <w:tmpl w:val="DE44897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4" w15:restartNumberingAfterBreak="0">
    <w:nsid w:val="296E0E5E"/>
    <w:multiLevelType w:val="hybridMultilevel"/>
    <w:tmpl w:val="DF50B0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2A3F6053"/>
    <w:multiLevelType w:val="hybridMultilevel"/>
    <w:tmpl w:val="2A74EAAA"/>
    <w:lvl w:ilvl="0" w:tplc="04160001">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116" w15:restartNumberingAfterBreak="0">
    <w:nsid w:val="2A966B68"/>
    <w:multiLevelType w:val="hybridMultilevel"/>
    <w:tmpl w:val="91B0AB7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7" w15:restartNumberingAfterBreak="0">
    <w:nsid w:val="2AA95777"/>
    <w:multiLevelType w:val="hybridMultilevel"/>
    <w:tmpl w:val="6464A4B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8" w15:restartNumberingAfterBreak="0">
    <w:nsid w:val="2AAC3548"/>
    <w:multiLevelType w:val="hybridMultilevel"/>
    <w:tmpl w:val="B8ECD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15:restartNumberingAfterBreak="0">
    <w:nsid w:val="2AD27A98"/>
    <w:multiLevelType w:val="hybridMultilevel"/>
    <w:tmpl w:val="C074AA2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0" w15:restartNumberingAfterBreak="0">
    <w:nsid w:val="2C0877D1"/>
    <w:multiLevelType w:val="hybridMultilevel"/>
    <w:tmpl w:val="B914EA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2CB85AC2"/>
    <w:multiLevelType w:val="hybridMultilevel"/>
    <w:tmpl w:val="1D9E807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2" w15:restartNumberingAfterBreak="0">
    <w:nsid w:val="2CEF098A"/>
    <w:multiLevelType w:val="hybridMultilevel"/>
    <w:tmpl w:val="69E0555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3" w15:restartNumberingAfterBreak="0">
    <w:nsid w:val="2D1839F0"/>
    <w:multiLevelType w:val="hybridMultilevel"/>
    <w:tmpl w:val="DF880C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4" w15:restartNumberingAfterBreak="0">
    <w:nsid w:val="2EA70265"/>
    <w:multiLevelType w:val="hybridMultilevel"/>
    <w:tmpl w:val="0D84D88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2EAA696D"/>
    <w:multiLevelType w:val="hybridMultilevel"/>
    <w:tmpl w:val="7BD2C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15:restartNumberingAfterBreak="0">
    <w:nsid w:val="2ECC77CC"/>
    <w:multiLevelType w:val="hybridMultilevel"/>
    <w:tmpl w:val="5936ED8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7" w15:restartNumberingAfterBreak="0">
    <w:nsid w:val="2F145AB8"/>
    <w:multiLevelType w:val="hybridMultilevel"/>
    <w:tmpl w:val="193A2AC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8" w15:restartNumberingAfterBreak="0">
    <w:nsid w:val="2F405FD5"/>
    <w:multiLevelType w:val="hybridMultilevel"/>
    <w:tmpl w:val="58D44F7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9" w15:restartNumberingAfterBreak="0">
    <w:nsid w:val="2F767001"/>
    <w:multiLevelType w:val="hybridMultilevel"/>
    <w:tmpl w:val="594C0BC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0" w15:restartNumberingAfterBreak="0">
    <w:nsid w:val="2FAB6E1E"/>
    <w:multiLevelType w:val="hybridMultilevel"/>
    <w:tmpl w:val="1B42F7D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1" w15:restartNumberingAfterBreak="0">
    <w:nsid w:val="2FBD24A7"/>
    <w:multiLevelType w:val="hybridMultilevel"/>
    <w:tmpl w:val="8826A3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2" w15:restartNumberingAfterBreak="0">
    <w:nsid w:val="30241108"/>
    <w:multiLevelType w:val="hybridMultilevel"/>
    <w:tmpl w:val="744C264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3" w15:restartNumberingAfterBreak="0">
    <w:nsid w:val="30B419B9"/>
    <w:multiLevelType w:val="hybridMultilevel"/>
    <w:tmpl w:val="F8C649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15:restartNumberingAfterBreak="0">
    <w:nsid w:val="314A19BF"/>
    <w:multiLevelType w:val="hybridMultilevel"/>
    <w:tmpl w:val="E94E04C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5" w15:restartNumberingAfterBreak="0">
    <w:nsid w:val="320F394C"/>
    <w:multiLevelType w:val="hybridMultilevel"/>
    <w:tmpl w:val="8B68B43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6" w15:restartNumberingAfterBreak="0">
    <w:nsid w:val="322E4325"/>
    <w:multiLevelType w:val="hybridMultilevel"/>
    <w:tmpl w:val="248A21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327E4A13"/>
    <w:multiLevelType w:val="hybridMultilevel"/>
    <w:tmpl w:val="1A64E73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8" w15:restartNumberingAfterBreak="0">
    <w:nsid w:val="328430DB"/>
    <w:multiLevelType w:val="hybridMultilevel"/>
    <w:tmpl w:val="E5381CF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9" w15:restartNumberingAfterBreak="0">
    <w:nsid w:val="34112227"/>
    <w:multiLevelType w:val="hybridMultilevel"/>
    <w:tmpl w:val="73E6B8B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0" w15:restartNumberingAfterBreak="0">
    <w:nsid w:val="342536E6"/>
    <w:multiLevelType w:val="hybridMultilevel"/>
    <w:tmpl w:val="97DC6A5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1" w15:restartNumberingAfterBreak="0">
    <w:nsid w:val="34502235"/>
    <w:multiLevelType w:val="hybridMultilevel"/>
    <w:tmpl w:val="B9708A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2" w15:restartNumberingAfterBreak="0">
    <w:nsid w:val="34AF4D97"/>
    <w:multiLevelType w:val="hybridMultilevel"/>
    <w:tmpl w:val="C5F0014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3" w15:restartNumberingAfterBreak="0">
    <w:nsid w:val="354F473D"/>
    <w:multiLevelType w:val="hybridMultilevel"/>
    <w:tmpl w:val="80C480B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4" w15:restartNumberingAfterBreak="0">
    <w:nsid w:val="35C87AF5"/>
    <w:multiLevelType w:val="hybridMultilevel"/>
    <w:tmpl w:val="BD422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5" w15:restartNumberingAfterBreak="0">
    <w:nsid w:val="35DB4423"/>
    <w:multiLevelType w:val="hybridMultilevel"/>
    <w:tmpl w:val="6532966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6" w15:restartNumberingAfterBreak="0">
    <w:nsid w:val="36047860"/>
    <w:multiLevelType w:val="hybridMultilevel"/>
    <w:tmpl w:val="A7F2887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7" w15:restartNumberingAfterBreak="0">
    <w:nsid w:val="36A9268B"/>
    <w:multiLevelType w:val="hybridMultilevel"/>
    <w:tmpl w:val="C9B851D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8" w15:restartNumberingAfterBreak="0">
    <w:nsid w:val="36AA5C7B"/>
    <w:multiLevelType w:val="hybridMultilevel"/>
    <w:tmpl w:val="3182CA9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9" w15:restartNumberingAfterBreak="0">
    <w:nsid w:val="372967A2"/>
    <w:multiLevelType w:val="hybridMultilevel"/>
    <w:tmpl w:val="611600A0"/>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15:restartNumberingAfterBreak="0">
    <w:nsid w:val="374B093E"/>
    <w:multiLevelType w:val="hybridMultilevel"/>
    <w:tmpl w:val="6D442742"/>
    <w:lvl w:ilvl="0" w:tplc="6C96587E">
      <w:start w:val="1"/>
      <w:numFmt w:val="decimal"/>
      <w:lvlText w:val="%1."/>
      <w:lvlJc w:val="left"/>
      <w:pPr>
        <w:ind w:left="744" w:hanging="3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1" w15:restartNumberingAfterBreak="0">
    <w:nsid w:val="37D47BD0"/>
    <w:multiLevelType w:val="hybridMultilevel"/>
    <w:tmpl w:val="5CC8F41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2" w15:restartNumberingAfterBreak="0">
    <w:nsid w:val="38263A06"/>
    <w:multiLevelType w:val="hybridMultilevel"/>
    <w:tmpl w:val="5938103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3" w15:restartNumberingAfterBreak="0">
    <w:nsid w:val="388203F9"/>
    <w:multiLevelType w:val="hybridMultilevel"/>
    <w:tmpl w:val="431628C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4" w15:restartNumberingAfterBreak="0">
    <w:nsid w:val="38A270F3"/>
    <w:multiLevelType w:val="hybridMultilevel"/>
    <w:tmpl w:val="E4E4A8E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5" w15:restartNumberingAfterBreak="0">
    <w:nsid w:val="38BC344B"/>
    <w:multiLevelType w:val="hybridMultilevel"/>
    <w:tmpl w:val="0D3AC2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6" w15:restartNumberingAfterBreak="0">
    <w:nsid w:val="39343503"/>
    <w:multiLevelType w:val="hybridMultilevel"/>
    <w:tmpl w:val="6F604DAE"/>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7" w15:restartNumberingAfterBreak="0">
    <w:nsid w:val="39B5258A"/>
    <w:multiLevelType w:val="hybridMultilevel"/>
    <w:tmpl w:val="98EC3ED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8" w15:restartNumberingAfterBreak="0">
    <w:nsid w:val="39DA1E3C"/>
    <w:multiLevelType w:val="hybridMultilevel"/>
    <w:tmpl w:val="34727D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9" w15:restartNumberingAfterBreak="0">
    <w:nsid w:val="39EB3419"/>
    <w:multiLevelType w:val="hybridMultilevel"/>
    <w:tmpl w:val="BD54B43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0" w15:restartNumberingAfterBreak="0">
    <w:nsid w:val="3A3E27FC"/>
    <w:multiLevelType w:val="hybridMultilevel"/>
    <w:tmpl w:val="18780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1" w15:restartNumberingAfterBreak="0">
    <w:nsid w:val="3A906E75"/>
    <w:multiLevelType w:val="hybridMultilevel"/>
    <w:tmpl w:val="711CB3B4"/>
    <w:lvl w:ilvl="0" w:tplc="5EDEFD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3AB55EC0"/>
    <w:multiLevelType w:val="hybridMultilevel"/>
    <w:tmpl w:val="78C0E89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63" w15:restartNumberingAfterBreak="0">
    <w:nsid w:val="3B5019D8"/>
    <w:multiLevelType w:val="hybridMultilevel"/>
    <w:tmpl w:val="FAC4D2EE"/>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4" w15:restartNumberingAfterBreak="0">
    <w:nsid w:val="3B76709C"/>
    <w:multiLevelType w:val="hybridMultilevel"/>
    <w:tmpl w:val="B7560C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5" w15:restartNumberingAfterBreak="0">
    <w:nsid w:val="3BAC70CC"/>
    <w:multiLevelType w:val="hybridMultilevel"/>
    <w:tmpl w:val="33A837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6" w15:restartNumberingAfterBreak="0">
    <w:nsid w:val="3CF4158A"/>
    <w:multiLevelType w:val="hybridMultilevel"/>
    <w:tmpl w:val="0D3050D2"/>
    <w:lvl w:ilvl="0" w:tplc="04160001">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167" w15:restartNumberingAfterBreak="0">
    <w:nsid w:val="3D0F393B"/>
    <w:multiLevelType w:val="hybridMultilevel"/>
    <w:tmpl w:val="14660014"/>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8" w15:restartNumberingAfterBreak="0">
    <w:nsid w:val="3D1E700F"/>
    <w:multiLevelType w:val="hybridMultilevel"/>
    <w:tmpl w:val="08109E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9" w15:restartNumberingAfterBreak="0">
    <w:nsid w:val="3DDD0426"/>
    <w:multiLevelType w:val="hybridMultilevel"/>
    <w:tmpl w:val="5B262EB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0" w15:restartNumberingAfterBreak="0">
    <w:nsid w:val="3E5C1365"/>
    <w:multiLevelType w:val="hybridMultilevel"/>
    <w:tmpl w:val="C142B8F4"/>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1" w15:restartNumberingAfterBreak="0">
    <w:nsid w:val="3E9638DA"/>
    <w:multiLevelType w:val="hybridMultilevel"/>
    <w:tmpl w:val="BDD087F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2" w15:restartNumberingAfterBreak="0">
    <w:nsid w:val="3EBC7B65"/>
    <w:multiLevelType w:val="hybridMultilevel"/>
    <w:tmpl w:val="623C1AE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3" w15:restartNumberingAfterBreak="0">
    <w:nsid w:val="3EBD2421"/>
    <w:multiLevelType w:val="hybridMultilevel"/>
    <w:tmpl w:val="9564BEF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4" w15:restartNumberingAfterBreak="0">
    <w:nsid w:val="3F3D56E6"/>
    <w:multiLevelType w:val="hybridMultilevel"/>
    <w:tmpl w:val="DCC07614"/>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5" w15:restartNumberingAfterBreak="0">
    <w:nsid w:val="3F845D5A"/>
    <w:multiLevelType w:val="hybridMultilevel"/>
    <w:tmpl w:val="3230A8D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6" w15:restartNumberingAfterBreak="0">
    <w:nsid w:val="400F3532"/>
    <w:multiLevelType w:val="hybridMultilevel"/>
    <w:tmpl w:val="BAD4F1E6"/>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7" w15:restartNumberingAfterBreak="0">
    <w:nsid w:val="402805AD"/>
    <w:multiLevelType w:val="hybridMultilevel"/>
    <w:tmpl w:val="E71E268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8" w15:restartNumberingAfterBreak="0">
    <w:nsid w:val="409C6DFB"/>
    <w:multiLevelType w:val="hybridMultilevel"/>
    <w:tmpl w:val="2DB024C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9" w15:restartNumberingAfterBreak="0">
    <w:nsid w:val="414E1291"/>
    <w:multiLevelType w:val="hybridMultilevel"/>
    <w:tmpl w:val="08C016F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80" w15:restartNumberingAfterBreak="0">
    <w:nsid w:val="415069E6"/>
    <w:multiLevelType w:val="hybridMultilevel"/>
    <w:tmpl w:val="B40499D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1" w15:restartNumberingAfterBreak="0">
    <w:nsid w:val="41C858E2"/>
    <w:multiLevelType w:val="hybridMultilevel"/>
    <w:tmpl w:val="58B45B08"/>
    <w:lvl w:ilvl="0" w:tplc="FFFFFFFF">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422019DE"/>
    <w:multiLevelType w:val="hybridMultilevel"/>
    <w:tmpl w:val="FCFE3BD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83" w15:restartNumberingAfterBreak="0">
    <w:nsid w:val="427723D5"/>
    <w:multiLevelType w:val="hybridMultilevel"/>
    <w:tmpl w:val="C04EF9C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84" w15:restartNumberingAfterBreak="0">
    <w:nsid w:val="42A97C91"/>
    <w:multiLevelType w:val="hybridMultilevel"/>
    <w:tmpl w:val="10AA94E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85" w15:restartNumberingAfterBreak="0">
    <w:nsid w:val="42B42C10"/>
    <w:multiLevelType w:val="hybridMultilevel"/>
    <w:tmpl w:val="6D5A72A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6" w15:restartNumberingAfterBreak="0">
    <w:nsid w:val="42EB7558"/>
    <w:multiLevelType w:val="hybridMultilevel"/>
    <w:tmpl w:val="0682209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87" w15:restartNumberingAfterBreak="0">
    <w:nsid w:val="43B77B7C"/>
    <w:multiLevelType w:val="hybridMultilevel"/>
    <w:tmpl w:val="3BB2AEC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88" w15:restartNumberingAfterBreak="0">
    <w:nsid w:val="442338AC"/>
    <w:multiLevelType w:val="hybridMultilevel"/>
    <w:tmpl w:val="B9FEC3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9" w15:restartNumberingAfterBreak="0">
    <w:nsid w:val="447917C7"/>
    <w:multiLevelType w:val="hybridMultilevel"/>
    <w:tmpl w:val="E9BEE2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0" w15:restartNumberingAfterBreak="0">
    <w:nsid w:val="44A531D3"/>
    <w:multiLevelType w:val="hybridMultilevel"/>
    <w:tmpl w:val="72D83096"/>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1" w15:restartNumberingAfterBreak="0">
    <w:nsid w:val="44FF3D2B"/>
    <w:multiLevelType w:val="hybridMultilevel"/>
    <w:tmpl w:val="912606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2" w15:restartNumberingAfterBreak="0">
    <w:nsid w:val="45645B1E"/>
    <w:multiLevelType w:val="hybridMultilevel"/>
    <w:tmpl w:val="A13E47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3" w15:restartNumberingAfterBreak="0">
    <w:nsid w:val="45BC7264"/>
    <w:multiLevelType w:val="hybridMultilevel"/>
    <w:tmpl w:val="5E28885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94" w15:restartNumberingAfterBreak="0">
    <w:nsid w:val="45F63D9F"/>
    <w:multiLevelType w:val="hybridMultilevel"/>
    <w:tmpl w:val="3DD0DC4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95" w15:restartNumberingAfterBreak="0">
    <w:nsid w:val="462416CE"/>
    <w:multiLevelType w:val="hybridMultilevel"/>
    <w:tmpl w:val="34785166"/>
    <w:lvl w:ilvl="0" w:tplc="04160001">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196" w15:restartNumberingAfterBreak="0">
    <w:nsid w:val="4697522E"/>
    <w:multiLevelType w:val="hybridMultilevel"/>
    <w:tmpl w:val="0EBEF18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97" w15:restartNumberingAfterBreak="0">
    <w:nsid w:val="46A978F3"/>
    <w:multiLevelType w:val="hybridMultilevel"/>
    <w:tmpl w:val="94BED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8" w15:restartNumberingAfterBreak="0">
    <w:nsid w:val="46B01BA5"/>
    <w:multiLevelType w:val="hybridMultilevel"/>
    <w:tmpl w:val="CB60BBE0"/>
    <w:lvl w:ilvl="0" w:tplc="5038D1B6">
      <w:start w:val="1"/>
      <w:numFmt w:val="decimal"/>
      <w:lvlText w:val="%1."/>
      <w:lvlJc w:val="left"/>
      <w:pPr>
        <w:ind w:left="756" w:hanging="396"/>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9" w15:restartNumberingAfterBreak="0">
    <w:nsid w:val="46B12B78"/>
    <w:multiLevelType w:val="hybridMultilevel"/>
    <w:tmpl w:val="9E3E46B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00" w15:restartNumberingAfterBreak="0">
    <w:nsid w:val="47106F8F"/>
    <w:multiLevelType w:val="hybridMultilevel"/>
    <w:tmpl w:val="FFEA3E7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1" w15:restartNumberingAfterBreak="0">
    <w:nsid w:val="472101FD"/>
    <w:multiLevelType w:val="hybridMultilevel"/>
    <w:tmpl w:val="015A244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02" w15:restartNumberingAfterBreak="0">
    <w:nsid w:val="473F7BE4"/>
    <w:multiLevelType w:val="hybridMultilevel"/>
    <w:tmpl w:val="F5241B7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3" w15:restartNumberingAfterBreak="0">
    <w:nsid w:val="4766568A"/>
    <w:multiLevelType w:val="hybridMultilevel"/>
    <w:tmpl w:val="8BD4D97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04" w15:restartNumberingAfterBreak="0">
    <w:nsid w:val="47666A19"/>
    <w:multiLevelType w:val="hybridMultilevel"/>
    <w:tmpl w:val="0CB4C3A6"/>
    <w:lvl w:ilvl="0" w:tplc="04160001">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205" w15:restartNumberingAfterBreak="0">
    <w:nsid w:val="47C174D5"/>
    <w:multiLevelType w:val="hybridMultilevel"/>
    <w:tmpl w:val="390E322E"/>
    <w:lvl w:ilvl="0" w:tplc="04160001">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206" w15:restartNumberingAfterBreak="0">
    <w:nsid w:val="483A1347"/>
    <w:multiLevelType w:val="hybridMultilevel"/>
    <w:tmpl w:val="D85C01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7" w15:restartNumberingAfterBreak="0">
    <w:nsid w:val="48605625"/>
    <w:multiLevelType w:val="hybridMultilevel"/>
    <w:tmpl w:val="8A44C424"/>
    <w:lvl w:ilvl="0" w:tplc="FFFFFFFF">
      <w:start w:val="1"/>
      <w:numFmt w:val="bullet"/>
      <w:lvlText w:val=""/>
      <w:lvlJc w:val="left"/>
      <w:pPr>
        <w:ind w:left="720" w:hanging="360"/>
      </w:pPr>
      <w:rPr>
        <w:rFonts w:ascii="Symbol" w:hAnsi="Symbol" w:hint="default"/>
      </w:rPr>
    </w:lvl>
    <w:lvl w:ilvl="1" w:tplc="04160001">
      <w:start w:val="1"/>
      <w:numFmt w:val="bullet"/>
      <w:lvlText w:val=""/>
      <w:lvlJc w:val="left"/>
      <w:pPr>
        <w:ind w:left="1068"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4866373B"/>
    <w:multiLevelType w:val="hybridMultilevel"/>
    <w:tmpl w:val="16063A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9" w15:restartNumberingAfterBreak="0">
    <w:nsid w:val="486F0D8B"/>
    <w:multiLevelType w:val="hybridMultilevel"/>
    <w:tmpl w:val="0624FF2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0" w15:restartNumberingAfterBreak="0">
    <w:nsid w:val="488605AF"/>
    <w:multiLevelType w:val="hybridMultilevel"/>
    <w:tmpl w:val="6118572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1" w15:restartNumberingAfterBreak="0">
    <w:nsid w:val="492A16ED"/>
    <w:multiLevelType w:val="hybridMultilevel"/>
    <w:tmpl w:val="8C82DDD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2" w15:restartNumberingAfterBreak="0">
    <w:nsid w:val="493D614B"/>
    <w:multiLevelType w:val="hybridMultilevel"/>
    <w:tmpl w:val="9564B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3" w15:restartNumberingAfterBreak="0">
    <w:nsid w:val="49C955DC"/>
    <w:multiLevelType w:val="hybridMultilevel"/>
    <w:tmpl w:val="5D76D5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4" w15:restartNumberingAfterBreak="0">
    <w:nsid w:val="4A404FC9"/>
    <w:multiLevelType w:val="hybridMultilevel"/>
    <w:tmpl w:val="55C020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5" w15:restartNumberingAfterBreak="0">
    <w:nsid w:val="4A5D1C72"/>
    <w:multiLevelType w:val="hybridMultilevel"/>
    <w:tmpl w:val="D8B651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6" w15:restartNumberingAfterBreak="0">
    <w:nsid w:val="4A793BBE"/>
    <w:multiLevelType w:val="hybridMultilevel"/>
    <w:tmpl w:val="5088E26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7" w15:restartNumberingAfterBreak="0">
    <w:nsid w:val="4A795992"/>
    <w:multiLevelType w:val="hybridMultilevel"/>
    <w:tmpl w:val="FC3AE39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18" w15:restartNumberingAfterBreak="0">
    <w:nsid w:val="4A974F14"/>
    <w:multiLevelType w:val="hybridMultilevel"/>
    <w:tmpl w:val="DD161AC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start w:val="1"/>
      <w:numFmt w:val="bullet"/>
      <w:lvlText w:val=""/>
      <w:lvlJc w:val="left"/>
      <w:pPr>
        <w:ind w:left="3228" w:hanging="360"/>
      </w:pPr>
      <w:rPr>
        <w:rFonts w:ascii="Symbol" w:hAnsi="Symbol" w:hint="default"/>
      </w:rPr>
    </w:lvl>
    <w:lvl w:ilvl="4" w:tplc="04160003">
      <w:start w:val="1"/>
      <w:numFmt w:val="bullet"/>
      <w:lvlText w:val="o"/>
      <w:lvlJc w:val="left"/>
      <w:pPr>
        <w:ind w:left="3948" w:hanging="360"/>
      </w:pPr>
      <w:rPr>
        <w:rFonts w:ascii="Courier New" w:hAnsi="Courier New" w:cs="Courier New" w:hint="default"/>
      </w:rPr>
    </w:lvl>
    <w:lvl w:ilvl="5" w:tplc="04160005">
      <w:start w:val="1"/>
      <w:numFmt w:val="bullet"/>
      <w:lvlText w:val=""/>
      <w:lvlJc w:val="left"/>
      <w:pPr>
        <w:ind w:left="4668" w:hanging="360"/>
      </w:pPr>
      <w:rPr>
        <w:rFonts w:ascii="Wingdings" w:hAnsi="Wingdings" w:hint="default"/>
      </w:rPr>
    </w:lvl>
    <w:lvl w:ilvl="6" w:tplc="04160001">
      <w:start w:val="1"/>
      <w:numFmt w:val="bullet"/>
      <w:lvlText w:val=""/>
      <w:lvlJc w:val="left"/>
      <w:pPr>
        <w:ind w:left="5388" w:hanging="360"/>
      </w:pPr>
      <w:rPr>
        <w:rFonts w:ascii="Symbol" w:hAnsi="Symbol" w:hint="default"/>
      </w:rPr>
    </w:lvl>
    <w:lvl w:ilvl="7" w:tplc="04160003">
      <w:start w:val="1"/>
      <w:numFmt w:val="bullet"/>
      <w:lvlText w:val="o"/>
      <w:lvlJc w:val="left"/>
      <w:pPr>
        <w:ind w:left="6108" w:hanging="360"/>
      </w:pPr>
      <w:rPr>
        <w:rFonts w:ascii="Courier New" w:hAnsi="Courier New" w:cs="Courier New" w:hint="default"/>
      </w:rPr>
    </w:lvl>
    <w:lvl w:ilvl="8" w:tplc="04160005">
      <w:start w:val="1"/>
      <w:numFmt w:val="bullet"/>
      <w:lvlText w:val=""/>
      <w:lvlJc w:val="left"/>
      <w:pPr>
        <w:ind w:left="6828" w:hanging="360"/>
      </w:pPr>
      <w:rPr>
        <w:rFonts w:ascii="Wingdings" w:hAnsi="Wingdings" w:hint="default"/>
      </w:rPr>
    </w:lvl>
  </w:abstractNum>
  <w:abstractNum w:abstractNumId="219" w15:restartNumberingAfterBreak="0">
    <w:nsid w:val="4A9D2B76"/>
    <w:multiLevelType w:val="hybridMultilevel"/>
    <w:tmpl w:val="3ED4D80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0" w15:restartNumberingAfterBreak="0">
    <w:nsid w:val="4BAC4F51"/>
    <w:multiLevelType w:val="hybridMultilevel"/>
    <w:tmpl w:val="F7C851A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1" w15:restartNumberingAfterBreak="0">
    <w:nsid w:val="4C356383"/>
    <w:multiLevelType w:val="hybridMultilevel"/>
    <w:tmpl w:val="B9CEB12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2" w15:restartNumberingAfterBreak="0">
    <w:nsid w:val="4C3F583A"/>
    <w:multiLevelType w:val="hybridMultilevel"/>
    <w:tmpl w:val="F058140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3" w15:restartNumberingAfterBreak="0">
    <w:nsid w:val="4CB16F2E"/>
    <w:multiLevelType w:val="hybridMultilevel"/>
    <w:tmpl w:val="F21A930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4" w15:restartNumberingAfterBreak="0">
    <w:nsid w:val="4CF815D6"/>
    <w:multiLevelType w:val="hybridMultilevel"/>
    <w:tmpl w:val="B49C3BE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5" w15:restartNumberingAfterBreak="0">
    <w:nsid w:val="4D1C6AB0"/>
    <w:multiLevelType w:val="hybridMultilevel"/>
    <w:tmpl w:val="49F83D3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6" w15:restartNumberingAfterBreak="0">
    <w:nsid w:val="4E073AE7"/>
    <w:multiLevelType w:val="hybridMultilevel"/>
    <w:tmpl w:val="E6946A4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7" w15:restartNumberingAfterBreak="0">
    <w:nsid w:val="4E891C85"/>
    <w:multiLevelType w:val="hybridMultilevel"/>
    <w:tmpl w:val="946ED0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8" w15:restartNumberingAfterBreak="0">
    <w:nsid w:val="4ED04DF2"/>
    <w:multiLevelType w:val="hybridMultilevel"/>
    <w:tmpl w:val="EF7874F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9" w15:restartNumberingAfterBreak="0">
    <w:nsid w:val="4EDC12C6"/>
    <w:multiLevelType w:val="hybridMultilevel"/>
    <w:tmpl w:val="CF9879F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0" w15:restartNumberingAfterBreak="0">
    <w:nsid w:val="4F4D1596"/>
    <w:multiLevelType w:val="hybridMultilevel"/>
    <w:tmpl w:val="B92440A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1" w15:restartNumberingAfterBreak="0">
    <w:nsid w:val="4FB16D1C"/>
    <w:multiLevelType w:val="hybridMultilevel"/>
    <w:tmpl w:val="51BC1C9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2" w15:restartNumberingAfterBreak="0">
    <w:nsid w:val="4FF243EA"/>
    <w:multiLevelType w:val="hybridMultilevel"/>
    <w:tmpl w:val="36D8696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3" w15:restartNumberingAfterBreak="0">
    <w:nsid w:val="50645C63"/>
    <w:multiLevelType w:val="hybridMultilevel"/>
    <w:tmpl w:val="1AE88D2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4" w15:restartNumberingAfterBreak="0">
    <w:nsid w:val="5090724F"/>
    <w:multiLevelType w:val="hybridMultilevel"/>
    <w:tmpl w:val="0C28C2B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5" w15:restartNumberingAfterBreak="0">
    <w:nsid w:val="51A27F14"/>
    <w:multiLevelType w:val="hybridMultilevel"/>
    <w:tmpl w:val="7D8CEE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6" w15:restartNumberingAfterBreak="0">
    <w:nsid w:val="52890730"/>
    <w:multiLevelType w:val="hybridMultilevel"/>
    <w:tmpl w:val="19FE87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7" w15:restartNumberingAfterBreak="0">
    <w:nsid w:val="529B4D9F"/>
    <w:multiLevelType w:val="hybridMultilevel"/>
    <w:tmpl w:val="0BC8315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38" w15:restartNumberingAfterBreak="0">
    <w:nsid w:val="533E2BA1"/>
    <w:multiLevelType w:val="hybridMultilevel"/>
    <w:tmpl w:val="5E7A061C"/>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9" w15:restartNumberingAfterBreak="0">
    <w:nsid w:val="53EF4195"/>
    <w:multiLevelType w:val="hybridMultilevel"/>
    <w:tmpl w:val="4BE4D4D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0" w15:restartNumberingAfterBreak="0">
    <w:nsid w:val="543D72BD"/>
    <w:multiLevelType w:val="hybridMultilevel"/>
    <w:tmpl w:val="65AE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1" w15:restartNumberingAfterBreak="0">
    <w:nsid w:val="54E1056B"/>
    <w:multiLevelType w:val="hybridMultilevel"/>
    <w:tmpl w:val="65CA92D6"/>
    <w:lvl w:ilvl="0" w:tplc="5EDEFD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2" w15:restartNumberingAfterBreak="0">
    <w:nsid w:val="550A2A7D"/>
    <w:multiLevelType w:val="hybridMultilevel"/>
    <w:tmpl w:val="885252F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3" w15:restartNumberingAfterBreak="0">
    <w:nsid w:val="554E6A9D"/>
    <w:multiLevelType w:val="hybridMultilevel"/>
    <w:tmpl w:val="9BBACE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4" w15:restartNumberingAfterBreak="0">
    <w:nsid w:val="55A557CD"/>
    <w:multiLevelType w:val="hybridMultilevel"/>
    <w:tmpl w:val="141A737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5" w15:restartNumberingAfterBreak="0">
    <w:nsid w:val="55B53F90"/>
    <w:multiLevelType w:val="hybridMultilevel"/>
    <w:tmpl w:val="95627EF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6" w15:restartNumberingAfterBreak="0">
    <w:nsid w:val="55E02A0D"/>
    <w:multiLevelType w:val="hybridMultilevel"/>
    <w:tmpl w:val="0328582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7" w15:restartNumberingAfterBreak="0">
    <w:nsid w:val="562351D5"/>
    <w:multiLevelType w:val="hybridMultilevel"/>
    <w:tmpl w:val="BEB4A6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8" w15:restartNumberingAfterBreak="0">
    <w:nsid w:val="56775739"/>
    <w:multiLevelType w:val="hybridMultilevel"/>
    <w:tmpl w:val="F1A876EC"/>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9" w15:restartNumberingAfterBreak="0">
    <w:nsid w:val="56C7669E"/>
    <w:multiLevelType w:val="hybridMultilevel"/>
    <w:tmpl w:val="F0D821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0" w15:restartNumberingAfterBreak="0">
    <w:nsid w:val="57330515"/>
    <w:multiLevelType w:val="hybridMultilevel"/>
    <w:tmpl w:val="6DDE7DB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1" w15:restartNumberingAfterBreak="0">
    <w:nsid w:val="5745284C"/>
    <w:multiLevelType w:val="hybridMultilevel"/>
    <w:tmpl w:val="41B889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2" w15:restartNumberingAfterBreak="0">
    <w:nsid w:val="57C7238F"/>
    <w:multiLevelType w:val="hybridMultilevel"/>
    <w:tmpl w:val="CA1AC56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3" w15:restartNumberingAfterBreak="0">
    <w:nsid w:val="57CC7495"/>
    <w:multiLevelType w:val="hybridMultilevel"/>
    <w:tmpl w:val="815C2A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4" w15:restartNumberingAfterBreak="0">
    <w:nsid w:val="582F3CE7"/>
    <w:multiLevelType w:val="hybridMultilevel"/>
    <w:tmpl w:val="531004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5" w15:restartNumberingAfterBreak="0">
    <w:nsid w:val="5870188A"/>
    <w:multiLevelType w:val="hybridMultilevel"/>
    <w:tmpl w:val="2CB202D4"/>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6" w15:restartNumberingAfterBreak="0">
    <w:nsid w:val="59460942"/>
    <w:multiLevelType w:val="hybridMultilevel"/>
    <w:tmpl w:val="924C134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7" w15:restartNumberingAfterBreak="0">
    <w:nsid w:val="59AC5492"/>
    <w:multiLevelType w:val="hybridMultilevel"/>
    <w:tmpl w:val="2D98922C"/>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8" w15:restartNumberingAfterBreak="0">
    <w:nsid w:val="59B6754A"/>
    <w:multiLevelType w:val="hybridMultilevel"/>
    <w:tmpl w:val="D62E370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59" w15:restartNumberingAfterBreak="0">
    <w:nsid w:val="5A4A1FF6"/>
    <w:multiLevelType w:val="hybridMultilevel"/>
    <w:tmpl w:val="B176B26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60" w15:restartNumberingAfterBreak="0">
    <w:nsid w:val="5A511528"/>
    <w:multiLevelType w:val="hybridMultilevel"/>
    <w:tmpl w:val="950EB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1" w15:restartNumberingAfterBreak="0">
    <w:nsid w:val="5A855DE9"/>
    <w:multiLevelType w:val="hybridMultilevel"/>
    <w:tmpl w:val="1DBAA83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62" w15:restartNumberingAfterBreak="0">
    <w:nsid w:val="5A9D78B0"/>
    <w:multiLevelType w:val="hybridMultilevel"/>
    <w:tmpl w:val="12825FE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63" w15:restartNumberingAfterBreak="0">
    <w:nsid w:val="5B011158"/>
    <w:multiLevelType w:val="hybridMultilevel"/>
    <w:tmpl w:val="ED00AE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4" w15:restartNumberingAfterBreak="0">
    <w:nsid w:val="5BAB05A7"/>
    <w:multiLevelType w:val="hybridMultilevel"/>
    <w:tmpl w:val="86F837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5" w15:restartNumberingAfterBreak="0">
    <w:nsid w:val="5BE243D1"/>
    <w:multiLevelType w:val="hybridMultilevel"/>
    <w:tmpl w:val="CBD42B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6" w15:restartNumberingAfterBreak="0">
    <w:nsid w:val="5D181F10"/>
    <w:multiLevelType w:val="hybridMultilevel"/>
    <w:tmpl w:val="38E06B4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67" w15:restartNumberingAfterBreak="0">
    <w:nsid w:val="5D87540C"/>
    <w:multiLevelType w:val="hybridMultilevel"/>
    <w:tmpl w:val="4C968F6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68" w15:restartNumberingAfterBreak="0">
    <w:nsid w:val="5DA130C2"/>
    <w:multiLevelType w:val="hybridMultilevel"/>
    <w:tmpl w:val="65CCD9D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69" w15:restartNumberingAfterBreak="0">
    <w:nsid w:val="5DB54374"/>
    <w:multiLevelType w:val="hybridMultilevel"/>
    <w:tmpl w:val="E45E7E1C"/>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0" w15:restartNumberingAfterBreak="0">
    <w:nsid w:val="5DF3036E"/>
    <w:multiLevelType w:val="hybridMultilevel"/>
    <w:tmpl w:val="0AFEFEF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1" w15:restartNumberingAfterBreak="0">
    <w:nsid w:val="5E03524E"/>
    <w:multiLevelType w:val="hybridMultilevel"/>
    <w:tmpl w:val="951E1CD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2" w15:restartNumberingAfterBreak="0">
    <w:nsid w:val="5F982708"/>
    <w:multiLevelType w:val="hybridMultilevel"/>
    <w:tmpl w:val="2430A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3" w15:restartNumberingAfterBreak="0">
    <w:nsid w:val="5FA169A5"/>
    <w:multiLevelType w:val="hybridMultilevel"/>
    <w:tmpl w:val="6D9A1E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4" w15:restartNumberingAfterBreak="0">
    <w:nsid w:val="5FBD2251"/>
    <w:multiLevelType w:val="hybridMultilevel"/>
    <w:tmpl w:val="4D4477B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5" w15:restartNumberingAfterBreak="0">
    <w:nsid w:val="5FD70960"/>
    <w:multiLevelType w:val="hybridMultilevel"/>
    <w:tmpl w:val="CE2C160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6" w15:restartNumberingAfterBreak="0">
    <w:nsid w:val="603E7769"/>
    <w:multiLevelType w:val="hybridMultilevel"/>
    <w:tmpl w:val="7D8CE5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7" w15:restartNumberingAfterBreak="0">
    <w:nsid w:val="61362AFB"/>
    <w:multiLevelType w:val="hybridMultilevel"/>
    <w:tmpl w:val="4F48D46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8" w15:restartNumberingAfterBreak="0">
    <w:nsid w:val="61B65160"/>
    <w:multiLevelType w:val="hybridMultilevel"/>
    <w:tmpl w:val="2512770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9" w15:restartNumberingAfterBreak="0">
    <w:nsid w:val="61CA5015"/>
    <w:multiLevelType w:val="hybridMultilevel"/>
    <w:tmpl w:val="EF0AFAA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0" w15:restartNumberingAfterBreak="0">
    <w:nsid w:val="62005A16"/>
    <w:multiLevelType w:val="hybridMultilevel"/>
    <w:tmpl w:val="90266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1" w15:restartNumberingAfterBreak="0">
    <w:nsid w:val="636C766B"/>
    <w:multiLevelType w:val="hybridMultilevel"/>
    <w:tmpl w:val="42EEF6A4"/>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2" w15:restartNumberingAfterBreak="0">
    <w:nsid w:val="636E4F76"/>
    <w:multiLevelType w:val="hybridMultilevel"/>
    <w:tmpl w:val="52E468E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83" w15:restartNumberingAfterBreak="0">
    <w:nsid w:val="638D6356"/>
    <w:multiLevelType w:val="hybridMultilevel"/>
    <w:tmpl w:val="C97641A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84" w15:restartNumberingAfterBreak="0">
    <w:nsid w:val="64304CF5"/>
    <w:multiLevelType w:val="hybridMultilevel"/>
    <w:tmpl w:val="C1BCC52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85" w15:restartNumberingAfterBreak="0">
    <w:nsid w:val="648515BB"/>
    <w:multiLevelType w:val="hybridMultilevel"/>
    <w:tmpl w:val="4E94EB88"/>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6" w15:restartNumberingAfterBreak="0">
    <w:nsid w:val="657931F0"/>
    <w:multiLevelType w:val="hybridMultilevel"/>
    <w:tmpl w:val="636487F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87" w15:restartNumberingAfterBreak="0">
    <w:nsid w:val="65CD2419"/>
    <w:multiLevelType w:val="hybridMultilevel"/>
    <w:tmpl w:val="FA4839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8" w15:restartNumberingAfterBreak="0">
    <w:nsid w:val="660D3E73"/>
    <w:multiLevelType w:val="hybridMultilevel"/>
    <w:tmpl w:val="F7F2C8C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89" w15:restartNumberingAfterBreak="0">
    <w:nsid w:val="66645E48"/>
    <w:multiLevelType w:val="hybridMultilevel"/>
    <w:tmpl w:val="712ADAE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0" w15:restartNumberingAfterBreak="0">
    <w:nsid w:val="66D552DA"/>
    <w:multiLevelType w:val="hybridMultilevel"/>
    <w:tmpl w:val="78189F5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1" w15:restartNumberingAfterBreak="0">
    <w:nsid w:val="67197FD1"/>
    <w:multiLevelType w:val="hybridMultilevel"/>
    <w:tmpl w:val="92600F3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2" w15:restartNumberingAfterBreak="0">
    <w:nsid w:val="67811D81"/>
    <w:multiLevelType w:val="hybridMultilevel"/>
    <w:tmpl w:val="288AAC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3" w15:restartNumberingAfterBreak="0">
    <w:nsid w:val="68821FE4"/>
    <w:multiLevelType w:val="hybridMultilevel"/>
    <w:tmpl w:val="31F2917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4" w15:restartNumberingAfterBreak="0">
    <w:nsid w:val="69C20726"/>
    <w:multiLevelType w:val="hybridMultilevel"/>
    <w:tmpl w:val="001CA55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5" w15:restartNumberingAfterBreak="0">
    <w:nsid w:val="6AC13BDF"/>
    <w:multiLevelType w:val="hybridMultilevel"/>
    <w:tmpl w:val="E354A42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6" w15:restartNumberingAfterBreak="0">
    <w:nsid w:val="6ACD0BE6"/>
    <w:multiLevelType w:val="hybridMultilevel"/>
    <w:tmpl w:val="4CBAD42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7" w15:restartNumberingAfterBreak="0">
    <w:nsid w:val="6AF86918"/>
    <w:multiLevelType w:val="hybridMultilevel"/>
    <w:tmpl w:val="1BD8AE1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8" w15:restartNumberingAfterBreak="0">
    <w:nsid w:val="6B057618"/>
    <w:multiLevelType w:val="hybridMultilevel"/>
    <w:tmpl w:val="764CC2F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9" w15:restartNumberingAfterBreak="0">
    <w:nsid w:val="6B207516"/>
    <w:multiLevelType w:val="hybridMultilevel"/>
    <w:tmpl w:val="48683D26"/>
    <w:lvl w:ilvl="0" w:tplc="0416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0" w15:restartNumberingAfterBreak="0">
    <w:nsid w:val="6BA447C0"/>
    <w:multiLevelType w:val="hybridMultilevel"/>
    <w:tmpl w:val="9F24CB1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01" w15:restartNumberingAfterBreak="0">
    <w:nsid w:val="6C50123A"/>
    <w:multiLevelType w:val="hybridMultilevel"/>
    <w:tmpl w:val="F44E1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2" w15:restartNumberingAfterBreak="0">
    <w:nsid w:val="6CC93386"/>
    <w:multiLevelType w:val="hybridMultilevel"/>
    <w:tmpl w:val="9AEE14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3" w15:restartNumberingAfterBreak="0">
    <w:nsid w:val="6CEA2777"/>
    <w:multiLevelType w:val="hybridMultilevel"/>
    <w:tmpl w:val="92CE69E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04" w15:restartNumberingAfterBreak="0">
    <w:nsid w:val="6D756CD4"/>
    <w:multiLevelType w:val="hybridMultilevel"/>
    <w:tmpl w:val="932EC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5" w15:restartNumberingAfterBreak="0">
    <w:nsid w:val="6E7839FC"/>
    <w:multiLevelType w:val="hybridMultilevel"/>
    <w:tmpl w:val="1834D9FC"/>
    <w:lvl w:ilvl="0" w:tplc="0416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6" w15:restartNumberingAfterBreak="0">
    <w:nsid w:val="6ECE1A8B"/>
    <w:multiLevelType w:val="hybridMultilevel"/>
    <w:tmpl w:val="DEDE9582"/>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07" w15:restartNumberingAfterBreak="0">
    <w:nsid w:val="6EF73DAA"/>
    <w:multiLevelType w:val="hybridMultilevel"/>
    <w:tmpl w:val="C638EBA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08" w15:restartNumberingAfterBreak="0">
    <w:nsid w:val="6F6C4967"/>
    <w:multiLevelType w:val="hybridMultilevel"/>
    <w:tmpl w:val="744C04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9" w15:restartNumberingAfterBreak="0">
    <w:nsid w:val="6F7369F1"/>
    <w:multiLevelType w:val="hybridMultilevel"/>
    <w:tmpl w:val="207C8D8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10" w15:restartNumberingAfterBreak="0">
    <w:nsid w:val="6FA84E39"/>
    <w:multiLevelType w:val="hybridMultilevel"/>
    <w:tmpl w:val="580C23F4"/>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1" w15:restartNumberingAfterBreak="0">
    <w:nsid w:val="70163C19"/>
    <w:multiLevelType w:val="hybridMultilevel"/>
    <w:tmpl w:val="4AF6582C"/>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12" w15:restartNumberingAfterBreak="0">
    <w:nsid w:val="70194B5D"/>
    <w:multiLevelType w:val="hybridMultilevel"/>
    <w:tmpl w:val="CEA4E0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3" w15:restartNumberingAfterBreak="0">
    <w:nsid w:val="70955F3F"/>
    <w:multiLevelType w:val="hybridMultilevel"/>
    <w:tmpl w:val="62E2188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14" w15:restartNumberingAfterBreak="0">
    <w:nsid w:val="723A760D"/>
    <w:multiLevelType w:val="hybridMultilevel"/>
    <w:tmpl w:val="546E8F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5" w15:restartNumberingAfterBreak="0">
    <w:nsid w:val="727D65BB"/>
    <w:multiLevelType w:val="hybridMultilevel"/>
    <w:tmpl w:val="2CE6CC7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16" w15:restartNumberingAfterBreak="0">
    <w:nsid w:val="72B6729C"/>
    <w:multiLevelType w:val="hybridMultilevel"/>
    <w:tmpl w:val="3B8CBE74"/>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317" w15:restartNumberingAfterBreak="0">
    <w:nsid w:val="736671CF"/>
    <w:multiLevelType w:val="hybridMultilevel"/>
    <w:tmpl w:val="A9A46D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8" w15:restartNumberingAfterBreak="0">
    <w:nsid w:val="738C00AA"/>
    <w:multiLevelType w:val="hybridMultilevel"/>
    <w:tmpl w:val="47061A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9" w15:restartNumberingAfterBreak="0">
    <w:nsid w:val="73C22BE6"/>
    <w:multiLevelType w:val="hybridMultilevel"/>
    <w:tmpl w:val="C1B832E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0" w15:restartNumberingAfterBreak="0">
    <w:nsid w:val="742D2F04"/>
    <w:multiLevelType w:val="hybridMultilevel"/>
    <w:tmpl w:val="B100D9D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1" w15:restartNumberingAfterBreak="0">
    <w:nsid w:val="743558CA"/>
    <w:multiLevelType w:val="hybridMultilevel"/>
    <w:tmpl w:val="1B98F26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2" w15:restartNumberingAfterBreak="0">
    <w:nsid w:val="746B6BBF"/>
    <w:multiLevelType w:val="hybridMultilevel"/>
    <w:tmpl w:val="8D92875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3" w15:restartNumberingAfterBreak="0">
    <w:nsid w:val="74925237"/>
    <w:multiLevelType w:val="hybridMultilevel"/>
    <w:tmpl w:val="8C52C07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4" w15:restartNumberingAfterBreak="0">
    <w:nsid w:val="750A42BC"/>
    <w:multiLevelType w:val="hybridMultilevel"/>
    <w:tmpl w:val="EE7A6A7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5" w15:restartNumberingAfterBreak="0">
    <w:nsid w:val="75FF7F6B"/>
    <w:multiLevelType w:val="hybridMultilevel"/>
    <w:tmpl w:val="005AC90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6" w15:restartNumberingAfterBreak="0">
    <w:nsid w:val="77885E78"/>
    <w:multiLevelType w:val="hybridMultilevel"/>
    <w:tmpl w:val="BE8453E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7" w15:restartNumberingAfterBreak="0">
    <w:nsid w:val="78C20E24"/>
    <w:multiLevelType w:val="hybridMultilevel"/>
    <w:tmpl w:val="59BE5F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8" w15:restartNumberingAfterBreak="0">
    <w:nsid w:val="79270C92"/>
    <w:multiLevelType w:val="hybridMultilevel"/>
    <w:tmpl w:val="F300C9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9" w15:restartNumberingAfterBreak="0">
    <w:nsid w:val="79421FD4"/>
    <w:multiLevelType w:val="hybridMultilevel"/>
    <w:tmpl w:val="5C6856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0" w15:restartNumberingAfterBreak="0">
    <w:nsid w:val="79F62F2B"/>
    <w:multiLevelType w:val="hybridMultilevel"/>
    <w:tmpl w:val="6C5A5070"/>
    <w:lvl w:ilvl="0" w:tplc="04160001">
      <w:start w:val="1"/>
      <w:numFmt w:val="bullet"/>
      <w:lvlText w:val=""/>
      <w:lvlJc w:val="left"/>
      <w:pPr>
        <w:ind w:left="2148" w:hanging="360"/>
      </w:pPr>
      <w:rPr>
        <w:rFonts w:ascii="Symbol" w:hAnsi="Symbol"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331" w15:restartNumberingAfterBreak="0">
    <w:nsid w:val="7AA3070E"/>
    <w:multiLevelType w:val="hybridMultilevel"/>
    <w:tmpl w:val="8654E9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2" w15:restartNumberingAfterBreak="0">
    <w:nsid w:val="7B3D1B9F"/>
    <w:multiLevelType w:val="hybridMultilevel"/>
    <w:tmpl w:val="9C26E54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33" w15:restartNumberingAfterBreak="0">
    <w:nsid w:val="7BDB6541"/>
    <w:multiLevelType w:val="hybridMultilevel"/>
    <w:tmpl w:val="57581D0A"/>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4" w15:restartNumberingAfterBreak="0">
    <w:nsid w:val="7BE41BF0"/>
    <w:multiLevelType w:val="hybridMultilevel"/>
    <w:tmpl w:val="014E548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35" w15:restartNumberingAfterBreak="0">
    <w:nsid w:val="7C176262"/>
    <w:multiLevelType w:val="hybridMultilevel"/>
    <w:tmpl w:val="2782FE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6" w15:restartNumberingAfterBreak="0">
    <w:nsid w:val="7C5402FF"/>
    <w:multiLevelType w:val="hybridMultilevel"/>
    <w:tmpl w:val="E0EA08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7" w15:restartNumberingAfterBreak="0">
    <w:nsid w:val="7C6F73C1"/>
    <w:multiLevelType w:val="hybridMultilevel"/>
    <w:tmpl w:val="01BAACE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8" w15:restartNumberingAfterBreak="0">
    <w:nsid w:val="7DB15628"/>
    <w:multiLevelType w:val="hybridMultilevel"/>
    <w:tmpl w:val="F4C6166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39" w15:restartNumberingAfterBreak="0">
    <w:nsid w:val="7E555B86"/>
    <w:multiLevelType w:val="hybridMultilevel"/>
    <w:tmpl w:val="EFA2A0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0" w15:restartNumberingAfterBreak="0">
    <w:nsid w:val="7EC94442"/>
    <w:multiLevelType w:val="hybridMultilevel"/>
    <w:tmpl w:val="81E6BCA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41" w15:restartNumberingAfterBreak="0">
    <w:nsid w:val="7F523806"/>
    <w:multiLevelType w:val="hybridMultilevel"/>
    <w:tmpl w:val="13D096F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16cid:durableId="978917690">
    <w:abstractNumId w:val="63"/>
  </w:num>
  <w:num w:numId="2" w16cid:durableId="202790759">
    <w:abstractNumId w:val="10"/>
  </w:num>
  <w:num w:numId="3" w16cid:durableId="1086150127">
    <w:abstractNumId w:val="165"/>
  </w:num>
  <w:num w:numId="4" w16cid:durableId="571702428">
    <w:abstractNumId w:val="273"/>
  </w:num>
  <w:num w:numId="5" w16cid:durableId="1309820806">
    <w:abstractNumId w:val="253"/>
  </w:num>
  <w:num w:numId="6" w16cid:durableId="976884335">
    <w:abstractNumId w:val="243"/>
  </w:num>
  <w:num w:numId="7" w16cid:durableId="820730662">
    <w:abstractNumId w:val="188"/>
  </w:num>
  <w:num w:numId="8" w16cid:durableId="135146422">
    <w:abstractNumId w:val="197"/>
  </w:num>
  <w:num w:numId="9" w16cid:durableId="1760758263">
    <w:abstractNumId w:val="77"/>
  </w:num>
  <w:num w:numId="10" w16cid:durableId="1515609612">
    <w:abstractNumId w:val="125"/>
  </w:num>
  <w:num w:numId="11" w16cid:durableId="285821993">
    <w:abstractNumId w:val="335"/>
  </w:num>
  <w:num w:numId="12" w16cid:durableId="1543640264">
    <w:abstractNumId w:val="13"/>
  </w:num>
  <w:num w:numId="13" w16cid:durableId="1662804689">
    <w:abstractNumId w:val="44"/>
  </w:num>
  <w:num w:numId="14" w16cid:durableId="2137719705">
    <w:abstractNumId w:val="328"/>
  </w:num>
  <w:num w:numId="15" w16cid:durableId="1044871773">
    <w:abstractNumId w:val="280"/>
  </w:num>
  <w:num w:numId="16" w16cid:durableId="976178087">
    <w:abstractNumId w:val="304"/>
  </w:num>
  <w:num w:numId="17" w16cid:durableId="508984696">
    <w:abstractNumId w:val="24"/>
  </w:num>
  <w:num w:numId="18" w16cid:durableId="1861041521">
    <w:abstractNumId w:val="32"/>
  </w:num>
  <w:num w:numId="19" w16cid:durableId="1200121715">
    <w:abstractNumId w:val="123"/>
  </w:num>
  <w:num w:numId="20" w16cid:durableId="25065562">
    <w:abstractNumId w:val="254"/>
  </w:num>
  <w:num w:numId="21" w16cid:durableId="874578617">
    <w:abstractNumId w:val="105"/>
  </w:num>
  <w:num w:numId="22" w16cid:durableId="459154727">
    <w:abstractNumId w:val="339"/>
  </w:num>
  <w:num w:numId="23" w16cid:durableId="1889292378">
    <w:abstractNumId w:val="249"/>
  </w:num>
  <w:num w:numId="24" w16cid:durableId="183053661">
    <w:abstractNumId w:val="318"/>
  </w:num>
  <w:num w:numId="25" w16cid:durableId="1402754311">
    <w:abstractNumId w:val="92"/>
  </w:num>
  <w:num w:numId="26" w16cid:durableId="1872574009">
    <w:abstractNumId w:val="260"/>
  </w:num>
  <w:num w:numId="27" w16cid:durableId="33582359">
    <w:abstractNumId w:val="71"/>
  </w:num>
  <w:num w:numId="28" w16cid:durableId="288631554">
    <w:abstractNumId w:val="114"/>
  </w:num>
  <w:num w:numId="29" w16cid:durableId="1777674686">
    <w:abstractNumId w:val="212"/>
  </w:num>
  <w:num w:numId="30" w16cid:durableId="811947311">
    <w:abstractNumId w:val="150"/>
  </w:num>
  <w:num w:numId="31" w16cid:durableId="1329557571">
    <w:abstractNumId w:val="327"/>
  </w:num>
  <w:num w:numId="32" w16cid:durableId="85812783">
    <w:abstractNumId w:val="144"/>
  </w:num>
  <w:num w:numId="33" w16cid:durableId="73169259">
    <w:abstractNumId w:val="302"/>
  </w:num>
  <w:num w:numId="34" w16cid:durableId="509567307">
    <w:abstractNumId w:val="98"/>
  </w:num>
  <w:num w:numId="35" w16cid:durableId="1498765216">
    <w:abstractNumId w:val="91"/>
  </w:num>
  <w:num w:numId="36" w16cid:durableId="2112161534">
    <w:abstractNumId w:val="48"/>
  </w:num>
  <w:num w:numId="37" w16cid:durableId="97799475">
    <w:abstractNumId w:val="75"/>
  </w:num>
  <w:num w:numId="38" w16cid:durableId="1033001759">
    <w:abstractNumId w:val="161"/>
  </w:num>
  <w:num w:numId="39" w16cid:durableId="130556501">
    <w:abstractNumId w:val="272"/>
  </w:num>
  <w:num w:numId="40" w16cid:durableId="2036810760">
    <w:abstractNumId w:val="241"/>
  </w:num>
  <w:num w:numId="41" w16cid:durableId="1202127566">
    <w:abstractNumId w:val="276"/>
  </w:num>
  <w:num w:numId="42" w16cid:durableId="103574900">
    <w:abstractNumId w:val="198"/>
  </w:num>
  <w:num w:numId="43" w16cid:durableId="1583906665">
    <w:abstractNumId w:val="340"/>
  </w:num>
  <w:num w:numId="44" w16cid:durableId="380516369">
    <w:abstractNumId w:val="287"/>
  </w:num>
  <w:num w:numId="45" w16cid:durableId="2098088614">
    <w:abstractNumId w:val="336"/>
  </w:num>
  <w:num w:numId="46" w16cid:durableId="1894582955">
    <w:abstractNumId w:val="99"/>
  </w:num>
  <w:num w:numId="47" w16cid:durableId="324090912">
    <w:abstractNumId w:val="208"/>
  </w:num>
  <w:num w:numId="48" w16cid:durableId="633603787">
    <w:abstractNumId w:val="130"/>
  </w:num>
  <w:num w:numId="49" w16cid:durableId="1218662431">
    <w:abstractNumId w:val="66"/>
  </w:num>
  <w:num w:numId="50" w16cid:durableId="1007948555">
    <w:abstractNumId w:val="20"/>
  </w:num>
  <w:num w:numId="51" w16cid:durableId="1142036669">
    <w:abstractNumId w:val="184"/>
  </w:num>
  <w:num w:numId="52" w16cid:durableId="2137411481">
    <w:abstractNumId w:val="172"/>
  </w:num>
  <w:num w:numId="53" w16cid:durableId="1394768328">
    <w:abstractNumId w:val="218"/>
  </w:num>
  <w:num w:numId="54" w16cid:durableId="1926331184">
    <w:abstractNumId w:val="69"/>
  </w:num>
  <w:num w:numId="55" w16cid:durableId="791170120">
    <w:abstractNumId w:val="74"/>
  </w:num>
  <w:num w:numId="56" w16cid:durableId="2060859916">
    <w:abstractNumId w:val="193"/>
  </w:num>
  <w:num w:numId="57" w16cid:durableId="1971205658">
    <w:abstractNumId w:val="133"/>
  </w:num>
  <w:num w:numId="58" w16cid:durableId="231935979">
    <w:abstractNumId w:val="206"/>
  </w:num>
  <w:num w:numId="59" w16cid:durableId="91896146">
    <w:abstractNumId w:val="322"/>
  </w:num>
  <w:num w:numId="60" w16cid:durableId="172457283">
    <w:abstractNumId w:val="6"/>
  </w:num>
  <w:num w:numId="61" w16cid:durableId="1471946459">
    <w:abstractNumId w:val="112"/>
  </w:num>
  <w:num w:numId="62" w16cid:durableId="726957390">
    <w:abstractNumId w:val="122"/>
  </w:num>
  <w:num w:numId="63" w16cid:durableId="846871875">
    <w:abstractNumId w:val="167"/>
  </w:num>
  <w:num w:numId="64" w16cid:durableId="454100679">
    <w:abstractNumId w:val="1"/>
  </w:num>
  <w:num w:numId="65" w16cid:durableId="261959965">
    <w:abstractNumId w:val="296"/>
  </w:num>
  <w:num w:numId="66" w16cid:durableId="1673951924">
    <w:abstractNumId w:val="23"/>
  </w:num>
  <w:num w:numId="67" w16cid:durableId="1860267085">
    <w:abstractNumId w:val="118"/>
  </w:num>
  <w:num w:numId="68" w16cid:durableId="1722438746">
    <w:abstractNumId w:val="120"/>
  </w:num>
  <w:num w:numId="69" w16cid:durableId="1148018516">
    <w:abstractNumId w:val="177"/>
  </w:num>
  <w:num w:numId="70" w16cid:durableId="389111131">
    <w:abstractNumId w:val="29"/>
  </w:num>
  <w:num w:numId="71" w16cid:durableId="1293630138">
    <w:abstractNumId w:val="236"/>
  </w:num>
  <w:num w:numId="72" w16cid:durableId="1442723998">
    <w:abstractNumId w:val="251"/>
  </w:num>
  <w:num w:numId="73" w16cid:durableId="1752779325">
    <w:abstractNumId w:val="124"/>
  </w:num>
  <w:num w:numId="74" w16cid:durableId="916091550">
    <w:abstractNumId w:val="228"/>
  </w:num>
  <w:num w:numId="75" w16cid:durableId="419520871">
    <w:abstractNumId w:val="290"/>
  </w:num>
  <w:num w:numId="76" w16cid:durableId="764807080">
    <w:abstractNumId w:val="178"/>
  </w:num>
  <w:num w:numId="77" w16cid:durableId="1167162559">
    <w:abstractNumId w:val="26"/>
  </w:num>
  <w:num w:numId="78" w16cid:durableId="326566225">
    <w:abstractNumId w:val="4"/>
  </w:num>
  <w:num w:numId="79" w16cid:durableId="1612856343">
    <w:abstractNumId w:val="5"/>
  </w:num>
  <w:num w:numId="80" w16cid:durableId="185991308">
    <w:abstractNumId w:val="293"/>
  </w:num>
  <w:num w:numId="81" w16cid:durableId="633146583">
    <w:abstractNumId w:val="221"/>
  </w:num>
  <w:num w:numId="82" w16cid:durableId="1512799452">
    <w:abstractNumId w:val="100"/>
  </w:num>
  <w:num w:numId="83" w16cid:durableId="1473869583">
    <w:abstractNumId w:val="230"/>
  </w:num>
  <w:num w:numId="84" w16cid:durableId="1722250049">
    <w:abstractNumId w:val="265"/>
  </w:num>
  <w:num w:numId="85" w16cid:durableId="8919381">
    <w:abstractNumId w:val="168"/>
  </w:num>
  <w:num w:numId="86" w16cid:durableId="733814074">
    <w:abstractNumId w:val="217"/>
  </w:num>
  <w:num w:numId="87" w16cid:durableId="1582063549">
    <w:abstractNumId w:val="267"/>
  </w:num>
  <w:num w:numId="88" w16cid:durableId="1414625514">
    <w:abstractNumId w:val="216"/>
  </w:num>
  <w:num w:numId="89" w16cid:durableId="2080253367">
    <w:abstractNumId w:val="183"/>
  </w:num>
  <w:num w:numId="90" w16cid:durableId="1628076571">
    <w:abstractNumId w:val="94"/>
  </w:num>
  <w:num w:numId="91" w16cid:durableId="445585828">
    <w:abstractNumId w:val="62"/>
  </w:num>
  <w:num w:numId="92" w16cid:durableId="663824628">
    <w:abstractNumId w:val="12"/>
  </w:num>
  <w:num w:numId="93" w16cid:durableId="210193914">
    <w:abstractNumId w:val="332"/>
  </w:num>
  <w:num w:numId="94" w16cid:durableId="1858419">
    <w:abstractNumId w:val="326"/>
  </w:num>
  <w:num w:numId="95" w16cid:durableId="1444687679">
    <w:abstractNumId w:val="244"/>
  </w:num>
  <w:num w:numId="96" w16cid:durableId="1954094775">
    <w:abstractNumId w:val="147"/>
  </w:num>
  <w:num w:numId="97" w16cid:durableId="1759446292">
    <w:abstractNumId w:val="126"/>
  </w:num>
  <w:num w:numId="98" w16cid:durableId="1966427159">
    <w:abstractNumId w:val="72"/>
  </w:num>
  <w:num w:numId="99" w16cid:durableId="299962524">
    <w:abstractNumId w:val="2"/>
  </w:num>
  <w:num w:numId="100" w16cid:durableId="850029661">
    <w:abstractNumId w:val="258"/>
  </w:num>
  <w:num w:numId="101" w16cid:durableId="1831557998">
    <w:abstractNumId w:val="211"/>
  </w:num>
  <w:num w:numId="102" w16cid:durableId="508495335">
    <w:abstractNumId w:val="55"/>
  </w:num>
  <w:num w:numId="103" w16cid:durableId="2014452227">
    <w:abstractNumId w:val="314"/>
  </w:num>
  <w:num w:numId="104" w16cid:durableId="253976083">
    <w:abstractNumId w:val="191"/>
  </w:num>
  <w:num w:numId="105" w16cid:durableId="859516274">
    <w:abstractNumId w:val="275"/>
  </w:num>
  <w:num w:numId="106" w16cid:durableId="1879125365">
    <w:abstractNumId w:val="116"/>
  </w:num>
  <w:num w:numId="107" w16cid:durableId="1392848127">
    <w:abstractNumId w:val="300"/>
  </w:num>
  <w:num w:numId="108" w16cid:durableId="1654792616">
    <w:abstractNumId w:val="140"/>
  </w:num>
  <w:num w:numId="109" w16cid:durableId="1634941815">
    <w:abstractNumId w:val="152"/>
  </w:num>
  <w:num w:numId="110" w16cid:durableId="2093693730">
    <w:abstractNumId w:val="18"/>
  </w:num>
  <w:num w:numId="111" w16cid:durableId="1122959760">
    <w:abstractNumId w:val="250"/>
  </w:num>
  <w:num w:numId="112" w16cid:durableId="397703463">
    <w:abstractNumId w:val="22"/>
  </w:num>
  <w:num w:numId="113" w16cid:durableId="640885558">
    <w:abstractNumId w:val="176"/>
  </w:num>
  <w:num w:numId="114" w16cid:durableId="946545490">
    <w:abstractNumId w:val="14"/>
  </w:num>
  <w:num w:numId="115" w16cid:durableId="10230839">
    <w:abstractNumId w:val="274"/>
  </w:num>
  <w:num w:numId="116" w16cid:durableId="1443694305">
    <w:abstractNumId w:val="65"/>
  </w:num>
  <w:num w:numId="117" w16cid:durableId="592398053">
    <w:abstractNumId w:val="301"/>
  </w:num>
  <w:num w:numId="118" w16cid:durableId="1701589109">
    <w:abstractNumId w:val="235"/>
  </w:num>
  <w:num w:numId="119" w16cid:durableId="569969213">
    <w:abstractNumId w:val="127"/>
  </w:num>
  <w:num w:numId="120" w16cid:durableId="1938556745">
    <w:abstractNumId w:val="50"/>
  </w:num>
  <w:num w:numId="121" w16cid:durableId="1570581817">
    <w:abstractNumId w:val="146"/>
  </w:num>
  <w:num w:numId="122" w16cid:durableId="1033116807">
    <w:abstractNumId w:val="266"/>
  </w:num>
  <w:num w:numId="123" w16cid:durableId="1772126175">
    <w:abstractNumId w:val="170"/>
  </w:num>
  <w:num w:numId="124" w16cid:durableId="39214105">
    <w:abstractNumId w:val="35"/>
  </w:num>
  <w:num w:numId="125" w16cid:durableId="1691450790">
    <w:abstractNumId w:val="277"/>
  </w:num>
  <w:num w:numId="126" w16cid:durableId="1162965165">
    <w:abstractNumId w:val="117"/>
  </w:num>
  <w:num w:numId="127" w16cid:durableId="932125809">
    <w:abstractNumId w:val="43"/>
  </w:num>
  <w:num w:numId="128" w16cid:durableId="1668094700">
    <w:abstractNumId w:val="57"/>
  </w:num>
  <w:num w:numId="129" w16cid:durableId="457338111">
    <w:abstractNumId w:val="145"/>
  </w:num>
  <w:num w:numId="130" w16cid:durableId="637689498">
    <w:abstractNumId w:val="222"/>
  </w:num>
  <w:num w:numId="131" w16cid:durableId="2136898671">
    <w:abstractNumId w:val="36"/>
  </w:num>
  <w:num w:numId="132" w16cid:durableId="863635789">
    <w:abstractNumId w:val="80"/>
  </w:num>
  <w:num w:numId="133" w16cid:durableId="455948579">
    <w:abstractNumId w:val="270"/>
  </w:num>
  <w:num w:numId="134" w16cid:durableId="1751460425">
    <w:abstractNumId w:val="173"/>
  </w:num>
  <w:num w:numId="135" w16cid:durableId="1759861677">
    <w:abstractNumId w:val="325"/>
  </w:num>
  <w:num w:numId="136" w16cid:durableId="631861007">
    <w:abstractNumId w:val="333"/>
  </w:num>
  <w:num w:numId="137" w16cid:durableId="197547009">
    <w:abstractNumId w:val="8"/>
  </w:num>
  <w:num w:numId="138" w16cid:durableId="48459307">
    <w:abstractNumId w:val="27"/>
  </w:num>
  <w:num w:numId="139" w16cid:durableId="1708019706">
    <w:abstractNumId w:val="309"/>
  </w:num>
  <w:num w:numId="140" w16cid:durableId="1978486727">
    <w:abstractNumId w:val="138"/>
  </w:num>
  <w:num w:numId="141" w16cid:durableId="2076857888">
    <w:abstractNumId w:val="154"/>
  </w:num>
  <w:num w:numId="142" w16cid:durableId="34500567">
    <w:abstractNumId w:val="248"/>
  </w:num>
  <w:num w:numId="143" w16cid:durableId="696346100">
    <w:abstractNumId w:val="156"/>
  </w:num>
  <w:num w:numId="144" w16cid:durableId="215511607">
    <w:abstractNumId w:val="231"/>
  </w:num>
  <w:num w:numId="145" w16cid:durableId="1132289660">
    <w:abstractNumId w:val="107"/>
  </w:num>
  <w:num w:numId="146" w16cid:durableId="1481649872">
    <w:abstractNumId w:val="199"/>
  </w:num>
  <w:num w:numId="147" w16cid:durableId="2064524576">
    <w:abstractNumId w:val="97"/>
  </w:num>
  <w:num w:numId="148" w16cid:durableId="1535146426">
    <w:abstractNumId w:val="52"/>
  </w:num>
  <w:num w:numId="149" w16cid:durableId="876621359">
    <w:abstractNumId w:val="93"/>
  </w:num>
  <w:num w:numId="150" w16cid:durableId="1885605609">
    <w:abstractNumId w:val="51"/>
  </w:num>
  <w:num w:numId="151" w16cid:durableId="225409998">
    <w:abstractNumId w:val="268"/>
  </w:num>
  <w:num w:numId="152" w16cid:durableId="1675065395">
    <w:abstractNumId w:val="255"/>
  </w:num>
  <w:num w:numId="153" w16cid:durableId="26298292">
    <w:abstractNumId w:val="240"/>
  </w:num>
  <w:num w:numId="154" w16cid:durableId="945230489">
    <w:abstractNumId w:val="90"/>
  </w:num>
  <w:num w:numId="155" w16cid:durableId="269821185">
    <w:abstractNumId w:val="237"/>
  </w:num>
  <w:num w:numId="156" w16cid:durableId="1922374993">
    <w:abstractNumId w:val="252"/>
  </w:num>
  <w:num w:numId="157" w16cid:durableId="1124038319">
    <w:abstractNumId w:val="153"/>
  </w:num>
  <w:num w:numId="158" w16cid:durableId="274750193">
    <w:abstractNumId w:val="106"/>
  </w:num>
  <w:num w:numId="159" w16cid:durableId="795945853">
    <w:abstractNumId w:val="181"/>
  </w:num>
  <w:num w:numId="160" w16cid:durableId="597519780">
    <w:abstractNumId w:val="298"/>
  </w:num>
  <w:num w:numId="161" w16cid:durableId="420833559">
    <w:abstractNumId w:val="76"/>
  </w:num>
  <w:num w:numId="162" w16cid:durableId="1046837026">
    <w:abstractNumId w:val="151"/>
  </w:num>
  <w:num w:numId="163" w16cid:durableId="2105032446">
    <w:abstractNumId w:val="136"/>
  </w:num>
  <w:num w:numId="164" w16cid:durableId="2037776708">
    <w:abstractNumId w:val="213"/>
  </w:num>
  <w:num w:numId="165" w16cid:durableId="2113282154">
    <w:abstractNumId w:val="245"/>
  </w:num>
  <w:num w:numId="166" w16cid:durableId="1181510269">
    <w:abstractNumId w:val="30"/>
  </w:num>
  <w:num w:numId="167" w16cid:durableId="1759714124">
    <w:abstractNumId w:val="259"/>
  </w:num>
  <w:num w:numId="168" w16cid:durableId="1142119338">
    <w:abstractNumId w:val="157"/>
  </w:num>
  <w:num w:numId="169" w16cid:durableId="1977487714">
    <w:abstractNumId w:val="334"/>
  </w:num>
  <w:num w:numId="170" w16cid:durableId="1807356278">
    <w:abstractNumId w:val="291"/>
  </w:num>
  <w:num w:numId="171" w16cid:durableId="965545917">
    <w:abstractNumId w:val="226"/>
  </w:num>
  <w:num w:numId="172" w16cid:durableId="1532575380">
    <w:abstractNumId w:val="297"/>
  </w:num>
  <w:num w:numId="173" w16cid:durableId="90514781">
    <w:abstractNumId w:val="128"/>
  </w:num>
  <w:num w:numId="174" w16cid:durableId="230122651">
    <w:abstractNumId w:val="59"/>
  </w:num>
  <w:num w:numId="175" w16cid:durableId="938675">
    <w:abstractNumId w:val="0"/>
  </w:num>
  <w:num w:numId="176" w16cid:durableId="1964263562">
    <w:abstractNumId w:val="329"/>
  </w:num>
  <w:num w:numId="177" w16cid:durableId="1166363953">
    <w:abstractNumId w:val="264"/>
  </w:num>
  <w:num w:numId="178" w16cid:durableId="41369070">
    <w:abstractNumId w:val="175"/>
  </w:num>
  <w:num w:numId="179" w16cid:durableId="161288048">
    <w:abstractNumId w:val="306"/>
  </w:num>
  <w:num w:numId="180" w16cid:durableId="614484530">
    <w:abstractNumId w:val="132"/>
  </w:num>
  <w:num w:numId="181" w16cid:durableId="1507748356">
    <w:abstractNumId w:val="79"/>
  </w:num>
  <w:num w:numId="182" w16cid:durableId="2045401560">
    <w:abstractNumId w:val="319"/>
  </w:num>
  <w:num w:numId="183" w16cid:durableId="145166657">
    <w:abstractNumId w:val="11"/>
  </w:num>
  <w:num w:numId="184" w16cid:durableId="1168861712">
    <w:abstractNumId w:val="263"/>
  </w:num>
  <w:num w:numId="185" w16cid:durableId="1919053323">
    <w:abstractNumId w:val="179"/>
  </w:num>
  <w:num w:numId="186" w16cid:durableId="1614248351">
    <w:abstractNumId w:val="121"/>
  </w:num>
  <w:num w:numId="187" w16cid:durableId="530261066">
    <w:abstractNumId w:val="96"/>
  </w:num>
  <w:num w:numId="188" w16cid:durableId="770584740">
    <w:abstractNumId w:val="142"/>
  </w:num>
  <w:num w:numId="189" w16cid:durableId="377631660">
    <w:abstractNumId w:val="60"/>
  </w:num>
  <w:num w:numId="190" w16cid:durableId="66877284">
    <w:abstractNumId w:val="219"/>
  </w:num>
  <w:num w:numId="191" w16cid:durableId="263194347">
    <w:abstractNumId w:val="73"/>
  </w:num>
  <w:num w:numId="192" w16cid:durableId="1390225021">
    <w:abstractNumId w:val="233"/>
  </w:num>
  <w:num w:numId="193" w16cid:durableId="2074967055">
    <w:abstractNumId w:val="209"/>
  </w:num>
  <w:num w:numId="194" w16cid:durableId="1624923202">
    <w:abstractNumId w:val="83"/>
  </w:num>
  <w:num w:numId="195" w16cid:durableId="876041175">
    <w:abstractNumId w:val="338"/>
  </w:num>
  <w:num w:numId="196" w16cid:durableId="1345597585">
    <w:abstractNumId w:val="16"/>
  </w:num>
  <w:num w:numId="197" w16cid:durableId="368265959">
    <w:abstractNumId w:val="82"/>
  </w:num>
  <w:num w:numId="198" w16cid:durableId="1704414">
    <w:abstractNumId w:val="307"/>
  </w:num>
  <w:num w:numId="199" w16cid:durableId="153882792">
    <w:abstractNumId w:val="61"/>
  </w:num>
  <w:num w:numId="200" w16cid:durableId="194931176">
    <w:abstractNumId w:val="331"/>
  </w:num>
  <w:num w:numId="201" w16cid:durableId="1153181314">
    <w:abstractNumId w:val="310"/>
  </w:num>
  <w:num w:numId="202" w16cid:durableId="34044161">
    <w:abstractNumId w:val="131"/>
  </w:num>
  <w:num w:numId="203" w16cid:durableId="422654059">
    <w:abstractNumId w:val="155"/>
  </w:num>
  <w:num w:numId="204" w16cid:durableId="574361025">
    <w:abstractNumId w:val="113"/>
  </w:num>
  <w:num w:numId="205" w16cid:durableId="1602032409">
    <w:abstractNumId w:val="207"/>
  </w:num>
  <w:num w:numId="206" w16cid:durableId="85807680">
    <w:abstractNumId w:val="110"/>
  </w:num>
  <w:num w:numId="207" w16cid:durableId="1585871748">
    <w:abstractNumId w:val="174"/>
  </w:num>
  <w:num w:numId="208" w16cid:durableId="1659962076">
    <w:abstractNumId w:val="223"/>
  </w:num>
  <w:num w:numId="209" w16cid:durableId="988828488">
    <w:abstractNumId w:val="271"/>
  </w:num>
  <w:num w:numId="210" w16cid:durableId="936862225">
    <w:abstractNumId w:val="95"/>
  </w:num>
  <w:num w:numId="211" w16cid:durableId="330332829">
    <w:abstractNumId w:val="284"/>
  </w:num>
  <w:num w:numId="212" w16cid:durableId="1084449879">
    <w:abstractNumId w:val="282"/>
  </w:num>
  <w:num w:numId="213" w16cid:durableId="770200068">
    <w:abstractNumId w:val="119"/>
  </w:num>
  <w:num w:numId="214" w16cid:durableId="138351832">
    <w:abstractNumId w:val="101"/>
  </w:num>
  <w:num w:numId="215" w16cid:durableId="2071608153">
    <w:abstractNumId w:val="137"/>
  </w:num>
  <w:num w:numId="216" w16cid:durableId="531722934">
    <w:abstractNumId w:val="149"/>
  </w:num>
  <w:num w:numId="217" w16cid:durableId="2096004609">
    <w:abstractNumId w:val="9"/>
  </w:num>
  <w:num w:numId="218" w16cid:durableId="1704939196">
    <w:abstractNumId w:val="25"/>
  </w:num>
  <w:num w:numId="219" w16cid:durableId="1323922446">
    <w:abstractNumId w:val="81"/>
  </w:num>
  <w:num w:numId="220" w16cid:durableId="1984888844">
    <w:abstractNumId w:val="279"/>
  </w:num>
  <w:num w:numId="221" w16cid:durableId="1466967634">
    <w:abstractNumId w:val="89"/>
  </w:num>
  <w:num w:numId="222" w16cid:durableId="1914510788">
    <w:abstractNumId w:val="67"/>
  </w:num>
  <w:num w:numId="223" w16cid:durableId="1744981958">
    <w:abstractNumId w:val="200"/>
  </w:num>
  <w:num w:numId="224" w16cid:durableId="449592735">
    <w:abstractNumId w:val="189"/>
  </w:num>
  <w:num w:numId="225" w16cid:durableId="1485465635">
    <w:abstractNumId w:val="247"/>
  </w:num>
  <w:num w:numId="226" w16cid:durableId="687223461">
    <w:abstractNumId w:val="47"/>
  </w:num>
  <w:num w:numId="227" w16cid:durableId="1300917578">
    <w:abstractNumId w:val="163"/>
  </w:num>
  <w:num w:numId="228" w16cid:durableId="1004013687">
    <w:abstractNumId w:val="315"/>
  </w:num>
  <w:num w:numId="229" w16cid:durableId="1259678803">
    <w:abstractNumId w:val="15"/>
  </w:num>
  <w:num w:numId="230" w16cid:durableId="678849987">
    <w:abstractNumId w:val="283"/>
  </w:num>
  <w:num w:numId="231" w16cid:durableId="806901696">
    <w:abstractNumId w:val="148"/>
  </w:num>
  <w:num w:numId="232" w16cid:durableId="809445499">
    <w:abstractNumId w:val="278"/>
  </w:num>
  <w:num w:numId="233" w16cid:durableId="1687099243">
    <w:abstractNumId w:val="87"/>
  </w:num>
  <w:num w:numId="234" w16cid:durableId="200017693">
    <w:abstractNumId w:val="321"/>
  </w:num>
  <w:num w:numId="235" w16cid:durableId="467744064">
    <w:abstractNumId w:val="160"/>
  </w:num>
  <w:num w:numId="236" w16cid:durableId="1260214648">
    <w:abstractNumId w:val="17"/>
  </w:num>
  <w:num w:numId="237" w16cid:durableId="1314062877">
    <w:abstractNumId w:val="64"/>
  </w:num>
  <w:num w:numId="238" w16cid:durableId="1137451606">
    <w:abstractNumId w:val="54"/>
  </w:num>
  <w:num w:numId="239" w16cid:durableId="1081216316">
    <w:abstractNumId w:val="129"/>
  </w:num>
  <w:num w:numId="240" w16cid:durableId="1950896464">
    <w:abstractNumId w:val="7"/>
  </w:num>
  <w:num w:numId="241" w16cid:durableId="263269065">
    <w:abstractNumId w:val="239"/>
  </w:num>
  <w:num w:numId="242" w16cid:durableId="1279797061">
    <w:abstractNumId w:val="109"/>
  </w:num>
  <w:num w:numId="243" w16cid:durableId="454255774">
    <w:abstractNumId w:val="257"/>
  </w:num>
  <w:num w:numId="244" w16cid:durableId="1577780581">
    <w:abstractNumId w:val="203"/>
  </w:num>
  <w:num w:numId="245" w16cid:durableId="313683956">
    <w:abstractNumId w:val="135"/>
  </w:num>
  <w:num w:numId="246" w16cid:durableId="322047145">
    <w:abstractNumId w:val="323"/>
  </w:num>
  <w:num w:numId="247" w16cid:durableId="409739422">
    <w:abstractNumId w:val="28"/>
  </w:num>
  <w:num w:numId="248" w16cid:durableId="1517113619">
    <w:abstractNumId w:val="141"/>
  </w:num>
  <w:num w:numId="249" w16cid:durableId="82142422">
    <w:abstractNumId w:val="337"/>
  </w:num>
  <w:num w:numId="250" w16cid:durableId="573971354">
    <w:abstractNumId w:val="202"/>
  </w:num>
  <w:num w:numId="251" w16cid:durableId="1586571729">
    <w:abstractNumId w:val="180"/>
  </w:num>
  <w:num w:numId="252" w16cid:durableId="1583444415">
    <w:abstractNumId w:val="295"/>
  </w:num>
  <w:num w:numId="253" w16cid:durableId="1302996267">
    <w:abstractNumId w:val="256"/>
  </w:num>
  <w:num w:numId="254" w16cid:durableId="1058938764">
    <w:abstractNumId w:val="238"/>
  </w:num>
  <w:num w:numId="255" w16cid:durableId="1343243632">
    <w:abstractNumId w:val="190"/>
  </w:num>
  <w:num w:numId="256" w16cid:durableId="485783304">
    <w:abstractNumId w:val="104"/>
  </w:num>
  <w:num w:numId="257" w16cid:durableId="1482962142">
    <w:abstractNumId w:val="169"/>
  </w:num>
  <w:num w:numId="258" w16cid:durableId="1451171211">
    <w:abstractNumId w:val="285"/>
  </w:num>
  <w:num w:numId="259" w16cid:durableId="445392930">
    <w:abstractNumId w:val="185"/>
  </w:num>
  <w:num w:numId="260" w16cid:durableId="155998189">
    <w:abstractNumId w:val="224"/>
  </w:num>
  <w:num w:numId="261" w16cid:durableId="442001736">
    <w:abstractNumId w:val="37"/>
  </w:num>
  <w:num w:numId="262" w16cid:durableId="1509367845">
    <w:abstractNumId w:val="49"/>
  </w:num>
  <w:num w:numId="263" w16cid:durableId="1124612526">
    <w:abstractNumId w:val="68"/>
  </w:num>
  <w:num w:numId="264" w16cid:durableId="1252084752">
    <w:abstractNumId w:val="312"/>
  </w:num>
  <w:num w:numId="265" w16cid:durableId="1174370636">
    <w:abstractNumId w:val="305"/>
  </w:num>
  <w:num w:numId="266" w16cid:durableId="1021590259">
    <w:abstractNumId w:val="108"/>
  </w:num>
  <w:num w:numId="267" w16cid:durableId="806357510">
    <w:abstractNumId w:val="210"/>
  </w:num>
  <w:num w:numId="268" w16cid:durableId="275186206">
    <w:abstractNumId w:val="262"/>
  </w:num>
  <w:num w:numId="269" w16cid:durableId="1532915611">
    <w:abstractNumId w:val="201"/>
  </w:num>
  <w:num w:numId="270" w16cid:durableId="416950878">
    <w:abstractNumId w:val="186"/>
  </w:num>
  <w:num w:numId="271" w16cid:durableId="2097360023">
    <w:abstractNumId w:val="229"/>
  </w:num>
  <w:num w:numId="272" w16cid:durableId="403377505">
    <w:abstractNumId w:val="58"/>
  </w:num>
  <w:num w:numId="273" w16cid:durableId="2012678654">
    <w:abstractNumId w:val="320"/>
  </w:num>
  <w:num w:numId="274" w16cid:durableId="2094814807">
    <w:abstractNumId w:val="45"/>
  </w:num>
  <w:num w:numId="275" w16cid:durableId="483013393">
    <w:abstractNumId w:val="242"/>
  </w:num>
  <w:num w:numId="276" w16cid:durableId="1518081932">
    <w:abstractNumId w:val="39"/>
  </w:num>
  <w:num w:numId="277" w16cid:durableId="1877500386">
    <w:abstractNumId w:val="286"/>
  </w:num>
  <w:num w:numId="278" w16cid:durableId="1702129238">
    <w:abstractNumId w:val="139"/>
  </w:num>
  <w:num w:numId="279" w16cid:durableId="1528786896">
    <w:abstractNumId w:val="294"/>
  </w:num>
  <w:num w:numId="280" w16cid:durableId="2083679568">
    <w:abstractNumId w:val="281"/>
  </w:num>
  <w:num w:numId="281" w16cid:durableId="257251245">
    <w:abstractNumId w:val="192"/>
  </w:num>
  <w:num w:numId="282" w16cid:durableId="1867284173">
    <w:abstractNumId w:val="134"/>
  </w:num>
  <w:num w:numId="283" w16cid:durableId="923759612">
    <w:abstractNumId w:val="78"/>
  </w:num>
  <w:num w:numId="284" w16cid:durableId="1282347279">
    <w:abstractNumId w:val="246"/>
  </w:num>
  <w:num w:numId="285" w16cid:durableId="812908812">
    <w:abstractNumId w:val="194"/>
  </w:num>
  <w:num w:numId="286" w16cid:durableId="1035303339">
    <w:abstractNumId w:val="225"/>
  </w:num>
  <w:num w:numId="287" w16cid:durableId="1553494906">
    <w:abstractNumId w:val="159"/>
  </w:num>
  <w:num w:numId="288" w16cid:durableId="970549048">
    <w:abstractNumId w:val="289"/>
  </w:num>
  <w:num w:numId="289" w16cid:durableId="715859888">
    <w:abstractNumId w:val="288"/>
  </w:num>
  <w:num w:numId="290" w16cid:durableId="309753014">
    <w:abstractNumId w:val="303"/>
  </w:num>
  <w:num w:numId="291" w16cid:durableId="2089158369">
    <w:abstractNumId w:val="341"/>
  </w:num>
  <w:num w:numId="292" w16cid:durableId="956721326">
    <w:abstractNumId w:val="196"/>
  </w:num>
  <w:num w:numId="293" w16cid:durableId="95058109">
    <w:abstractNumId w:val="42"/>
  </w:num>
  <w:num w:numId="294" w16cid:durableId="20934424">
    <w:abstractNumId w:val="34"/>
  </w:num>
  <w:num w:numId="295" w16cid:durableId="873812593">
    <w:abstractNumId w:val="232"/>
  </w:num>
  <w:num w:numId="296" w16cid:durableId="200823738">
    <w:abstractNumId w:val="158"/>
  </w:num>
  <w:num w:numId="297" w16cid:durableId="1958871513">
    <w:abstractNumId w:val="85"/>
  </w:num>
  <w:num w:numId="298" w16cid:durableId="954022557">
    <w:abstractNumId w:val="84"/>
  </w:num>
  <w:num w:numId="299" w16cid:durableId="739712085">
    <w:abstractNumId w:val="171"/>
  </w:num>
  <w:num w:numId="300" w16cid:durableId="801852919">
    <w:abstractNumId w:val="21"/>
  </w:num>
  <w:num w:numId="301" w16cid:durableId="483664497">
    <w:abstractNumId w:val="38"/>
  </w:num>
  <w:num w:numId="302" w16cid:durableId="1026367998">
    <w:abstractNumId w:val="269"/>
  </w:num>
  <w:num w:numId="303" w16cid:durableId="1439179617">
    <w:abstractNumId w:val="41"/>
  </w:num>
  <w:num w:numId="304" w16cid:durableId="72747105">
    <w:abstractNumId w:val="324"/>
  </w:num>
  <w:num w:numId="305" w16cid:durableId="620189730">
    <w:abstractNumId w:val="56"/>
  </w:num>
  <w:num w:numId="306" w16cid:durableId="376702630">
    <w:abstractNumId w:val="317"/>
  </w:num>
  <w:num w:numId="307" w16cid:durableId="1737968526">
    <w:abstractNumId w:val="292"/>
  </w:num>
  <w:num w:numId="308" w16cid:durableId="624432582">
    <w:abstractNumId w:val="31"/>
  </w:num>
  <w:num w:numId="309" w16cid:durableId="952176921">
    <w:abstractNumId w:val="33"/>
  </w:num>
  <w:num w:numId="310" w16cid:durableId="1046874799">
    <w:abstractNumId w:val="308"/>
  </w:num>
  <w:num w:numId="311" w16cid:durableId="1975208541">
    <w:abstractNumId w:val="214"/>
  </w:num>
  <w:num w:numId="312" w16cid:durableId="2064719901">
    <w:abstractNumId w:val="70"/>
  </w:num>
  <w:num w:numId="313" w16cid:durableId="1190295219">
    <w:abstractNumId w:val="164"/>
  </w:num>
  <w:num w:numId="314" w16cid:durableId="161168217">
    <w:abstractNumId w:val="215"/>
  </w:num>
  <w:num w:numId="315" w16cid:durableId="596982316">
    <w:abstractNumId w:val="227"/>
  </w:num>
  <w:num w:numId="316" w16cid:durableId="673193220">
    <w:abstractNumId w:val="103"/>
  </w:num>
  <w:num w:numId="317" w16cid:durableId="186480994">
    <w:abstractNumId w:val="299"/>
  </w:num>
  <w:num w:numId="318" w16cid:durableId="946078461">
    <w:abstractNumId w:val="88"/>
  </w:num>
  <w:num w:numId="319" w16cid:durableId="197206124">
    <w:abstractNumId w:val="311"/>
  </w:num>
  <w:num w:numId="320" w16cid:durableId="267741950">
    <w:abstractNumId w:val="234"/>
  </w:num>
  <w:num w:numId="321" w16cid:durableId="1683581314">
    <w:abstractNumId w:val="220"/>
  </w:num>
  <w:num w:numId="322" w16cid:durableId="1529564445">
    <w:abstractNumId w:val="143"/>
  </w:num>
  <w:num w:numId="323" w16cid:durableId="1871915423">
    <w:abstractNumId w:val="313"/>
  </w:num>
  <w:num w:numId="324" w16cid:durableId="1105610557">
    <w:abstractNumId w:val="46"/>
  </w:num>
  <w:num w:numId="325" w16cid:durableId="150175276">
    <w:abstractNumId w:val="205"/>
  </w:num>
  <w:num w:numId="326" w16cid:durableId="1317027530">
    <w:abstractNumId w:val="204"/>
  </w:num>
  <w:num w:numId="327" w16cid:durableId="1659920054">
    <w:abstractNumId w:val="330"/>
  </w:num>
  <w:num w:numId="328" w16cid:durableId="993676900">
    <w:abstractNumId w:val="86"/>
  </w:num>
  <w:num w:numId="329" w16cid:durableId="562258083">
    <w:abstractNumId w:val="195"/>
  </w:num>
  <w:num w:numId="330" w16cid:durableId="177475687">
    <w:abstractNumId w:val="19"/>
  </w:num>
  <w:num w:numId="331" w16cid:durableId="96298263">
    <w:abstractNumId w:val="182"/>
  </w:num>
  <w:num w:numId="332" w16cid:durableId="139660299">
    <w:abstractNumId w:val="53"/>
  </w:num>
  <w:num w:numId="333" w16cid:durableId="2068796993">
    <w:abstractNumId w:val="187"/>
  </w:num>
  <w:num w:numId="334" w16cid:durableId="2058621920">
    <w:abstractNumId w:val="162"/>
  </w:num>
  <w:num w:numId="335" w16cid:durableId="626590825">
    <w:abstractNumId w:val="166"/>
  </w:num>
  <w:num w:numId="336" w16cid:durableId="993608194">
    <w:abstractNumId w:val="111"/>
  </w:num>
  <w:num w:numId="337" w16cid:durableId="1318608982">
    <w:abstractNumId w:val="261"/>
  </w:num>
  <w:num w:numId="338" w16cid:durableId="1469275905">
    <w:abstractNumId w:val="40"/>
  </w:num>
  <w:num w:numId="339" w16cid:durableId="165872071">
    <w:abstractNumId w:val="102"/>
  </w:num>
  <w:num w:numId="340" w16cid:durableId="1711950759">
    <w:abstractNumId w:val="115"/>
  </w:num>
  <w:num w:numId="341" w16cid:durableId="1538735016">
    <w:abstractNumId w:val="316"/>
  </w:num>
  <w:num w:numId="342" w16cid:durableId="302465205">
    <w:abstractNumId w:val="3"/>
  </w:num>
  <w:numIdMacAtCleanup w:val="3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B50"/>
    <w:rsid w:val="00016547"/>
    <w:rsid w:val="000415B2"/>
    <w:rsid w:val="00044250"/>
    <w:rsid w:val="000474A3"/>
    <w:rsid w:val="000507BF"/>
    <w:rsid w:val="00055810"/>
    <w:rsid w:val="00066804"/>
    <w:rsid w:val="00091212"/>
    <w:rsid w:val="00093F28"/>
    <w:rsid w:val="000A58C5"/>
    <w:rsid w:val="000C2E10"/>
    <w:rsid w:val="000E2767"/>
    <w:rsid w:val="000F47AF"/>
    <w:rsid w:val="000F6ADC"/>
    <w:rsid w:val="00110019"/>
    <w:rsid w:val="00120AFD"/>
    <w:rsid w:val="0013730E"/>
    <w:rsid w:val="001475ED"/>
    <w:rsid w:val="00160F5C"/>
    <w:rsid w:val="001851BD"/>
    <w:rsid w:val="00193FFE"/>
    <w:rsid w:val="001E228B"/>
    <w:rsid w:val="0020192B"/>
    <w:rsid w:val="00205D99"/>
    <w:rsid w:val="00243BB6"/>
    <w:rsid w:val="002543B3"/>
    <w:rsid w:val="00266CF5"/>
    <w:rsid w:val="00286664"/>
    <w:rsid w:val="002C3894"/>
    <w:rsid w:val="002E0FE4"/>
    <w:rsid w:val="002E1A45"/>
    <w:rsid w:val="002E232B"/>
    <w:rsid w:val="0031123C"/>
    <w:rsid w:val="00317339"/>
    <w:rsid w:val="00341B46"/>
    <w:rsid w:val="00342381"/>
    <w:rsid w:val="00343800"/>
    <w:rsid w:val="00346CB2"/>
    <w:rsid w:val="00350DFC"/>
    <w:rsid w:val="003556F5"/>
    <w:rsid w:val="00355951"/>
    <w:rsid w:val="00376873"/>
    <w:rsid w:val="003773C8"/>
    <w:rsid w:val="00395997"/>
    <w:rsid w:val="003B499E"/>
    <w:rsid w:val="003C46DD"/>
    <w:rsid w:val="004173A0"/>
    <w:rsid w:val="004207D7"/>
    <w:rsid w:val="00422171"/>
    <w:rsid w:val="00435B42"/>
    <w:rsid w:val="00456A41"/>
    <w:rsid w:val="00457D09"/>
    <w:rsid w:val="00483C40"/>
    <w:rsid w:val="004917AF"/>
    <w:rsid w:val="00492137"/>
    <w:rsid w:val="004C0CF5"/>
    <w:rsid w:val="004F25D0"/>
    <w:rsid w:val="004F33A9"/>
    <w:rsid w:val="00502454"/>
    <w:rsid w:val="0050331A"/>
    <w:rsid w:val="00504A40"/>
    <w:rsid w:val="00527A36"/>
    <w:rsid w:val="005353A1"/>
    <w:rsid w:val="005406AD"/>
    <w:rsid w:val="00545479"/>
    <w:rsid w:val="00556960"/>
    <w:rsid w:val="005651E2"/>
    <w:rsid w:val="00571947"/>
    <w:rsid w:val="005740C2"/>
    <w:rsid w:val="00576201"/>
    <w:rsid w:val="00580C1A"/>
    <w:rsid w:val="00594F85"/>
    <w:rsid w:val="005B41A4"/>
    <w:rsid w:val="005C39B0"/>
    <w:rsid w:val="005C7191"/>
    <w:rsid w:val="005E356E"/>
    <w:rsid w:val="00610DBD"/>
    <w:rsid w:val="00650336"/>
    <w:rsid w:val="006505D1"/>
    <w:rsid w:val="00657FFE"/>
    <w:rsid w:val="00661D6E"/>
    <w:rsid w:val="006D1670"/>
    <w:rsid w:val="006D6A32"/>
    <w:rsid w:val="006E0AC9"/>
    <w:rsid w:val="00722D8F"/>
    <w:rsid w:val="00725FBC"/>
    <w:rsid w:val="007272A6"/>
    <w:rsid w:val="007331D7"/>
    <w:rsid w:val="00745F9D"/>
    <w:rsid w:val="00760AB5"/>
    <w:rsid w:val="00770DB3"/>
    <w:rsid w:val="00771ADE"/>
    <w:rsid w:val="00774417"/>
    <w:rsid w:val="007815C3"/>
    <w:rsid w:val="007913A3"/>
    <w:rsid w:val="00794514"/>
    <w:rsid w:val="007C6272"/>
    <w:rsid w:val="007F16E9"/>
    <w:rsid w:val="0080356D"/>
    <w:rsid w:val="00825163"/>
    <w:rsid w:val="00831CB2"/>
    <w:rsid w:val="00836522"/>
    <w:rsid w:val="0085628D"/>
    <w:rsid w:val="00893747"/>
    <w:rsid w:val="0089471D"/>
    <w:rsid w:val="00895E40"/>
    <w:rsid w:val="008B65CB"/>
    <w:rsid w:val="008D03E1"/>
    <w:rsid w:val="008D6B78"/>
    <w:rsid w:val="008F2584"/>
    <w:rsid w:val="008F7429"/>
    <w:rsid w:val="00960D96"/>
    <w:rsid w:val="00961818"/>
    <w:rsid w:val="009748AB"/>
    <w:rsid w:val="00A02EDB"/>
    <w:rsid w:val="00A0468B"/>
    <w:rsid w:val="00A078D7"/>
    <w:rsid w:val="00A21BB8"/>
    <w:rsid w:val="00A21C88"/>
    <w:rsid w:val="00A275AF"/>
    <w:rsid w:val="00A3050F"/>
    <w:rsid w:val="00A32D3A"/>
    <w:rsid w:val="00A341D0"/>
    <w:rsid w:val="00A3771D"/>
    <w:rsid w:val="00A44661"/>
    <w:rsid w:val="00A513BC"/>
    <w:rsid w:val="00A628AB"/>
    <w:rsid w:val="00A80846"/>
    <w:rsid w:val="00A947BC"/>
    <w:rsid w:val="00AA2B0E"/>
    <w:rsid w:val="00AB4F67"/>
    <w:rsid w:val="00AC2B86"/>
    <w:rsid w:val="00AD2634"/>
    <w:rsid w:val="00AD7B4B"/>
    <w:rsid w:val="00B032B5"/>
    <w:rsid w:val="00B07ADE"/>
    <w:rsid w:val="00B2116E"/>
    <w:rsid w:val="00B43BB1"/>
    <w:rsid w:val="00B51092"/>
    <w:rsid w:val="00B61EFA"/>
    <w:rsid w:val="00B73454"/>
    <w:rsid w:val="00B776D5"/>
    <w:rsid w:val="00B82BDB"/>
    <w:rsid w:val="00B9107F"/>
    <w:rsid w:val="00BA192B"/>
    <w:rsid w:val="00BA1F85"/>
    <w:rsid w:val="00BA77C2"/>
    <w:rsid w:val="00BC2860"/>
    <w:rsid w:val="00BD4B5B"/>
    <w:rsid w:val="00BE17E5"/>
    <w:rsid w:val="00BE46DE"/>
    <w:rsid w:val="00BF2D23"/>
    <w:rsid w:val="00C12D02"/>
    <w:rsid w:val="00C155AE"/>
    <w:rsid w:val="00C17DC4"/>
    <w:rsid w:val="00C2295D"/>
    <w:rsid w:val="00C505E3"/>
    <w:rsid w:val="00C6264D"/>
    <w:rsid w:val="00C62E90"/>
    <w:rsid w:val="00C66552"/>
    <w:rsid w:val="00C7407F"/>
    <w:rsid w:val="00C84C2F"/>
    <w:rsid w:val="00C879A9"/>
    <w:rsid w:val="00C92B50"/>
    <w:rsid w:val="00C9417E"/>
    <w:rsid w:val="00CA6B91"/>
    <w:rsid w:val="00CC66EB"/>
    <w:rsid w:val="00CD37C0"/>
    <w:rsid w:val="00CF494A"/>
    <w:rsid w:val="00D1322B"/>
    <w:rsid w:val="00D3293B"/>
    <w:rsid w:val="00D41544"/>
    <w:rsid w:val="00D46985"/>
    <w:rsid w:val="00D57D0C"/>
    <w:rsid w:val="00D60855"/>
    <w:rsid w:val="00D6343F"/>
    <w:rsid w:val="00D63B37"/>
    <w:rsid w:val="00D7332D"/>
    <w:rsid w:val="00D921D6"/>
    <w:rsid w:val="00D94E84"/>
    <w:rsid w:val="00D96258"/>
    <w:rsid w:val="00DA3DDE"/>
    <w:rsid w:val="00DB08B5"/>
    <w:rsid w:val="00DC38F3"/>
    <w:rsid w:val="00DE42CC"/>
    <w:rsid w:val="00DF68D7"/>
    <w:rsid w:val="00E91AA0"/>
    <w:rsid w:val="00E92A4E"/>
    <w:rsid w:val="00EC0F91"/>
    <w:rsid w:val="00EF1923"/>
    <w:rsid w:val="00EF2874"/>
    <w:rsid w:val="00EF7A58"/>
    <w:rsid w:val="00F176FD"/>
    <w:rsid w:val="00F200F0"/>
    <w:rsid w:val="00F23D04"/>
    <w:rsid w:val="00F315B4"/>
    <w:rsid w:val="00F47B34"/>
    <w:rsid w:val="00F867C5"/>
    <w:rsid w:val="00FB21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4A2C7"/>
  <w15:chartTrackingRefBased/>
  <w15:docId w15:val="{1246D85B-7218-4330-97F3-2B52D125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AFD"/>
    <w:pPr>
      <w:spacing w:after="200" w:line="276" w:lineRule="auto"/>
    </w:pPr>
    <w:rPr>
      <w:rFonts w:ascii="Calibri" w:eastAsia="Calibri" w:hAnsi="Calibri" w:cs="Times New Roman"/>
      <w:kern w:val="0"/>
      <w:sz w:val="22"/>
      <w:szCs w:val="22"/>
      <w14:ligatures w14:val="none"/>
    </w:rPr>
  </w:style>
  <w:style w:type="paragraph" w:styleId="Ttulo1">
    <w:name w:val="heading 1"/>
    <w:basedOn w:val="Normal"/>
    <w:next w:val="Normal"/>
    <w:link w:val="Ttulo1Char"/>
    <w:uiPriority w:val="9"/>
    <w:qFormat/>
    <w:rsid w:val="00C92B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C92B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C92B5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C92B5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C92B5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C92B5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92B5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92B5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92B50"/>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92B50"/>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C92B50"/>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C92B50"/>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C92B50"/>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C92B50"/>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C92B50"/>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92B50"/>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92B50"/>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92B50"/>
    <w:rPr>
      <w:rFonts w:eastAsiaTheme="majorEastAsia" w:cstheme="majorBidi"/>
      <w:color w:val="272727" w:themeColor="text1" w:themeTint="D8"/>
    </w:rPr>
  </w:style>
  <w:style w:type="paragraph" w:styleId="Ttulo">
    <w:name w:val="Title"/>
    <w:basedOn w:val="Normal"/>
    <w:next w:val="Normal"/>
    <w:link w:val="TtuloChar"/>
    <w:uiPriority w:val="10"/>
    <w:qFormat/>
    <w:rsid w:val="00C92B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92B5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92B50"/>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92B50"/>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92B50"/>
    <w:pPr>
      <w:spacing w:before="160"/>
      <w:jc w:val="center"/>
    </w:pPr>
    <w:rPr>
      <w:i/>
      <w:iCs/>
      <w:color w:val="404040" w:themeColor="text1" w:themeTint="BF"/>
    </w:rPr>
  </w:style>
  <w:style w:type="character" w:customStyle="1" w:styleId="CitaoChar">
    <w:name w:val="Citação Char"/>
    <w:basedOn w:val="Fontepargpadro"/>
    <w:link w:val="Citao"/>
    <w:uiPriority w:val="29"/>
    <w:rsid w:val="00C92B50"/>
    <w:rPr>
      <w:i/>
      <w:iCs/>
      <w:color w:val="404040" w:themeColor="text1" w:themeTint="BF"/>
    </w:rPr>
  </w:style>
  <w:style w:type="paragraph" w:styleId="PargrafodaLista">
    <w:name w:val="List Paragraph"/>
    <w:basedOn w:val="Normal"/>
    <w:uiPriority w:val="34"/>
    <w:qFormat/>
    <w:rsid w:val="00C92B50"/>
    <w:pPr>
      <w:ind w:left="720"/>
      <w:contextualSpacing/>
    </w:pPr>
  </w:style>
  <w:style w:type="character" w:styleId="nfaseIntensa">
    <w:name w:val="Intense Emphasis"/>
    <w:basedOn w:val="Fontepargpadro"/>
    <w:uiPriority w:val="21"/>
    <w:qFormat/>
    <w:rsid w:val="00C92B50"/>
    <w:rPr>
      <w:i/>
      <w:iCs/>
      <w:color w:val="2F5496" w:themeColor="accent1" w:themeShade="BF"/>
    </w:rPr>
  </w:style>
  <w:style w:type="paragraph" w:styleId="CitaoIntensa">
    <w:name w:val="Intense Quote"/>
    <w:basedOn w:val="Normal"/>
    <w:next w:val="Normal"/>
    <w:link w:val="CitaoIntensaChar"/>
    <w:uiPriority w:val="30"/>
    <w:qFormat/>
    <w:rsid w:val="00C92B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C92B50"/>
    <w:rPr>
      <w:i/>
      <w:iCs/>
      <w:color w:val="2F5496" w:themeColor="accent1" w:themeShade="BF"/>
    </w:rPr>
  </w:style>
  <w:style w:type="character" w:styleId="RefernciaIntensa">
    <w:name w:val="Intense Reference"/>
    <w:basedOn w:val="Fontepargpadro"/>
    <w:uiPriority w:val="32"/>
    <w:qFormat/>
    <w:rsid w:val="00C92B50"/>
    <w:rPr>
      <w:b/>
      <w:bCs/>
      <w:smallCaps/>
      <w:color w:val="2F5496" w:themeColor="accent1" w:themeShade="BF"/>
      <w:spacing w:val="5"/>
    </w:rPr>
  </w:style>
  <w:style w:type="paragraph" w:styleId="Cabealho">
    <w:name w:val="header"/>
    <w:basedOn w:val="Normal"/>
    <w:link w:val="CabealhoChar"/>
    <w:uiPriority w:val="99"/>
    <w:unhideWhenUsed/>
    <w:rsid w:val="00C92B5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92B50"/>
  </w:style>
  <w:style w:type="paragraph" w:styleId="Rodap">
    <w:name w:val="footer"/>
    <w:basedOn w:val="Normal"/>
    <w:link w:val="RodapChar"/>
    <w:uiPriority w:val="99"/>
    <w:unhideWhenUsed/>
    <w:rsid w:val="00C92B50"/>
    <w:pPr>
      <w:tabs>
        <w:tab w:val="center" w:pos="4252"/>
        <w:tab w:val="right" w:pos="8504"/>
      </w:tabs>
      <w:spacing w:after="0" w:line="240" w:lineRule="auto"/>
    </w:pPr>
  </w:style>
  <w:style w:type="character" w:customStyle="1" w:styleId="RodapChar">
    <w:name w:val="Rodapé Char"/>
    <w:basedOn w:val="Fontepargpadro"/>
    <w:link w:val="Rodap"/>
    <w:uiPriority w:val="99"/>
    <w:rsid w:val="00C92B50"/>
  </w:style>
  <w:style w:type="character" w:styleId="Hyperlink">
    <w:name w:val="Hyperlink"/>
    <w:uiPriority w:val="99"/>
    <w:unhideWhenUsed/>
    <w:rsid w:val="00120AFD"/>
    <w:rPr>
      <w:color w:val="0000FF"/>
      <w:u w:val="single"/>
    </w:rPr>
  </w:style>
  <w:style w:type="table" w:styleId="Tabelacomgrade">
    <w:name w:val="Table Grid"/>
    <w:basedOn w:val="Tabelanormal"/>
    <w:uiPriority w:val="39"/>
    <w:rsid w:val="00CC6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0tjm">
    <w:name w:val="_u0tjm"/>
    <w:basedOn w:val="Normal"/>
    <w:rsid w:val="00CF494A"/>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iPriority w:val="1"/>
    <w:qFormat/>
    <w:rsid w:val="00355951"/>
    <w:pPr>
      <w:pBdr>
        <w:top w:val="threeDEngrave" w:sz="24" w:space="1" w:color="auto"/>
        <w:left w:val="threeDEngrave" w:sz="24" w:space="4" w:color="auto"/>
        <w:bottom w:val="threeDEngrave" w:sz="24" w:space="1" w:color="auto"/>
        <w:right w:val="threeDEngrave" w:sz="24" w:space="4" w:color="auto"/>
      </w:pBdr>
      <w:spacing w:after="0" w:line="240" w:lineRule="auto"/>
      <w:jc w:val="center"/>
    </w:pPr>
    <w:rPr>
      <w:rFonts w:ascii="Times New Roman" w:eastAsia="Times New Roman" w:hAnsi="Times New Roman"/>
      <w:spacing w:val="40"/>
      <w:sz w:val="24"/>
      <w:szCs w:val="20"/>
      <w:lang w:val="x-none" w:eastAsia="x-none"/>
    </w:rPr>
  </w:style>
  <w:style w:type="character" w:customStyle="1" w:styleId="CorpodetextoChar">
    <w:name w:val="Corpo de texto Char"/>
    <w:basedOn w:val="Fontepargpadro"/>
    <w:link w:val="Corpodetexto"/>
    <w:uiPriority w:val="1"/>
    <w:rsid w:val="00355951"/>
    <w:rPr>
      <w:rFonts w:ascii="Times New Roman" w:eastAsia="Times New Roman" w:hAnsi="Times New Roman" w:cs="Times New Roman"/>
      <w:spacing w:val="40"/>
      <w:kern w:val="0"/>
      <w:szCs w:val="20"/>
      <w:lang w:val="x-none" w:eastAsia="x-none"/>
      <w14:ligatures w14:val="none"/>
    </w:rPr>
  </w:style>
  <w:style w:type="paragraph" w:customStyle="1" w:styleId="TableParagraph">
    <w:name w:val="Table Paragraph"/>
    <w:basedOn w:val="Normal"/>
    <w:uiPriority w:val="1"/>
    <w:qFormat/>
    <w:rsid w:val="00355951"/>
    <w:pPr>
      <w:widowControl w:val="0"/>
      <w:autoSpaceDE w:val="0"/>
      <w:autoSpaceDN w:val="0"/>
      <w:spacing w:after="0" w:line="240" w:lineRule="auto"/>
    </w:pPr>
    <w:rPr>
      <w:rFonts w:ascii="Arial" w:eastAsia="Arial" w:hAnsi="Arial" w:cs="Arial"/>
      <w:lang w:eastAsia="pt-BR"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feji.org.b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eji.org.br/unifeji"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feji.or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42F0C-6BC5-4874-8721-AFF9F93E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165</Pages>
  <Words>37082</Words>
  <Characters>200248</Characters>
  <Application>Microsoft Office Word</Application>
  <DocSecurity>0</DocSecurity>
  <Lines>1668</Lines>
  <Paragraphs>473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Florentino</dc:creator>
  <cp:keywords/>
  <dc:description/>
  <cp:lastModifiedBy>Bruno Florentino</cp:lastModifiedBy>
  <cp:revision>16</cp:revision>
  <cp:lastPrinted>2026-02-05T16:55:00Z</cp:lastPrinted>
  <dcterms:created xsi:type="dcterms:W3CDTF">2026-02-23T21:08:00Z</dcterms:created>
  <dcterms:modified xsi:type="dcterms:W3CDTF">2026-04-10T15:32:00Z</dcterms:modified>
</cp:coreProperties>
</file>